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9"/>
        <w:jc w:val="center"/>
        <w:rPr>
          <w:rFonts w:cs="宋体" w:asciiTheme="minorEastAsia" w:hAnsiTheme="minorEastAsia"/>
          <w:sz w:val="48"/>
          <w:szCs w:val="48"/>
          <w:u w:val="single"/>
        </w:rPr>
      </w:pPr>
    </w:p>
    <w:p w14:paraId="43C7B751">
      <w:pPr>
        <w:pStyle w:val="9"/>
        <w:jc w:val="center"/>
        <w:rPr>
          <w:rFonts w:cs="宋体" w:asciiTheme="minorEastAsia" w:hAnsiTheme="minorEastAsia"/>
          <w:sz w:val="48"/>
          <w:szCs w:val="48"/>
          <w:u w:val="single"/>
        </w:rPr>
      </w:pPr>
    </w:p>
    <w:p w14:paraId="4E1F8D14">
      <w:pPr>
        <w:pStyle w:val="9"/>
        <w:jc w:val="center"/>
        <w:rPr>
          <w:rFonts w:cs="宋体" w:asciiTheme="minorEastAsia" w:hAnsiTheme="minorEastAsia"/>
          <w:sz w:val="48"/>
          <w:szCs w:val="48"/>
          <w:u w:val="single"/>
        </w:rPr>
      </w:pPr>
    </w:p>
    <w:p w14:paraId="3AE63300">
      <w:pPr>
        <w:pStyle w:val="9"/>
        <w:jc w:val="center"/>
        <w:rPr>
          <w:rFonts w:cs="宋体" w:asciiTheme="minorEastAsia" w:hAnsiTheme="minorEastAsia"/>
          <w:sz w:val="48"/>
          <w:szCs w:val="48"/>
          <w:u w:val="single"/>
        </w:rPr>
      </w:pPr>
    </w:p>
    <w:p w14:paraId="71570A98">
      <w:pPr>
        <w:pStyle w:val="9"/>
        <w:jc w:val="center"/>
        <w:rPr>
          <w:rFonts w:cs="宋体" w:asciiTheme="minorEastAsia" w:hAnsiTheme="minorEastAsia"/>
          <w:sz w:val="48"/>
          <w:szCs w:val="48"/>
          <w:u w:val="single"/>
        </w:rPr>
      </w:pPr>
    </w:p>
    <w:p w14:paraId="0C6367BE">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2026年废旧物资出售项目（第二次）</w:t>
      </w:r>
    </w:p>
    <w:p w14:paraId="62914120">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14:paraId="7A1BE32E">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202602001-1</w:t>
      </w:r>
    </w:p>
    <w:p w14:paraId="1729E501">
      <w:pPr>
        <w:spacing w:line="360" w:lineRule="auto"/>
        <w:jc w:val="center"/>
        <w:rPr>
          <w:rFonts w:cs="仿宋" w:asciiTheme="minorEastAsia" w:hAnsiTheme="minorEastAsia"/>
          <w:b/>
          <w:bCs/>
          <w:sz w:val="72"/>
          <w:szCs w:val="72"/>
        </w:rPr>
      </w:pPr>
    </w:p>
    <w:p w14:paraId="656AB32D">
      <w:pPr>
        <w:pStyle w:val="7"/>
        <w:rPr>
          <w:rFonts w:asciiTheme="minorEastAsia" w:hAnsiTheme="minorEastAsia"/>
        </w:rPr>
      </w:pPr>
    </w:p>
    <w:p w14:paraId="64582FC1">
      <w:pPr>
        <w:spacing w:line="360" w:lineRule="auto"/>
        <w:jc w:val="center"/>
        <w:rPr>
          <w:rFonts w:cs="仿宋" w:asciiTheme="minorEastAsia" w:hAnsiTheme="minorEastAsia"/>
          <w:b/>
          <w:bCs/>
          <w:sz w:val="72"/>
          <w:szCs w:val="72"/>
        </w:rPr>
      </w:pPr>
    </w:p>
    <w:p w14:paraId="7E92C877">
      <w:pPr>
        <w:pStyle w:val="9"/>
      </w:pPr>
    </w:p>
    <w:p w14:paraId="78F3ED30"/>
    <w:p w14:paraId="7C05648C">
      <w:pPr>
        <w:pStyle w:val="9"/>
      </w:pPr>
    </w:p>
    <w:p w14:paraId="69D04CCD"/>
    <w:p w14:paraId="66B4F936">
      <w:pPr>
        <w:spacing w:line="360" w:lineRule="auto"/>
        <w:rPr>
          <w:rFonts w:cs="仿宋" w:asciiTheme="minorEastAsia" w:hAnsiTheme="minorEastAsia"/>
          <w:sz w:val="24"/>
        </w:rPr>
      </w:pPr>
    </w:p>
    <w:p w14:paraId="0FB43D82">
      <w:pPr>
        <w:pStyle w:val="9"/>
        <w:rPr>
          <w:rFonts w:cs="仿宋" w:asciiTheme="minorEastAsia" w:hAnsiTheme="minorEastAsia"/>
          <w:sz w:val="24"/>
          <w:szCs w:val="24"/>
        </w:rPr>
      </w:pPr>
    </w:p>
    <w:p w14:paraId="6B3A0643">
      <w:pPr>
        <w:pStyle w:val="9"/>
        <w:jc w:val="center"/>
        <w:rPr>
          <w:rFonts w:cs="仿宋" w:asciiTheme="minorEastAsia" w:hAnsiTheme="minorEastAsia"/>
          <w:sz w:val="24"/>
          <w:szCs w:val="24"/>
        </w:rPr>
      </w:pPr>
    </w:p>
    <w:p w14:paraId="639A28D8">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05396EBC">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2026年</w:t>
      </w:r>
      <w:r>
        <w:rPr>
          <w:rFonts w:hint="eastAsia" w:cs="仿宋" w:asciiTheme="minorEastAsia" w:hAnsiTheme="minorEastAsia"/>
          <w:sz w:val="32"/>
          <w:szCs w:val="32"/>
          <w:lang w:val="en-US" w:eastAsia="zh-CN"/>
        </w:rPr>
        <w:t>2月6</w:t>
      </w:r>
      <w:r>
        <w:rPr>
          <w:rFonts w:hint="eastAsia" w:cs="仿宋" w:asciiTheme="minorEastAsia" w:hAnsiTheme="minorEastAsia"/>
          <w:sz w:val="32"/>
          <w:szCs w:val="32"/>
        </w:rPr>
        <w:t>日</w:t>
      </w:r>
    </w:p>
    <w:p w14:paraId="163EA5FF">
      <w:pPr>
        <w:spacing w:line="360" w:lineRule="auto"/>
        <w:ind w:firstLine="602" w:firstLineChars="200"/>
        <w:jc w:val="center"/>
        <w:rPr>
          <w:rFonts w:cs="仿宋" w:asciiTheme="minorEastAsia" w:hAnsiTheme="minorEastAsia"/>
          <w:b/>
          <w:sz w:val="30"/>
          <w:szCs w:val="30"/>
        </w:rPr>
      </w:pPr>
    </w:p>
    <w:p w14:paraId="1BB9A2AB">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14:paraId="11D811AE">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10831CE2">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0BA2799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77EE91D9">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6D461D4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52CAD372">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147C471B">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14:paraId="06C17919">
      <w:pPr>
        <w:spacing w:line="360" w:lineRule="auto"/>
        <w:ind w:firstLine="723" w:firstLineChars="200"/>
        <w:jc w:val="center"/>
        <w:rPr>
          <w:rFonts w:cs="仿宋" w:asciiTheme="minorEastAsia" w:hAnsiTheme="minorEastAsia"/>
          <w:b/>
          <w:sz w:val="36"/>
          <w:szCs w:val="36"/>
        </w:rPr>
      </w:pPr>
      <w:bookmarkStart w:id="387" w:name="_GoBack"/>
      <w:r>
        <w:rPr>
          <w:rFonts w:hint="eastAsia" w:cs="仿宋" w:asciiTheme="minorEastAsia" w:hAnsiTheme="minorEastAsia"/>
          <w:b/>
          <w:sz w:val="36"/>
          <w:szCs w:val="36"/>
        </w:rPr>
        <w:t>第一部分 采购公告</w:t>
      </w:r>
    </w:p>
    <w:p w14:paraId="1FAEB680">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02"/>
      <w:bookmarkStart w:id="2" w:name="_Toc28359079"/>
      <w:bookmarkStart w:id="3" w:name="_Toc35393790"/>
      <w:bookmarkStart w:id="4" w:name="_Toc35393621"/>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17B4374C">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2026年废旧物资出售项目（第二次）</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w:t>
      </w:r>
      <w:r>
        <w:rPr>
          <w:rFonts w:hint="eastAsia" w:cs="仿宋" w:asciiTheme="minorEastAsia" w:hAnsiTheme="minorEastAsia"/>
          <w:sz w:val="24"/>
          <w:u w:val="none"/>
        </w:rPr>
        <w:t>浙江企业采购信息服务网 (b.zhengcaiyun.cn)</w:t>
      </w:r>
      <w:r>
        <w:rPr>
          <w:rFonts w:hint="eastAsia" w:cs="仿宋" w:asciiTheme="minorEastAsia" w:hAnsiTheme="minorEastAsia"/>
          <w:sz w:val="24"/>
        </w:rPr>
        <w:t>‌、杭州市环境集团有限公司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14:paraId="2179ACD8">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2A02648F">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202602001-1</w:t>
      </w:r>
    </w:p>
    <w:p w14:paraId="6F3FF93C">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cs="仿宋" w:asciiTheme="minorEastAsia" w:hAnsiTheme="minorEastAsia"/>
          <w:sz w:val="24"/>
          <w:u w:val="single"/>
        </w:rPr>
        <w:t xml:space="preserve"> </w:t>
      </w:r>
      <w:r>
        <w:rPr>
          <w:rFonts w:hint="eastAsia" w:cs="仿宋" w:asciiTheme="minorEastAsia" w:hAnsiTheme="minorEastAsia"/>
          <w:sz w:val="24"/>
          <w:u w:val="single"/>
          <w:lang w:eastAsia="zh-CN"/>
        </w:rPr>
        <w:t>2026年废旧物资出售项目（第二次）</w:t>
      </w:r>
      <w:r>
        <w:rPr>
          <w:rFonts w:cs="仿宋" w:asciiTheme="minorEastAsia" w:hAnsiTheme="minorEastAsia"/>
          <w:sz w:val="24"/>
          <w:u w:val="single"/>
        </w:rPr>
        <w:t xml:space="preserve"> </w:t>
      </w:r>
    </w:p>
    <w:p w14:paraId="6D994A13">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414D650E">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w:t>
      </w:r>
      <w:r>
        <w:rPr>
          <w:rFonts w:hint="eastAsia" w:cs="仿宋" w:asciiTheme="minorEastAsia" w:hAnsiTheme="minorEastAsia"/>
          <w:b/>
          <w:bCs/>
          <w:sz w:val="24"/>
          <w:lang w:val="en-US" w:eastAsia="zh-CN"/>
        </w:rPr>
        <w:t>低</w:t>
      </w:r>
      <w:r>
        <w:rPr>
          <w:rFonts w:hint="eastAsia" w:cs="仿宋" w:asciiTheme="minorEastAsia" w:hAnsiTheme="minorEastAsia"/>
          <w:b/>
          <w:bCs/>
          <w:sz w:val="24"/>
        </w:rPr>
        <w:t>限价</w:t>
      </w:r>
      <w:r>
        <w:rPr>
          <w:rFonts w:hint="eastAsia" w:cs="仿宋" w:asciiTheme="minorEastAsia" w:hAnsiTheme="minorEastAsia"/>
          <w:b/>
          <w:bCs/>
          <w:color w:val="auto"/>
          <w:sz w:val="24"/>
        </w:rPr>
        <w:t>：</w:t>
      </w:r>
      <w:r>
        <w:rPr>
          <w:rFonts w:hint="eastAsia" w:cs="仿宋" w:asciiTheme="minorEastAsia" w:hAnsiTheme="minorEastAsia"/>
          <w:b w:val="0"/>
          <w:bCs w:val="0"/>
          <w:color w:val="auto"/>
          <w:sz w:val="24"/>
          <w:u w:val="single"/>
          <w:lang w:val="en-US" w:eastAsia="zh-CN"/>
        </w:rPr>
        <w:t>21.85</w:t>
      </w:r>
      <w:r>
        <w:rPr>
          <w:rFonts w:hint="eastAsia" w:cs="仿宋" w:asciiTheme="minorEastAsia" w:hAnsiTheme="minorEastAsia"/>
          <w:color w:val="auto"/>
          <w:sz w:val="24"/>
          <w:u w:val="single"/>
        </w:rPr>
        <w:t>万元</w:t>
      </w:r>
    </w:p>
    <w:p w14:paraId="6E660328">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114E55C8">
      <w:pPr>
        <w:shd w:val="clear"/>
        <w:spacing w:line="360" w:lineRule="auto"/>
        <w:ind w:firstLine="480" w:firstLineChars="200"/>
        <w:rPr>
          <w:rFonts w:hAnsi="宋体"/>
          <w:color w:val="auto"/>
          <w:sz w:val="24"/>
          <w:highlight w:val="none"/>
        </w:rPr>
      </w:pPr>
      <w:r>
        <w:rPr>
          <w:rFonts w:hint="eastAsia" w:hAnsi="宋体" w:cs="宋体"/>
          <w:bCs/>
          <w:color w:val="auto"/>
          <w:sz w:val="24"/>
          <w:highlight w:val="none"/>
        </w:rPr>
        <w:t>杭州临江环境能源有限公司因日常生产需要，需</w:t>
      </w:r>
      <w:r>
        <w:rPr>
          <w:rFonts w:hint="eastAsia" w:hAnsi="宋体" w:cs="宋体"/>
          <w:bCs/>
          <w:color w:val="auto"/>
          <w:sz w:val="24"/>
          <w:highlight w:val="none"/>
          <w:lang w:eastAsia="zh-CN"/>
        </w:rPr>
        <w:t>出售废旧物资一批</w:t>
      </w:r>
      <w:r>
        <w:rPr>
          <w:rFonts w:hint="eastAsia" w:hAnsi="宋体" w:cs="宋体"/>
          <w:bCs/>
          <w:color w:val="auto"/>
          <w:sz w:val="24"/>
          <w:highlight w:val="none"/>
        </w:rPr>
        <w:t>。具体要</w:t>
      </w:r>
      <w:r>
        <w:rPr>
          <w:rFonts w:hint="eastAsia" w:cs="仿宋" w:asciiTheme="minorEastAsia" w:hAnsiTheme="minorEastAsia"/>
          <w:color w:val="auto"/>
          <w:sz w:val="24"/>
          <w:highlight w:val="none"/>
        </w:rPr>
        <w:t>求以询价通知书第三部分采购需求为准。</w:t>
      </w:r>
    </w:p>
    <w:p w14:paraId="3BFEBC7D">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合同期限</w:t>
      </w:r>
      <w:r>
        <w:rPr>
          <w:rFonts w:hint="eastAsia" w:cs="仿宋" w:asciiTheme="minorEastAsia" w:hAnsiTheme="minorEastAsia"/>
          <w:b/>
          <w:bCs/>
          <w:sz w:val="24"/>
          <w:highlight w:val="none"/>
        </w:rPr>
        <w:t>：</w:t>
      </w:r>
      <w:r>
        <w:rPr>
          <w:rFonts w:hint="eastAsia" w:cs="仿宋" w:asciiTheme="minorEastAsia" w:hAnsiTheme="minorEastAsia"/>
          <w:sz w:val="24"/>
          <w:highlight w:val="none"/>
          <w:u w:val="single"/>
        </w:rPr>
        <w:t xml:space="preserve"> </w:t>
      </w:r>
      <w:r>
        <w:rPr>
          <w:rFonts w:hint="eastAsia" w:cs="仿宋" w:asciiTheme="minorEastAsia" w:hAnsiTheme="minorEastAsia"/>
          <w:sz w:val="24"/>
          <w:highlight w:val="none"/>
          <w:u w:val="single"/>
          <w:lang w:val="en-US" w:eastAsia="zh-CN"/>
        </w:rPr>
        <w:t>一次完成出售服务</w:t>
      </w:r>
      <w:r>
        <w:rPr>
          <w:rFonts w:hint="eastAsia" w:cs="仿宋" w:asciiTheme="minorEastAsia" w:hAnsiTheme="minorEastAsia"/>
          <w:sz w:val="24"/>
          <w:highlight w:val="none"/>
          <w:u w:val="single"/>
        </w:rPr>
        <w:t>后合同自行</w:t>
      </w:r>
      <w:r>
        <w:rPr>
          <w:rFonts w:hint="eastAsia" w:cs="仿宋" w:asciiTheme="minorEastAsia" w:hAnsiTheme="minorEastAsia"/>
          <w:sz w:val="24"/>
          <w:highlight w:val="none"/>
          <w:u w:val="single"/>
          <w:lang w:val="en-US" w:eastAsia="zh-CN"/>
        </w:rPr>
        <w:t>结束。</w:t>
      </w:r>
    </w:p>
    <w:p w14:paraId="1FD29F5C">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w:t>
      </w:r>
      <w:r>
        <w:rPr>
          <w:rFonts w:hint="eastAsia" w:hAnsi="宋体" w:cs="宋体"/>
          <w:b/>
          <w:sz w:val="24"/>
          <w:lang w:val="en-US" w:eastAsia="zh-CN"/>
        </w:rPr>
        <w:t>不</w:t>
      </w:r>
      <w:r>
        <w:rPr>
          <w:rFonts w:hint="eastAsia" w:hAnsi="宋体" w:cs="宋体"/>
          <w:b/>
          <w:sz w:val="24"/>
        </w:rPr>
        <w:t>接受联合体</w:t>
      </w:r>
      <w:r>
        <w:rPr>
          <w:rFonts w:hint="eastAsia" w:hAnsi="宋体" w:cs="宋体"/>
          <w:b/>
          <w:sz w:val="24"/>
          <w:lang w:val="en-US" w:eastAsia="zh-CN"/>
        </w:rPr>
        <w:t>响应</w:t>
      </w:r>
      <w:r>
        <w:rPr>
          <w:rFonts w:hint="eastAsia" w:hAnsi="宋体" w:cs="宋体"/>
          <w:kern w:val="0"/>
          <w:sz w:val="24"/>
        </w:rPr>
        <w:t>。</w:t>
      </w:r>
    </w:p>
    <w:p w14:paraId="4FE6138D">
      <w:pPr>
        <w:spacing w:line="360" w:lineRule="auto"/>
        <w:ind w:firstLine="482" w:firstLineChars="200"/>
        <w:rPr>
          <w:rFonts w:hint="default" w:cs="仿宋" w:asciiTheme="minorEastAsia" w:hAnsiTheme="minorEastAsia" w:eastAsiaTheme="minorEastAsia"/>
          <w:b/>
          <w:bCs w:val="0"/>
          <w:color w:val="auto"/>
          <w:kern w:val="2"/>
          <w:sz w:val="24"/>
          <w:szCs w:val="24"/>
          <w:lang w:val="en-US" w:eastAsia="zh-CN" w:bidi="ar-SA"/>
        </w:rPr>
      </w:pPr>
      <w:bookmarkStart w:id="6" w:name="_Toc35393791"/>
      <w:bookmarkStart w:id="7" w:name="_Toc28359080"/>
      <w:bookmarkStart w:id="8" w:name="_Toc35393622"/>
      <w:bookmarkStart w:id="9" w:name="_Toc28359003"/>
      <w:r>
        <w:rPr>
          <w:rFonts w:hint="eastAsia" w:cs="仿宋" w:asciiTheme="minorEastAsia" w:hAnsiTheme="minorEastAsia" w:eastAsiaTheme="minorEastAsia"/>
          <w:b/>
          <w:bCs w:val="0"/>
          <w:color w:val="auto"/>
          <w:kern w:val="2"/>
          <w:sz w:val="24"/>
          <w:szCs w:val="24"/>
          <w:lang w:val="en-US" w:eastAsia="zh-CN" w:bidi="ar-SA"/>
        </w:rPr>
        <w:t>二、供应商的资格要求：</w:t>
      </w:r>
      <w:bookmarkEnd w:id="6"/>
      <w:bookmarkEnd w:id="7"/>
      <w:bookmarkEnd w:id="8"/>
      <w:bookmarkEnd w:id="9"/>
      <w:bookmarkStart w:id="10" w:name="_Toc35393623"/>
      <w:bookmarkStart w:id="11" w:name="_Toc28359004"/>
      <w:bookmarkStart w:id="12" w:name="_Toc35393792"/>
      <w:bookmarkStart w:id="13" w:name="_Toc28359081"/>
    </w:p>
    <w:p w14:paraId="25D70E7D">
      <w:pPr>
        <w:spacing w:line="360" w:lineRule="auto"/>
        <w:ind w:firstLine="480" w:firstLineChars="200"/>
        <w:rPr>
          <w:color w:val="auto"/>
        </w:rPr>
      </w:pPr>
      <w:r>
        <w:rPr>
          <w:rFonts w:hint="eastAsia" w:cs="仿宋" w:asciiTheme="minorEastAsia" w:hAnsiTheme="minorEastAsia" w:eastAsiaTheme="minorEastAsia"/>
          <w:bCs/>
          <w:color w:val="auto"/>
          <w:kern w:val="2"/>
          <w:sz w:val="24"/>
          <w:szCs w:val="24"/>
          <w:lang w:val="en-US" w:eastAsia="zh-CN" w:bidi="ar-SA"/>
        </w:rPr>
        <w:t>1.</w:t>
      </w:r>
      <w:r>
        <w:rPr>
          <w:rFonts w:hint="default" w:cs="仿宋" w:asciiTheme="minorEastAsia" w:hAnsiTheme="minorEastAsia" w:eastAsiaTheme="minorEastAsia"/>
          <w:bCs/>
          <w:color w:val="auto"/>
          <w:kern w:val="2"/>
          <w:sz w:val="24"/>
          <w:szCs w:val="24"/>
          <w:lang w:val="en-US" w:eastAsia="zh-CN" w:bidi="ar-SA"/>
        </w:rPr>
        <w:t>供应商应为在中华人民共和国境内依法注册、具有独立承担民事责任能力并具备履约能力的实体。供应商具有独立法人资格需提供有效期内的营业执照（或事业单位法人证书、社会团体法人登记证书、其他组织登记证明文件）副本复印件并加盖公章。若供应商为不具有独立法人资格的分公司或分支机构，除需提供</w:t>
      </w:r>
      <w:r>
        <w:rPr>
          <w:rFonts w:hint="eastAsia" w:cs="仿宋" w:asciiTheme="minorEastAsia" w:hAnsiTheme="minorEastAsia"/>
          <w:bCs/>
          <w:color w:val="auto"/>
          <w:kern w:val="2"/>
          <w:sz w:val="24"/>
          <w:szCs w:val="24"/>
          <w:lang w:val="en-US" w:eastAsia="zh-CN" w:bidi="ar-SA"/>
        </w:rPr>
        <w:t>自身</w:t>
      </w:r>
      <w:r>
        <w:rPr>
          <w:rFonts w:hint="default" w:cs="仿宋" w:asciiTheme="minorEastAsia" w:hAnsiTheme="minorEastAsia" w:eastAsiaTheme="minorEastAsia"/>
          <w:bCs/>
          <w:color w:val="auto"/>
          <w:kern w:val="2"/>
          <w:sz w:val="24"/>
          <w:szCs w:val="24"/>
          <w:lang w:val="en-US" w:eastAsia="zh-CN" w:bidi="ar-SA"/>
        </w:rPr>
        <w:t>营业执照复印件并加盖公章外</w:t>
      </w:r>
      <w:r>
        <w:rPr>
          <w:rFonts w:hint="eastAsia" w:cs="仿宋" w:asciiTheme="minorEastAsia" w:hAnsiTheme="minorEastAsia" w:eastAsiaTheme="minorEastAsia"/>
          <w:bCs/>
          <w:color w:val="auto"/>
          <w:kern w:val="2"/>
          <w:sz w:val="24"/>
          <w:szCs w:val="24"/>
          <w:lang w:val="en-US" w:eastAsia="zh-CN" w:bidi="ar-SA"/>
        </w:rPr>
        <w:t>，提供</w:t>
      </w:r>
      <w:r>
        <w:rPr>
          <w:rFonts w:hint="default" w:cs="仿宋" w:asciiTheme="minorEastAsia" w:hAnsiTheme="minorEastAsia" w:eastAsiaTheme="minorEastAsia"/>
          <w:bCs/>
          <w:color w:val="auto"/>
          <w:kern w:val="2"/>
          <w:sz w:val="24"/>
          <w:szCs w:val="24"/>
          <w:lang w:val="en-US" w:eastAsia="zh-CN" w:bidi="ar-SA"/>
        </w:rPr>
        <w:t>其所属具有独立法人资格的总公司出具的有效授权书</w:t>
      </w:r>
      <w:r>
        <w:rPr>
          <w:rFonts w:hint="eastAsia" w:cs="仿宋" w:asciiTheme="minorEastAsia" w:hAnsiTheme="minorEastAsia"/>
          <w:bCs/>
          <w:color w:val="auto"/>
          <w:kern w:val="2"/>
          <w:sz w:val="24"/>
          <w:szCs w:val="24"/>
          <w:lang w:val="en-US" w:eastAsia="zh-CN" w:bidi="ar-SA"/>
        </w:rPr>
        <w:t>和总公司营业执照</w:t>
      </w:r>
      <w:r>
        <w:rPr>
          <w:rFonts w:hint="default" w:cs="仿宋" w:asciiTheme="minorEastAsia" w:hAnsiTheme="minorEastAsia" w:eastAsiaTheme="minorEastAsia"/>
          <w:bCs/>
          <w:color w:val="auto"/>
          <w:kern w:val="2"/>
          <w:sz w:val="24"/>
          <w:szCs w:val="24"/>
          <w:lang w:val="en-US" w:eastAsia="zh-CN" w:bidi="ar-SA"/>
        </w:rPr>
        <w:t>复印件并加盖公章</w:t>
      </w:r>
      <w:r>
        <w:rPr>
          <w:rFonts w:hint="eastAsia" w:cs="仿宋" w:asciiTheme="minorEastAsia" w:hAnsiTheme="minorEastAsia"/>
          <w:bCs/>
          <w:color w:val="auto"/>
          <w:kern w:val="2"/>
          <w:sz w:val="24"/>
          <w:szCs w:val="24"/>
          <w:lang w:val="en-US" w:eastAsia="zh-CN" w:bidi="ar-SA"/>
        </w:rPr>
        <w:t>。</w:t>
      </w:r>
      <w:r>
        <w:rPr>
          <w:rFonts w:hint="eastAsia" w:cs="仿宋" w:asciiTheme="minorEastAsia" w:hAnsiTheme="minorEastAsia"/>
          <w:bCs/>
          <w:color w:val="auto"/>
          <w:sz w:val="24"/>
          <w:highlight w:val="none"/>
          <w:u w:val="single"/>
          <w:lang w:val="en-US" w:eastAsia="zh-CN"/>
        </w:rPr>
        <w:t>营业执照经营范围需包含再生资源回收或废旧物资回收或废旧金属回收等。</w:t>
      </w:r>
    </w:p>
    <w:p w14:paraId="233285A8">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w:t>
      </w:r>
      <w:r>
        <w:rPr>
          <w:rFonts w:hint="eastAsia" w:cs="仿宋" w:asciiTheme="minorEastAsia" w:hAnsiTheme="minorEastAsia"/>
          <w:bCs/>
          <w:color w:val="auto"/>
          <w:sz w:val="24"/>
          <w:lang w:val="en-US" w:eastAsia="zh-CN"/>
        </w:rPr>
        <w:t>严重失信</w:t>
      </w:r>
      <w:r>
        <w:rPr>
          <w:rFonts w:hint="eastAsia" w:cs="仿宋" w:asciiTheme="minorEastAsia" w:hAnsiTheme="minorEastAsia"/>
          <w:bCs/>
          <w:color w:val="auto"/>
          <w:sz w:val="24"/>
        </w:rPr>
        <w:t>、政府采购严重违法失信行为名单。（</w:t>
      </w:r>
      <w:r>
        <w:rPr>
          <w:rFonts w:hint="eastAsia" w:cs="仿宋" w:asciiTheme="minorEastAsia" w:hAnsiTheme="minorEastAsia"/>
          <w:bCs/>
          <w:color w:val="auto"/>
          <w:sz w:val="24"/>
          <w:lang w:val="en-US" w:eastAsia="zh-CN"/>
        </w:rPr>
        <w:t>供应商</w:t>
      </w:r>
      <w:r>
        <w:rPr>
          <w:rFonts w:hint="eastAsia" w:cs="仿宋" w:asciiTheme="minorEastAsia" w:hAnsiTheme="minorEastAsia"/>
          <w:bCs/>
          <w:color w:val="auto"/>
          <w:sz w:val="24"/>
        </w:rPr>
        <w:t>提供，</w:t>
      </w:r>
      <w:r>
        <w:rPr>
          <w:rFonts w:hint="eastAsia" w:cs="仿宋" w:asciiTheme="minorEastAsia" w:hAnsiTheme="minorEastAsia"/>
          <w:bCs/>
          <w:color w:val="auto"/>
          <w:sz w:val="24"/>
          <w:lang w:val="en-US" w:eastAsia="zh-CN"/>
        </w:rPr>
        <w:t>采购人在响应开启</w:t>
      </w:r>
      <w:r>
        <w:rPr>
          <w:rFonts w:hint="eastAsia" w:cs="仿宋" w:asciiTheme="minorEastAsia" w:hAnsiTheme="minorEastAsia"/>
          <w:bCs/>
          <w:color w:val="auto"/>
          <w:sz w:val="24"/>
        </w:rPr>
        <w:t>当日</w:t>
      </w:r>
      <w:r>
        <w:rPr>
          <w:rFonts w:hint="eastAsia" w:cs="仿宋" w:asciiTheme="minorEastAsia" w:hAnsiTheme="minorEastAsia"/>
          <w:bCs/>
          <w:color w:val="auto"/>
          <w:sz w:val="24"/>
          <w:lang w:val="en-US" w:eastAsia="zh-CN"/>
        </w:rPr>
        <w:t>复核</w:t>
      </w:r>
      <w:r>
        <w:rPr>
          <w:rFonts w:hint="eastAsia" w:cs="仿宋" w:asciiTheme="minorEastAsia" w:hAnsiTheme="minorEastAsia"/>
          <w:bCs/>
          <w:color w:val="auto"/>
          <w:sz w:val="24"/>
        </w:rPr>
        <w:t>）</w:t>
      </w:r>
      <w:r>
        <w:rPr>
          <w:rFonts w:hint="eastAsia" w:cs="仿宋" w:asciiTheme="minorEastAsia" w:hAnsiTheme="minorEastAsia"/>
          <w:bCs/>
          <w:color w:val="auto"/>
          <w:sz w:val="24"/>
          <w:lang w:eastAsia="zh-CN"/>
        </w:rPr>
        <w:t>。</w:t>
      </w:r>
    </w:p>
    <w:p w14:paraId="4D1833EC">
      <w:pPr>
        <w:spacing w:line="360" w:lineRule="auto"/>
        <w:ind w:firstLine="480" w:firstLineChars="200"/>
        <w:rPr>
          <w:rFonts w:hint="eastAsia" w:cs="仿宋" w:asciiTheme="minorEastAsia" w:hAnsiTheme="minorEastAsia" w:eastAsiaTheme="minorEastAsia"/>
          <w:bCs/>
          <w:color w:val="auto"/>
          <w:sz w:val="24"/>
          <w:u w:val="single"/>
          <w:lang w:val="en-US" w:eastAsia="zh-CN"/>
        </w:rPr>
      </w:pPr>
      <w:r>
        <w:rPr>
          <w:rFonts w:hint="eastAsia" w:cs="仿宋" w:asciiTheme="minorEastAsia" w:hAnsiTheme="minorEastAsia"/>
          <w:bCs/>
          <w:color w:val="auto"/>
          <w:sz w:val="24"/>
        </w:rPr>
        <w:t>3.业绩要求：</w:t>
      </w:r>
      <w:r>
        <w:rPr>
          <w:rFonts w:hint="eastAsia" w:cs="仿宋" w:asciiTheme="minorEastAsia" w:hAnsiTheme="minorEastAsia"/>
          <w:bCs/>
          <w:color w:val="auto"/>
          <w:sz w:val="24"/>
          <w:u w:val="single"/>
          <w:lang w:val="en-US" w:eastAsia="zh-CN"/>
        </w:rPr>
        <w:t>/。</w:t>
      </w:r>
    </w:p>
    <w:p w14:paraId="28DE49D5">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4.供应商不得</w:t>
      </w:r>
      <w:r>
        <w:rPr>
          <w:rFonts w:hint="eastAsia" w:cs="仿宋" w:asciiTheme="minorEastAsia" w:hAnsiTheme="minorEastAsia"/>
          <w:bCs/>
          <w:color w:val="auto"/>
          <w:sz w:val="24"/>
          <w:lang w:val="en-US" w:eastAsia="zh-CN"/>
        </w:rPr>
        <w:t>在</w:t>
      </w:r>
      <w:r>
        <w:rPr>
          <w:rFonts w:hint="eastAsia" w:cs="仿宋" w:asciiTheme="minorEastAsia" w:hAnsiTheme="minorEastAsia"/>
          <w:bCs/>
          <w:color w:val="auto"/>
          <w:sz w:val="24"/>
        </w:rPr>
        <w:t>杭州市环境集团有限公司不合格供应商或者在黑名单之内。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14:paraId="42F6BD5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70343063">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14:paraId="4E6A2486">
      <w:pPr>
        <w:spacing w:line="360" w:lineRule="auto"/>
        <w:ind w:firstLine="480" w:firstLineChars="200"/>
        <w:rPr>
          <w:rFonts w:cs="仿宋" w:asciiTheme="minorEastAsia" w:hAnsiTheme="minorEastAsia"/>
          <w:bCs/>
          <w:color w:val="auto"/>
          <w:sz w:val="24"/>
          <w:u w:val="single"/>
        </w:rPr>
      </w:pPr>
      <w:r>
        <w:rPr>
          <w:rFonts w:cs="仿宋" w:asciiTheme="minorEastAsia" w:hAnsiTheme="minorEastAsia"/>
          <w:bCs/>
          <w:color w:val="auto"/>
          <w:sz w:val="24"/>
        </w:rPr>
        <w:t>7.</w:t>
      </w:r>
      <w:r>
        <w:rPr>
          <w:rFonts w:hint="eastAsia" w:cs="仿宋" w:asciiTheme="minorEastAsia" w:hAnsiTheme="minorEastAsia"/>
          <w:bCs/>
          <w:color w:val="auto"/>
          <w:sz w:val="24"/>
        </w:rPr>
        <w:t>本项目</w:t>
      </w:r>
      <w:r>
        <w:rPr>
          <w:rFonts w:hint="eastAsia" w:cs="仿宋" w:asciiTheme="minorEastAsia" w:hAnsiTheme="minorEastAsia"/>
          <w:bCs/>
          <w:color w:val="auto"/>
          <w:sz w:val="24"/>
          <w:lang w:eastAsia="zh-CN"/>
        </w:rPr>
        <w:t>其他资格</w:t>
      </w:r>
      <w:r>
        <w:rPr>
          <w:rFonts w:hint="eastAsia" w:cs="仿宋" w:asciiTheme="minorEastAsia" w:hAnsiTheme="minorEastAsia"/>
          <w:bCs/>
          <w:color w:val="auto"/>
          <w:sz w:val="24"/>
        </w:rPr>
        <w:t>要求：</w:t>
      </w:r>
      <w:r>
        <w:rPr>
          <w:rFonts w:hint="eastAsia" w:cs="仿宋" w:asciiTheme="minorEastAsia" w:hAnsiTheme="minorEastAsia"/>
          <w:bCs/>
          <w:color w:val="auto"/>
          <w:sz w:val="24"/>
          <w:u w:val="single"/>
        </w:rPr>
        <w:t xml:space="preserve">  无</w:t>
      </w:r>
      <w:r>
        <w:rPr>
          <w:rFonts w:hint="eastAsia" w:cs="仿宋" w:asciiTheme="minorEastAsia" w:hAnsiTheme="minorEastAsia"/>
          <w:bCs/>
          <w:i/>
          <w:iCs/>
          <w:color w:val="auto"/>
          <w:sz w:val="24"/>
          <w:u w:val="single"/>
        </w:rPr>
        <w:t xml:space="preserve">  。</w:t>
      </w:r>
    </w:p>
    <w:p w14:paraId="31F1FFCB">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4101453C">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28359082"/>
      <w:bookmarkStart w:id="15" w:name="_Toc35393793"/>
      <w:bookmarkStart w:id="16" w:name="_Toc28359005"/>
      <w:bookmarkStart w:id="17" w:name="_Toc35393624"/>
      <w:r>
        <w:rPr>
          <w:rFonts w:hint="eastAsia" w:cs="仿宋" w:asciiTheme="minorEastAsia" w:hAnsiTheme="minorEastAsia" w:eastAsiaTheme="minorEastAsia"/>
          <w:b w:val="0"/>
          <w:sz w:val="24"/>
          <w:szCs w:val="24"/>
        </w:rPr>
        <w:t xml:space="preserve">1.时间：报价截止时间前。   </w:t>
      </w:r>
    </w:p>
    <w:p w14:paraId="504FD61B">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1BA468F8">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4928482B">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w:t>
      </w:r>
      <w:r>
        <w:rPr>
          <w:rFonts w:hint="eastAsia" w:cs="宋体"/>
          <w:b w:val="0"/>
          <w:bCs/>
          <w:sz w:val="24"/>
          <w:szCs w:val="24"/>
          <w:u w:val="none"/>
          <w:lang w:val="en-US" w:eastAsia="zh-CN"/>
        </w:rPr>
        <w:t>交纳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14:paraId="687A5963">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1.缴纳金额</w:t>
      </w:r>
      <w:r>
        <w:rPr>
          <w:rFonts w:hint="eastAsia" w:cs="仿宋" w:asciiTheme="minorEastAsia" w:hAnsiTheme="minorEastAsia" w:eastAsiaTheme="minorEastAsia"/>
          <w:b w:val="0"/>
          <w:bCs/>
          <w:kern w:val="2"/>
          <w:sz w:val="24"/>
          <w:szCs w:val="24"/>
          <w:highlight w:val="none"/>
          <w:lang w:val="en-US" w:eastAsia="zh-CN" w:bidi="ar-SA"/>
        </w:rPr>
        <w:t>：</w:t>
      </w:r>
      <w:r>
        <w:rPr>
          <w:rFonts w:hint="eastAsia" w:cs="仿宋" w:asciiTheme="minorEastAsia" w:hAnsiTheme="minorEastAsia" w:eastAsiaTheme="minorEastAsia"/>
          <w:b w:val="0"/>
          <w:bCs/>
          <w:kern w:val="2"/>
          <w:sz w:val="24"/>
          <w:szCs w:val="24"/>
          <w:highlight w:val="none"/>
          <w:u w:val="single"/>
          <w:lang w:val="en-US" w:eastAsia="zh-CN" w:bidi="ar-SA"/>
        </w:rPr>
        <w:t>/</w:t>
      </w:r>
      <w:r>
        <w:rPr>
          <w:rFonts w:hint="eastAsia" w:cs="仿宋" w:asciiTheme="minorEastAsia" w:hAnsiTheme="minorEastAsia" w:eastAsiaTheme="minorEastAsia"/>
          <w:b w:val="0"/>
          <w:bCs/>
          <w:kern w:val="2"/>
          <w:sz w:val="24"/>
          <w:szCs w:val="24"/>
          <w:highlight w:val="none"/>
          <w:lang w:val="en-US" w:eastAsia="zh-CN" w:bidi="ar-SA"/>
        </w:rPr>
        <w:t>元，</w:t>
      </w:r>
      <w:r>
        <w:rPr>
          <w:rFonts w:hint="eastAsia" w:cs="仿宋" w:asciiTheme="minorEastAsia" w:hAnsiTheme="minorEastAsia" w:eastAsiaTheme="minorEastAsia"/>
          <w:b w:val="0"/>
          <w:bCs/>
          <w:kern w:val="2"/>
          <w:sz w:val="24"/>
          <w:szCs w:val="24"/>
          <w:lang w:val="en-US" w:eastAsia="zh-CN" w:bidi="ar-SA"/>
        </w:rPr>
        <w:t>同时注明：</w:t>
      </w:r>
      <w:r>
        <w:rPr>
          <w:rFonts w:hint="eastAsia" w:cs="仿宋" w:asciiTheme="minorEastAsia" w:hAnsiTheme="minorEastAsia" w:eastAsiaTheme="minorEastAsia"/>
          <w:b w:val="0"/>
          <w:bCs/>
          <w:strike w:val="0"/>
          <w:dstrike w:val="0"/>
          <w:kern w:val="2"/>
          <w:sz w:val="24"/>
          <w:szCs w:val="24"/>
          <w:u w:val="single"/>
          <w:lang w:val="en-US" w:eastAsia="zh-CN" w:bidi="ar-SA"/>
        </w:rPr>
        <w:t>/</w:t>
      </w:r>
      <w:r>
        <w:rPr>
          <w:rFonts w:hint="eastAsia" w:cs="仿宋" w:asciiTheme="minorEastAsia" w:hAnsiTheme="minorEastAsia" w:eastAsiaTheme="minorEastAsia"/>
          <w:b w:val="0"/>
          <w:bCs/>
          <w:kern w:val="2"/>
          <w:sz w:val="24"/>
          <w:szCs w:val="24"/>
          <w:lang w:val="en-US" w:eastAsia="zh-CN" w:bidi="ar-SA"/>
        </w:rPr>
        <w:t>。</w:t>
      </w:r>
    </w:p>
    <w:p w14:paraId="7D4374BC">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14:paraId="499319A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14:paraId="2FB82EF9">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14:paraId="73ED30E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14:paraId="3D383CA7">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帐    号：</w:t>
      </w:r>
      <w:r>
        <w:rPr>
          <w:rFonts w:hint="eastAsia" w:cs="仿宋" w:asciiTheme="minorEastAsia" w:hAnsiTheme="minorEastAsia" w:eastAsiaTheme="minorEastAsia"/>
          <w:b w:val="0"/>
          <w:bCs/>
          <w:kern w:val="2"/>
          <w:sz w:val="24"/>
          <w:szCs w:val="24"/>
          <w:u w:val="single"/>
          <w:lang w:val="en-US" w:eastAsia="zh-CN" w:bidi="ar-SA"/>
        </w:rPr>
        <w:t>3301040160008775754</w:t>
      </w:r>
    </w:p>
    <w:p w14:paraId="26CB39D2">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14:paraId="6DD5E259">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递交</w:t>
      </w:r>
      <w:r>
        <w:rPr>
          <w:rFonts w:hint="eastAsia" w:cs="仿宋" w:asciiTheme="minorEastAsia" w:hAnsiTheme="minorEastAsia"/>
          <w:color w:val="auto"/>
          <w:sz w:val="24"/>
          <w:highlight w:val="none"/>
        </w:rPr>
        <w:t>截止时间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同响应文件</w:t>
      </w:r>
      <w:r>
        <w:rPr>
          <w:rFonts w:hint="eastAsia" w:cs="仿宋" w:asciiTheme="minorEastAsia" w:hAnsiTheme="minorEastAsia"/>
          <w:color w:val="auto"/>
          <w:sz w:val="24"/>
          <w:highlight w:val="none"/>
        </w:rPr>
        <w:t>开启时间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u w:val="single"/>
          <w:lang w:eastAsia="zh-CN"/>
        </w:rPr>
        <w:t>2026年</w:t>
      </w:r>
      <w:r>
        <w:rPr>
          <w:rFonts w:hint="eastAsia" w:cs="仿宋" w:asciiTheme="minorEastAsia" w:hAnsiTheme="minorEastAsia"/>
          <w:color w:val="auto"/>
          <w:sz w:val="24"/>
          <w:highlight w:val="none"/>
          <w:u w:val="single"/>
          <w:lang w:val="en-US" w:eastAsia="zh-CN"/>
        </w:rPr>
        <w:t>3</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4</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14</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14:paraId="3B2B388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32FC273E">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B585162">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14:paraId="56CC26CA">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sz w:val="24"/>
          <w:lang w:val="en-US" w:eastAsia="zh-CN"/>
        </w:rPr>
        <w:t>1.</w:t>
      </w:r>
      <w:r>
        <w:rPr>
          <w:rFonts w:hint="eastAsia" w:cs="仿宋" w:asciiTheme="minorEastAsia" w:hAnsiTheme="minorEastAsia"/>
          <w:sz w:val="24"/>
        </w:rPr>
        <w:t>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w:t>
      </w:r>
      <w:r>
        <w:rPr>
          <w:rFonts w:hint="eastAsia" w:cs="仿宋" w:asciiTheme="minorEastAsia" w:hAnsiTheme="minorEastAsia"/>
          <w:color w:val="auto"/>
          <w:sz w:val="24"/>
          <w:highlight w:val="none"/>
        </w:rPr>
        <w:t>讯会议号在</w:t>
      </w:r>
      <w:r>
        <w:rPr>
          <w:rFonts w:hint="eastAsia" w:cs="仿宋" w:asciiTheme="minorEastAsia" w:hAnsiTheme="minorEastAsia"/>
          <w:color w:val="auto"/>
          <w:sz w:val="24"/>
          <w:highlight w:val="none"/>
          <w:u w:val="single"/>
          <w:lang w:val="en-US" w:eastAsia="zh-CN"/>
        </w:rPr>
        <w:t>响应文件</w:t>
      </w:r>
      <w:r>
        <w:rPr>
          <w:rFonts w:hint="eastAsia" w:cs="仿宋" w:asciiTheme="minorEastAsia" w:hAnsiTheme="minorEastAsia"/>
          <w:color w:val="auto"/>
          <w:sz w:val="24"/>
          <w:highlight w:val="none"/>
          <w:u w:val="single"/>
        </w:rPr>
        <w:t>开启时间</w:t>
      </w:r>
      <w:r>
        <w:rPr>
          <w:rFonts w:hint="eastAsia" w:cs="仿宋" w:asciiTheme="minorEastAsia" w:hAnsiTheme="minorEastAsia"/>
          <w:color w:val="auto"/>
          <w:sz w:val="24"/>
          <w:highlight w:val="none"/>
        </w:rPr>
        <w:t>之前在杭州临江环境能源有限公司网站公示，请各供应商及时关注进入会场。</w:t>
      </w:r>
    </w:p>
    <w:p w14:paraId="7F41FB00">
      <w:pPr>
        <w:spacing w:line="360" w:lineRule="auto"/>
        <w:ind w:firstLine="480" w:firstLineChars="2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2.开启过程：</w:t>
      </w:r>
    </w:p>
    <w:p w14:paraId="16A15E12">
      <w:pPr>
        <w:spacing w:line="360" w:lineRule="auto"/>
        <w:ind w:firstLine="480" w:firstLineChars="200"/>
        <w:rPr>
          <w:rFonts w:hint="eastAsia"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）密封性检查：由本项目</w:t>
      </w:r>
      <w:r>
        <w:rPr>
          <w:rFonts w:hint="eastAsia" w:cs="仿宋" w:asciiTheme="minorEastAsia" w:hAnsiTheme="minorEastAsia"/>
          <w:color w:val="auto"/>
          <w:sz w:val="24"/>
          <w:highlight w:val="none"/>
          <w:lang w:val="en-US" w:eastAsia="zh-CN"/>
        </w:rPr>
        <w:t>采购经办人展示各个响应文件</w:t>
      </w:r>
      <w:r>
        <w:rPr>
          <w:rFonts w:hint="eastAsia" w:cs="仿宋" w:asciiTheme="minorEastAsia" w:hAnsiTheme="minorEastAsia"/>
          <w:color w:val="auto"/>
          <w:sz w:val="24"/>
          <w:highlight w:val="none"/>
        </w:rPr>
        <w:t>密封性情况；供应商对响应文件密封情况在线进行确认；</w:t>
      </w:r>
      <w:r>
        <w:rPr>
          <w:rFonts w:hint="eastAsia" w:cs="仿宋" w:asciiTheme="minorEastAsia" w:hAnsiTheme="minorEastAsia"/>
          <w:color w:val="auto"/>
          <w:sz w:val="24"/>
          <w:highlight w:val="none"/>
          <w:u w:val="single"/>
          <w:lang w:val="en-US" w:eastAsia="zh-CN"/>
        </w:rPr>
        <w:t>若供应商在2分钟内未确认的视为无异议，</w:t>
      </w:r>
      <w:r>
        <w:rPr>
          <w:rFonts w:hint="eastAsia" w:cs="仿宋" w:asciiTheme="minorEastAsia" w:hAnsiTheme="minorEastAsia"/>
          <w:color w:val="auto"/>
          <w:sz w:val="24"/>
          <w:highlight w:val="none"/>
          <w:u w:val="single"/>
        </w:rPr>
        <w:t>不得</w:t>
      </w:r>
      <w:r>
        <w:rPr>
          <w:rFonts w:hint="eastAsia" w:cs="仿宋" w:asciiTheme="minorEastAsia" w:hAnsiTheme="minorEastAsia"/>
          <w:color w:val="auto"/>
          <w:sz w:val="24"/>
          <w:highlight w:val="none"/>
          <w:u w:val="single"/>
          <w:lang w:val="en-US" w:eastAsia="zh-CN"/>
        </w:rPr>
        <w:t>再</w:t>
      </w:r>
      <w:r>
        <w:rPr>
          <w:rFonts w:hint="eastAsia" w:cs="仿宋" w:asciiTheme="minorEastAsia" w:hAnsiTheme="minorEastAsia"/>
          <w:color w:val="auto"/>
          <w:sz w:val="24"/>
          <w:highlight w:val="none"/>
          <w:u w:val="single"/>
        </w:rPr>
        <w:t>提出异议</w:t>
      </w:r>
      <w:r>
        <w:rPr>
          <w:rFonts w:hint="eastAsia" w:cs="仿宋" w:asciiTheme="minorEastAsia" w:hAnsiTheme="minorEastAsia"/>
          <w:color w:val="auto"/>
          <w:sz w:val="24"/>
          <w:highlight w:val="none"/>
          <w:lang w:eastAsia="zh-CN"/>
        </w:rPr>
        <w:t>。</w:t>
      </w:r>
    </w:p>
    <w:p w14:paraId="030CB80E">
      <w:pPr>
        <w:spacing w:line="360" w:lineRule="auto"/>
        <w:ind w:firstLine="480" w:firstLineChars="200"/>
        <w:rPr>
          <w:rFonts w:cs="仿宋" w:asciiTheme="minorEastAsia" w:hAnsiTheme="minorEastAsia"/>
          <w:sz w:val="24"/>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）结果确认：各供应商在线回复确认</w:t>
      </w:r>
      <w:r>
        <w:rPr>
          <w:rFonts w:hint="eastAsia" w:cs="仿宋" w:asciiTheme="minorEastAsia" w:hAnsiTheme="minorEastAsia"/>
          <w:color w:val="auto"/>
          <w:sz w:val="24"/>
          <w:highlight w:val="none"/>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3F33BB44">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14:paraId="4019FF79">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06BF5432">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lang w:eastAsia="zh-CN"/>
        </w:rPr>
        <w:t>ljhj_cg1@ljhjny.com</w:t>
      </w:r>
      <w:r>
        <w:rPr>
          <w:rFonts w:hint="eastAsia" w:cs="仿宋" w:asciiTheme="minorEastAsia" w:hAnsiTheme="minorEastAsia"/>
          <w:sz w:val="24"/>
          <w:u w:val="none"/>
        </w:rPr>
        <w:t>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5D801BCC">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1C162206">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胡工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w:t>
      </w:r>
      <w:r>
        <w:rPr>
          <w:rFonts w:hint="eastAsia" w:cs="仿宋" w:asciiTheme="minorEastAsia" w:hAnsiTheme="minorEastAsia"/>
          <w:color w:val="auto"/>
          <w:sz w:val="24"/>
          <w:lang w:val="en-US" w:eastAsia="zh-CN"/>
        </w:rPr>
        <w:t>经营管理部</w:t>
      </w:r>
      <w:r>
        <w:rPr>
          <w:rFonts w:hint="eastAsia" w:cs="仿宋" w:asciiTheme="minorEastAsia" w:hAnsiTheme="minorEastAsia"/>
          <w:color w:val="auto"/>
          <w:sz w:val="24"/>
        </w:rPr>
        <w:t>  </w:t>
      </w:r>
      <w:r>
        <w:rPr>
          <w:rFonts w:hint="eastAsia" w:cs="仿宋" w:asciiTheme="minorEastAsia" w:hAnsiTheme="minorEastAsia"/>
          <w:color w:val="auto"/>
          <w:sz w:val="24"/>
          <w:lang w:val="en-US" w:eastAsia="zh-CN"/>
        </w:rPr>
        <w:t>胡工</w:t>
      </w:r>
      <w:r>
        <w:rPr>
          <w:rFonts w:hint="eastAsia" w:cs="仿宋" w:asciiTheme="minorEastAsia" w:hAnsiTheme="minorEastAsia"/>
          <w:color w:val="auto"/>
          <w:sz w:val="24"/>
          <w:highlight w:val="none"/>
          <w:lang w:val="en-US" w:eastAsia="zh-CN"/>
        </w:rPr>
        <w:t xml:space="preserve"> 15700099079</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5736E1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 xml:space="preserve">   </w:t>
      </w:r>
    </w:p>
    <w:p w14:paraId="18A36692">
      <w:pPr>
        <w:pageBreakBefore w:val="0"/>
        <w:widowControl w:val="0"/>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5040" w:firstLineChars="2100"/>
        <w:textAlignment w:val="auto"/>
        <w:rPr>
          <w:rFonts w:hint="eastAsia" w:cs="仿宋" w:asciiTheme="minorEastAsia" w:hAnsiTheme="minorEastAsia" w:eastAsiaTheme="minorEastAsia"/>
          <w:b/>
          <w:bCs/>
          <w:color w:val="auto"/>
          <w:sz w:val="24"/>
          <w:highlight w:val="none"/>
          <w:lang w:val="en-US" w:eastAsia="zh-CN"/>
        </w:rPr>
      </w:pPr>
      <w:r>
        <w:rPr>
          <w:rFonts w:hint="eastAsia" w:cs="仿宋" w:asciiTheme="minorEastAsia" w:hAnsiTheme="minorEastAsia"/>
          <w:color w:val="auto"/>
          <w:sz w:val="24"/>
          <w:highlight w:val="none"/>
          <w:lang w:val="en-US" w:eastAsia="zh-CN"/>
        </w:rPr>
        <w:t>2026年2月6</w:t>
      </w:r>
      <w:r>
        <w:rPr>
          <w:rFonts w:hint="eastAsia" w:cs="仿宋" w:asciiTheme="minorEastAsia" w:hAnsiTheme="minorEastAsia"/>
          <w:color w:val="auto"/>
          <w:sz w:val="24"/>
          <w:highlight w:val="none"/>
        </w:rPr>
        <w:t>日</w:t>
      </w:r>
      <w:r>
        <w:rPr>
          <w:rFonts w:hint="eastAsia" w:cs="仿宋" w:asciiTheme="minorEastAsia" w:hAnsiTheme="minorEastAsia"/>
          <w:color w:val="auto"/>
          <w:sz w:val="24"/>
          <w:highlight w:val="none"/>
          <w:lang w:val="en-US" w:eastAsia="zh-CN"/>
        </w:rPr>
        <w:t xml:space="preserve"> </w:t>
      </w:r>
    </w:p>
    <w:p w14:paraId="254C8D7E">
      <w:pPr>
        <w:spacing w:line="460" w:lineRule="exact"/>
        <w:jc w:val="center"/>
        <w:rPr>
          <w:rFonts w:cs="仿宋" w:asciiTheme="minorEastAsia" w:hAnsiTheme="minorEastAsia"/>
          <w:b/>
          <w:bCs/>
          <w:sz w:val="36"/>
          <w:szCs w:val="36"/>
        </w:rPr>
      </w:pPr>
    </w:p>
    <w:bookmarkEnd w:id="387"/>
    <w:p w14:paraId="107CDCA5">
      <w:pPr>
        <w:spacing w:line="460" w:lineRule="exact"/>
        <w:jc w:val="center"/>
        <w:rPr>
          <w:rFonts w:cs="仿宋" w:asciiTheme="minorEastAsia" w:hAnsiTheme="minorEastAsia"/>
          <w:b/>
          <w:bCs/>
          <w:sz w:val="36"/>
          <w:szCs w:val="36"/>
        </w:rPr>
      </w:pPr>
    </w:p>
    <w:p w14:paraId="0F366541">
      <w:pPr>
        <w:spacing w:line="460" w:lineRule="exact"/>
        <w:jc w:val="center"/>
        <w:rPr>
          <w:rFonts w:cs="仿宋" w:asciiTheme="minorEastAsia" w:hAnsiTheme="minorEastAsia"/>
          <w:b/>
          <w:bCs/>
          <w:sz w:val="36"/>
          <w:szCs w:val="36"/>
        </w:rPr>
      </w:pPr>
    </w:p>
    <w:p w14:paraId="37E3805F">
      <w:pPr>
        <w:spacing w:line="460" w:lineRule="exact"/>
        <w:jc w:val="center"/>
        <w:rPr>
          <w:rFonts w:cs="仿宋" w:asciiTheme="minorEastAsia" w:hAnsiTheme="minorEastAsia"/>
          <w:b/>
          <w:bCs/>
          <w:sz w:val="36"/>
          <w:szCs w:val="36"/>
        </w:rPr>
      </w:pPr>
    </w:p>
    <w:p w14:paraId="37F13639">
      <w:pPr>
        <w:pStyle w:val="15"/>
        <w:rPr>
          <w:rFonts w:cs="仿宋" w:asciiTheme="minorEastAsia" w:hAnsiTheme="minorEastAsia"/>
          <w:b/>
          <w:bCs/>
          <w:sz w:val="36"/>
          <w:szCs w:val="36"/>
        </w:rPr>
      </w:pPr>
    </w:p>
    <w:p w14:paraId="26AC4FD9">
      <w:pPr>
        <w:rPr>
          <w:rFonts w:cs="仿宋" w:asciiTheme="minorEastAsia" w:hAnsiTheme="minorEastAsia"/>
          <w:b/>
          <w:bCs/>
          <w:sz w:val="36"/>
          <w:szCs w:val="36"/>
        </w:rPr>
      </w:pPr>
    </w:p>
    <w:p w14:paraId="2E1D159A">
      <w:pPr>
        <w:pStyle w:val="15"/>
        <w:rPr>
          <w:rFonts w:cs="仿宋" w:asciiTheme="minorEastAsia" w:hAnsiTheme="minorEastAsia"/>
          <w:b/>
          <w:bCs/>
          <w:sz w:val="36"/>
          <w:szCs w:val="36"/>
        </w:rPr>
      </w:pPr>
    </w:p>
    <w:p w14:paraId="2701E0C5">
      <w:pPr>
        <w:rPr>
          <w:rFonts w:cs="仿宋" w:asciiTheme="minorEastAsia" w:hAnsiTheme="minorEastAsia"/>
          <w:b/>
          <w:bCs/>
          <w:sz w:val="36"/>
          <w:szCs w:val="36"/>
        </w:rPr>
      </w:pPr>
    </w:p>
    <w:p w14:paraId="36468092">
      <w:pPr>
        <w:pStyle w:val="15"/>
        <w:rPr>
          <w:rFonts w:cs="仿宋" w:asciiTheme="minorEastAsia" w:hAnsiTheme="minorEastAsia"/>
          <w:b/>
          <w:bCs/>
          <w:sz w:val="36"/>
          <w:szCs w:val="36"/>
        </w:rPr>
      </w:pPr>
    </w:p>
    <w:p w14:paraId="59709AAE">
      <w:pPr>
        <w:rPr>
          <w:rFonts w:cs="仿宋" w:asciiTheme="minorEastAsia" w:hAnsiTheme="minorEastAsia"/>
          <w:b/>
          <w:bCs/>
          <w:sz w:val="36"/>
          <w:szCs w:val="36"/>
        </w:rPr>
      </w:pPr>
    </w:p>
    <w:p w14:paraId="59201760">
      <w:pPr>
        <w:pStyle w:val="15"/>
        <w:rPr>
          <w:rFonts w:cs="仿宋" w:asciiTheme="minorEastAsia" w:hAnsiTheme="minorEastAsia"/>
          <w:b/>
          <w:bCs/>
          <w:sz w:val="36"/>
          <w:szCs w:val="36"/>
        </w:rPr>
      </w:pPr>
    </w:p>
    <w:p w14:paraId="7FA4153D">
      <w:pPr>
        <w:pStyle w:val="15"/>
        <w:jc w:val="both"/>
        <w:rPr>
          <w:rFonts w:cs="仿宋" w:asciiTheme="minorEastAsia" w:hAnsiTheme="minorEastAsia"/>
          <w:b/>
          <w:bCs/>
          <w:sz w:val="36"/>
          <w:szCs w:val="36"/>
        </w:rPr>
      </w:pPr>
    </w:p>
    <w:p w14:paraId="4E737E09">
      <w:pPr>
        <w:rPr>
          <w:rFonts w:cs="仿宋" w:asciiTheme="minorEastAsia" w:hAnsiTheme="minorEastAsia"/>
          <w:b/>
          <w:bCs/>
          <w:sz w:val="36"/>
          <w:szCs w:val="36"/>
        </w:rPr>
      </w:pPr>
    </w:p>
    <w:p w14:paraId="46A13E14">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1C3DABD9">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21"/>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21"/>
              <w:snapToGrid w:val="0"/>
              <w:spacing w:line="400" w:lineRule="exact"/>
              <w:ind w:right="42" w:rightChars="20"/>
              <w:rPr>
                <w:color w:val="auto"/>
                <w:szCs w:val="21"/>
              </w:rPr>
            </w:pPr>
            <w:r>
              <w:rPr>
                <w:rFonts w:hint="eastAsia"/>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21"/>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08308FE">
            <w:pPr>
              <w:pStyle w:val="21"/>
              <w:snapToGrid w:val="0"/>
              <w:spacing w:line="400" w:lineRule="exact"/>
              <w:ind w:right="42" w:rightChars="20"/>
              <w:rPr>
                <w:snapToGrid w:val="0"/>
                <w:color w:val="auto"/>
                <w:szCs w:val="21"/>
              </w:rPr>
            </w:pPr>
            <w:r>
              <w:rPr>
                <w:rFonts w:hint="eastAsia"/>
                <w:snapToGrid w:val="0"/>
                <w:color w:val="auto"/>
                <w:szCs w:val="21"/>
              </w:rPr>
              <w:t>供应商资格审查方式： 资格后审</w:t>
            </w:r>
            <w:r>
              <w:rPr>
                <w:rFonts w:hint="eastAsia"/>
                <w:snapToGrid w:val="0"/>
                <w:color w:val="auto"/>
                <w:szCs w:val="21"/>
                <w:lang w:eastAsia="zh-CN"/>
              </w:rPr>
              <w:t>，</w:t>
            </w:r>
            <w:r>
              <w:rPr>
                <w:rFonts w:hint="eastAsia"/>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DD3AAEE">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color w:val="auto"/>
              </w:rPr>
              <w:t>经评审后最低投标价法。</w:t>
            </w:r>
          </w:p>
          <w:p w14:paraId="3E9B062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ascii="宋体" w:hAnsi="宋体" w:cs="宋体"/>
                <w:color w:val="auto"/>
                <w:kern w:val="0"/>
                <w:szCs w:val="21"/>
                <w:lang w:bidi="ar"/>
              </w:rPr>
              <w:t>其他</w:t>
            </w:r>
            <w:r>
              <w:rPr>
                <w:rFonts w:hint="eastAsia"/>
                <w:color w:val="auto"/>
                <w:lang w:eastAsia="zh-CN"/>
              </w:rPr>
              <w:t>，</w:t>
            </w:r>
            <w:r>
              <w:rPr>
                <w:rFonts w:hint="eastAsia"/>
                <w:color w:val="auto"/>
                <w:highlight w:val="none"/>
              </w:rPr>
              <w:t>经评审后最</w:t>
            </w:r>
            <w:r>
              <w:rPr>
                <w:rFonts w:hint="eastAsia"/>
                <w:color w:val="auto"/>
                <w:highlight w:val="none"/>
                <w:lang w:val="en-US" w:eastAsia="zh-CN"/>
              </w:rPr>
              <w:t>高</w:t>
            </w:r>
            <w:r>
              <w:rPr>
                <w:rFonts w:hint="eastAsia"/>
                <w:color w:val="auto"/>
                <w:highlight w:val="none"/>
              </w:rPr>
              <w:t>投标价法。</w:t>
            </w:r>
          </w:p>
          <w:p w14:paraId="20C1B96C">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3"/>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7D80757">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A67BDCC">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7B0E2694">
            <w:pPr>
              <w:pStyle w:val="23"/>
              <w:snapToGrid w:val="0"/>
              <w:spacing w:line="400" w:lineRule="exact"/>
              <w:ind w:firstLine="0" w:firstLineChars="0"/>
              <w:jc w:val="left"/>
              <w:rPr>
                <w:rFonts w:hint="default" w:ascii="宋体" w:hAnsi="宋体" w:cs="宋体" w:eastAsiaTheme="minorEastAsia"/>
                <w:color w:val="auto"/>
                <w:lang w:val="en-US" w:eastAsia="zh-CN"/>
              </w:rPr>
            </w:pPr>
            <w:r>
              <w:rPr>
                <w:rFonts w:hint="eastAsia" w:ascii="宋体" w:hAnsi="宋体" w:cs="宋体"/>
                <w:color w:val="auto"/>
              </w:rPr>
              <w:t>履约保证金有效期限：</w:t>
            </w:r>
            <w:r>
              <w:rPr>
                <w:rFonts w:hint="eastAsia" w:ascii="宋体" w:hAnsi="宋体" w:cs="宋体"/>
                <w:color w:val="auto"/>
                <w:highlight w:val="none"/>
                <w:lang w:val="en-US" w:eastAsia="zh-CN"/>
              </w:rPr>
              <w:t>按合同条款执行</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21"/>
              <w:snapToGrid w:val="0"/>
              <w:spacing w:line="400" w:lineRule="exact"/>
              <w:ind w:right="42" w:rightChars="20"/>
              <w:rPr>
                <w:snapToGrid w:val="0"/>
                <w:color w:val="auto"/>
                <w:szCs w:val="21"/>
              </w:rPr>
            </w:pPr>
            <w:r>
              <w:rPr>
                <w:rFonts w:hint="eastAsia"/>
                <w:snapToGrid w:val="0"/>
                <w:color w:val="auto"/>
                <w:szCs w:val="21"/>
              </w:rPr>
              <w:t>是否分册装订：</w:t>
            </w:r>
          </w:p>
          <w:p w14:paraId="581BDC4A">
            <w:pPr>
              <w:pStyle w:val="21"/>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385D21">
            <w:pPr>
              <w:pStyle w:val="21"/>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62610DA7">
            <w:pPr>
              <w:pStyle w:val="21"/>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21"/>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6FC10CA0">
      <w:pPr>
        <w:spacing w:line="360" w:lineRule="auto"/>
        <w:jc w:val="center"/>
        <w:outlineLvl w:val="0"/>
        <w:rPr>
          <w:rFonts w:cs="仿宋" w:asciiTheme="minorEastAsia" w:hAnsiTheme="minorEastAsia"/>
          <w:b/>
          <w:sz w:val="32"/>
          <w:szCs w:val="20"/>
        </w:rPr>
      </w:pPr>
    </w:p>
    <w:p w14:paraId="07D368AF">
      <w:pPr>
        <w:spacing w:line="360" w:lineRule="auto"/>
        <w:jc w:val="center"/>
        <w:outlineLvl w:val="0"/>
        <w:rPr>
          <w:rFonts w:cs="仿宋" w:asciiTheme="minorEastAsia" w:hAnsiTheme="minorEastAsia"/>
          <w:b/>
          <w:sz w:val="32"/>
          <w:szCs w:val="20"/>
        </w:rPr>
      </w:pPr>
    </w:p>
    <w:p w14:paraId="36F0FA67">
      <w:pPr>
        <w:spacing w:line="360" w:lineRule="auto"/>
        <w:jc w:val="center"/>
        <w:outlineLvl w:val="0"/>
        <w:rPr>
          <w:rFonts w:cs="仿宋" w:asciiTheme="minorEastAsia" w:hAnsiTheme="minorEastAsia"/>
          <w:b/>
          <w:sz w:val="32"/>
          <w:szCs w:val="20"/>
        </w:rPr>
      </w:pPr>
    </w:p>
    <w:p w14:paraId="6811CF11">
      <w:pPr>
        <w:pStyle w:val="7"/>
        <w:rPr>
          <w:rFonts w:cs="仿宋" w:asciiTheme="minorEastAsia" w:hAnsiTheme="minorEastAsia"/>
          <w:b/>
          <w:sz w:val="32"/>
          <w:szCs w:val="20"/>
        </w:rPr>
      </w:pPr>
    </w:p>
    <w:p w14:paraId="0623FCB0">
      <w:pPr>
        <w:pStyle w:val="16"/>
        <w:rPr>
          <w:rFonts w:cs="仿宋" w:asciiTheme="minorEastAsia" w:hAnsiTheme="minorEastAsia"/>
          <w:b/>
          <w:sz w:val="32"/>
          <w:szCs w:val="20"/>
        </w:rPr>
      </w:pPr>
    </w:p>
    <w:p w14:paraId="09BCF4F8">
      <w:pPr>
        <w:pStyle w:val="13"/>
        <w:rPr>
          <w:rFonts w:cs="仿宋" w:asciiTheme="minorEastAsia" w:hAnsiTheme="minorEastAsia"/>
          <w:b/>
          <w:sz w:val="32"/>
          <w:szCs w:val="20"/>
        </w:rPr>
      </w:pPr>
    </w:p>
    <w:p w14:paraId="6274D4B6"/>
    <w:p w14:paraId="4FF69C1D">
      <w:pPr>
        <w:pStyle w:val="15"/>
      </w:pPr>
    </w:p>
    <w:p w14:paraId="56E3BE9F"/>
    <w:p w14:paraId="50443E34">
      <w:pPr>
        <w:pStyle w:val="15"/>
      </w:pPr>
    </w:p>
    <w:p w14:paraId="40ACAE6D"/>
    <w:p w14:paraId="0601B635">
      <w:pPr>
        <w:pStyle w:val="15"/>
      </w:pPr>
    </w:p>
    <w:p w14:paraId="5E708E6D"/>
    <w:p w14:paraId="6822F385">
      <w:pPr>
        <w:pStyle w:val="13"/>
        <w:rPr>
          <w:rFonts w:cs="仿宋" w:asciiTheme="minorEastAsia" w:hAnsiTheme="minorEastAsia"/>
          <w:b/>
          <w:sz w:val="32"/>
          <w:szCs w:val="20"/>
        </w:rPr>
      </w:pPr>
    </w:p>
    <w:p w14:paraId="15B30E1B">
      <w:pPr>
        <w:rPr>
          <w:rFonts w:cs="仿宋" w:asciiTheme="minorEastAsia" w:hAnsiTheme="minorEastAsia"/>
          <w:b/>
          <w:sz w:val="32"/>
          <w:szCs w:val="20"/>
        </w:rPr>
      </w:pPr>
    </w:p>
    <w:p w14:paraId="1A018D1A">
      <w:pPr>
        <w:pStyle w:val="15"/>
        <w:rPr>
          <w:rFonts w:cs="仿宋" w:asciiTheme="minorEastAsia" w:hAnsiTheme="minorEastAsia"/>
          <w:b/>
          <w:sz w:val="32"/>
          <w:szCs w:val="20"/>
        </w:rPr>
      </w:pPr>
    </w:p>
    <w:p w14:paraId="137C8292"/>
    <w:p w14:paraId="757476A5"/>
    <w:p w14:paraId="16FCF633">
      <w:pPr>
        <w:rPr>
          <w:rFonts w:cs="仿宋" w:asciiTheme="minorEastAsia" w:hAnsiTheme="minorEastAsia"/>
          <w:b/>
          <w:sz w:val="32"/>
          <w:szCs w:val="20"/>
        </w:rPr>
      </w:pPr>
    </w:p>
    <w:p w14:paraId="6CCBC666">
      <w:pPr>
        <w:rPr>
          <w:rFonts w:cs="仿宋" w:asciiTheme="minorEastAsia" w:hAnsiTheme="minorEastAsia"/>
          <w:b/>
          <w:sz w:val="32"/>
          <w:szCs w:val="20"/>
        </w:rPr>
      </w:pPr>
    </w:p>
    <w:p w14:paraId="39F6F1F8">
      <w:pPr>
        <w:rPr>
          <w:rFonts w:cs="仿宋" w:asciiTheme="minorEastAsia" w:hAnsiTheme="minorEastAsia"/>
          <w:b/>
          <w:sz w:val="32"/>
          <w:szCs w:val="20"/>
        </w:rPr>
      </w:pPr>
    </w:p>
    <w:p w14:paraId="76F8BB00"/>
    <w:p w14:paraId="79B8233C">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40B8B86D">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57B5D372">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0F5053E9">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16F28018">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14:paraId="2D8D315D">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14:paraId="5DF3DF05">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3D6FDDDA">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27625805">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268BFEE2">
      <w:pPr>
        <w:pStyle w:val="9"/>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2E4E5183">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1AC11306">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3E8E5970">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268DE5BC">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1E0D5CAA">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5C496C80">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280EEDE4">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7B55EA36">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309E065A">
      <w:pPr>
        <w:pStyle w:val="24"/>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7200130B">
      <w:pPr>
        <w:pStyle w:val="24"/>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5C72076F">
      <w:pPr>
        <w:pStyle w:val="7"/>
        <w:rPr>
          <w:rFonts w:cs="仿宋" w:asciiTheme="minorEastAsia" w:hAnsiTheme="minorEastAsia"/>
          <w:sz w:val="18"/>
          <w:szCs w:val="18"/>
          <w:lang w:val="en-US"/>
        </w:rPr>
      </w:pPr>
    </w:p>
    <w:p w14:paraId="20AC5772">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4102E04C">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0C3A435A">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14:paraId="3905D6B3">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14:paraId="58D28557">
      <w:pPr>
        <w:pStyle w:val="9"/>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7CB7D680">
      <w:pPr>
        <w:pStyle w:val="9"/>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77DC4C64">
      <w:pPr>
        <w:pStyle w:val="9"/>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0BE98A63">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18FAF6DC">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263493B5">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679496C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9.1.2年审有效期内的营业执照、授权书（若有）；</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lang w:eastAsia="zh-CN"/>
        </w:rPr>
        <w:t>；</w:t>
      </w:r>
    </w:p>
    <w:p w14:paraId="380CB3B1">
      <w:pPr>
        <w:snapToGrid w:val="0"/>
        <w:spacing w:line="360" w:lineRule="auto"/>
        <w:ind w:firstLine="960" w:firstLineChars="4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9.1.5未被列入信用中国”(www.creditchina.gov.cn)、中国政府采购网(www.ccgp.gov.cn)等官方网站列入严重失信、政府采购严重违法失信行为名单截图。</w:t>
      </w:r>
    </w:p>
    <w:p w14:paraId="3DBE97F6">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16A70DE3">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692FF7EE">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0A9CF7E6">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44DFEAE0">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4CD7FC46">
      <w:pPr>
        <w:pStyle w:val="24"/>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629AF9A8">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26D0F725">
      <w:pPr>
        <w:pStyle w:val="24"/>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23132F47">
      <w:pPr>
        <w:pStyle w:val="24"/>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14:paraId="6452BDD0">
      <w:pPr>
        <w:pStyle w:val="24"/>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4"/>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15D7C447">
      <w:pPr>
        <w:pStyle w:val="24"/>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69CEFC53">
      <w:pPr>
        <w:pStyle w:val="24"/>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14:paraId="4E7A518E">
      <w:pPr>
        <w:pStyle w:val="8"/>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54F73926">
      <w:pPr>
        <w:pStyle w:val="24"/>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14:paraId="2D6691AE">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7071065D">
      <w:pPr>
        <w:pStyle w:val="24"/>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0D57FB22">
      <w:pPr>
        <w:pStyle w:val="24"/>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4"/>
        <w:spacing w:before="0"/>
        <w:ind w:firstLine="0" w:firstLineChars="0"/>
        <w:jc w:val="center"/>
        <w:rPr>
          <w:rFonts w:cs="仿宋" w:asciiTheme="minorEastAsia" w:hAnsiTheme="minorEastAsia"/>
          <w:b/>
          <w:sz w:val="32"/>
        </w:rPr>
      </w:pPr>
    </w:p>
    <w:p w14:paraId="36E6A26A">
      <w:pPr>
        <w:pStyle w:val="24"/>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024A4249">
      <w:pPr>
        <w:pStyle w:val="25"/>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1D400044">
      <w:pPr>
        <w:pStyle w:val="25"/>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14:paraId="50BEE6EA">
      <w:pPr>
        <w:pStyle w:val="25"/>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1BFB694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w:t>
      </w:r>
      <w:r>
        <w:rPr>
          <w:rFonts w:hint="eastAsia" w:cs="仿宋" w:asciiTheme="minorEastAsia" w:hAnsiTheme="minorEastAsia"/>
          <w:sz w:val="24"/>
          <w:lang w:eastAsia="zh-CN"/>
        </w:rPr>
        <w:t>其他资格</w:t>
      </w:r>
      <w:r>
        <w:rPr>
          <w:rFonts w:hint="eastAsia" w:cs="仿宋" w:asciiTheme="minorEastAsia" w:hAnsiTheme="minorEastAsia"/>
          <w:sz w:val="24"/>
        </w:rPr>
        <w:t>条件进行审查。</w:t>
      </w:r>
    </w:p>
    <w:p w14:paraId="697388C8">
      <w:pPr>
        <w:pStyle w:val="24"/>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w:t>
      </w:r>
      <w:r>
        <w:rPr>
          <w:rFonts w:hint="eastAsia" w:cs="仿宋" w:asciiTheme="minorEastAsia" w:hAnsiTheme="minorEastAsia"/>
          <w:lang w:eastAsia="zh-CN"/>
        </w:rPr>
        <w:t>其他资格</w:t>
      </w:r>
      <w:r>
        <w:rPr>
          <w:rFonts w:hint="eastAsia" w:cs="仿宋" w:asciiTheme="minorEastAsia" w:hAnsiTheme="minorEastAsia"/>
        </w:rPr>
        <w:t>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312D8BF9">
      <w:pPr>
        <w:pStyle w:val="24"/>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691EC965">
      <w:pPr>
        <w:pStyle w:val="24"/>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2FDA80B2">
      <w:pPr>
        <w:pStyle w:val="24"/>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14:paraId="51059047">
      <w:pPr>
        <w:pStyle w:val="24"/>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4"/>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7BEDF9C6">
      <w:pPr>
        <w:pStyle w:val="24"/>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w:t>
      </w:r>
      <w:r>
        <w:rPr>
          <w:rFonts w:hint="eastAsia" w:cs="仿宋" w:asciiTheme="minorEastAsia" w:hAnsiTheme="minorEastAsia"/>
          <w:color w:val="auto"/>
          <w:kern w:val="0"/>
          <w:szCs w:val="24"/>
        </w:rPr>
        <w:t>的使用规则：经查询供应商在近三年内被“信用中国”(www.creditchina.gov.cn)、中国政府采购网(www.ccgp.gov.cn)等官方网站列入严重失信、政府采购严重违法失信行为名单,将被拒绝参与杭州临江环境能源有限公司采购活动。</w:t>
      </w:r>
    </w:p>
    <w:p w14:paraId="7B1F490E">
      <w:pPr>
        <w:pStyle w:val="24"/>
        <w:spacing w:before="0"/>
        <w:ind w:firstLine="495" w:firstLineChars="0"/>
        <w:rPr>
          <w:rFonts w:cs="仿宋" w:asciiTheme="minorEastAsia" w:hAnsiTheme="minorEastAsia"/>
          <w:kern w:val="0"/>
          <w:szCs w:val="24"/>
        </w:rPr>
      </w:pPr>
    </w:p>
    <w:p w14:paraId="09C7ED89">
      <w:pPr>
        <w:pStyle w:val="24"/>
        <w:spacing w:before="0"/>
        <w:ind w:firstLine="480"/>
        <w:rPr>
          <w:rFonts w:cs="仿宋" w:asciiTheme="minorEastAsia" w:hAnsiTheme="minorEastAsia"/>
          <w:kern w:val="0"/>
          <w:szCs w:val="24"/>
        </w:rPr>
      </w:pPr>
    </w:p>
    <w:p w14:paraId="390F9A36">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2856CADA">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74D2184B">
      <w:pPr>
        <w:spacing w:line="360" w:lineRule="auto"/>
        <w:rPr>
          <w:rFonts w:cs="仿宋" w:asciiTheme="minorEastAsia" w:hAnsiTheme="minorEastAsia"/>
          <w:b/>
          <w:sz w:val="24"/>
        </w:rPr>
      </w:pPr>
    </w:p>
    <w:p w14:paraId="0DF83084">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77BE116B">
      <w:pPr>
        <w:pStyle w:val="24"/>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38F30417">
      <w:pPr>
        <w:pStyle w:val="24"/>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31142152">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1A9A7772">
      <w:pPr>
        <w:pStyle w:val="24"/>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14:paraId="0FF97B49">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390CDE73">
      <w:pPr>
        <w:snapToGrid w:val="0"/>
        <w:spacing w:line="360" w:lineRule="auto"/>
        <w:ind w:left="120" w:leftChars="57" w:firstLine="482" w:firstLineChars="150"/>
        <w:jc w:val="center"/>
        <w:rPr>
          <w:rFonts w:cs="仿宋" w:asciiTheme="minorEastAsia" w:hAnsiTheme="minorEastAsia"/>
          <w:b/>
          <w:sz w:val="32"/>
        </w:rPr>
      </w:pPr>
    </w:p>
    <w:p w14:paraId="6A0B11E1">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4FB4F992">
      <w:pPr>
        <w:pStyle w:val="8"/>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005DEDD8">
      <w:pPr>
        <w:pStyle w:val="8"/>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17F9EE1E">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14:paraId="0EED43F8">
      <w:pPr>
        <w:pStyle w:val="24"/>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074B1DC9">
      <w:pPr>
        <w:pStyle w:val="24"/>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64930699">
      <w:pPr>
        <w:pStyle w:val="24"/>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33E44B44">
      <w:pPr>
        <w:pStyle w:val="8"/>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4AD77AA2">
      <w:pPr>
        <w:tabs>
          <w:tab w:val="left" w:pos="1121"/>
        </w:tabs>
        <w:adjustRightInd w:val="0"/>
        <w:snapToGrid w:val="0"/>
        <w:spacing w:line="360" w:lineRule="auto"/>
        <w:ind w:firstLine="480" w:firstLineChars="200"/>
        <w:jc w:val="left"/>
        <w:rPr>
          <w:rFonts w:hint="default" w:cs="仿宋" w:asciiTheme="minorEastAsia" w:hAnsiTheme="minorEastAsia" w:eastAsiaTheme="minorEastAsia"/>
          <w:sz w:val="24"/>
          <w:szCs w:val="20"/>
          <w:highlight w:val="none"/>
          <w:lang w:val="en-US" w:eastAsia="zh-CN"/>
        </w:rPr>
      </w:pPr>
      <w:r>
        <w:rPr>
          <w:rFonts w:hint="eastAsia" w:cs="仿宋" w:asciiTheme="minorEastAsia" w:hAnsiTheme="minorEastAsia"/>
          <w:sz w:val="24"/>
          <w:szCs w:val="20"/>
        </w:rPr>
        <w:t>拟签订的合同文本要求成交供应商提交履约保证金的，供应商应当以转账或者电汇等形式提交</w:t>
      </w:r>
      <w:r>
        <w:rPr>
          <w:rFonts w:hint="eastAsia" w:cs="仿宋" w:asciiTheme="minorEastAsia" w:hAnsiTheme="minorEastAsia"/>
          <w:sz w:val="24"/>
          <w:szCs w:val="20"/>
          <w:highlight w:val="none"/>
          <w:lang w:eastAsia="zh-CN"/>
        </w:rPr>
        <w:t>，</w:t>
      </w:r>
      <w:r>
        <w:rPr>
          <w:rFonts w:hint="eastAsia" w:cs="仿宋" w:asciiTheme="minorEastAsia" w:hAnsiTheme="minorEastAsia"/>
          <w:sz w:val="24"/>
          <w:szCs w:val="20"/>
          <w:highlight w:val="none"/>
          <w:lang w:val="en-US" w:eastAsia="zh-CN"/>
        </w:rPr>
        <w:t>按合同条款执行。</w:t>
      </w:r>
    </w:p>
    <w:p w14:paraId="571E1BF9">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highlight w:val="none"/>
        </w:rPr>
      </w:pPr>
      <w:r>
        <w:rPr>
          <w:rFonts w:hint="eastAsia" w:cs="仿宋" w:asciiTheme="minorEastAsia" w:hAnsiTheme="minorEastAsia"/>
          <w:b/>
          <w:bCs/>
          <w:sz w:val="24"/>
          <w:szCs w:val="20"/>
          <w:highlight w:val="none"/>
        </w:rPr>
        <w:t>24</w:t>
      </w:r>
      <w:r>
        <w:rPr>
          <w:rFonts w:hint="eastAsia" w:cs="仿宋" w:asciiTheme="minorEastAsia" w:hAnsiTheme="minorEastAsia"/>
          <w:sz w:val="24"/>
          <w:szCs w:val="20"/>
          <w:highlight w:val="none"/>
        </w:rPr>
        <w:t>.</w:t>
      </w:r>
      <w:r>
        <w:rPr>
          <w:rFonts w:eastAsia="宋体" w:cs="仿宋" w:asciiTheme="minorEastAsia" w:hAnsiTheme="minorEastAsia"/>
          <w:b/>
          <w:bCs/>
          <w:sz w:val="24"/>
          <w:szCs w:val="20"/>
          <w:highlight w:val="none"/>
        </w:rPr>
        <w:t>预付款</w:t>
      </w:r>
    </w:p>
    <w:p w14:paraId="263790F8">
      <w:pPr>
        <w:tabs>
          <w:tab w:val="left" w:pos="0"/>
        </w:tabs>
        <w:spacing w:line="360" w:lineRule="auto"/>
        <w:ind w:firstLine="480"/>
        <w:rPr>
          <w:rFonts w:hint="eastAsia" w:cs="仿宋" w:asciiTheme="minorEastAsia" w:hAnsiTheme="minorEastAsia"/>
          <w:sz w:val="24"/>
          <w:szCs w:val="20"/>
          <w:highlight w:val="none"/>
          <w:lang w:val="en-US" w:eastAsia="zh-CN"/>
        </w:rPr>
      </w:pPr>
      <w:r>
        <w:rPr>
          <w:rFonts w:hint="eastAsia" w:cs="仿宋" w:asciiTheme="minorEastAsia" w:hAnsiTheme="minorEastAsia"/>
          <w:sz w:val="24"/>
          <w:szCs w:val="20"/>
          <w:highlight w:val="none"/>
          <w:lang w:val="en-US" w:eastAsia="zh-CN"/>
        </w:rPr>
        <w:t>按合同条款执行。</w:t>
      </w:r>
    </w:p>
    <w:p w14:paraId="509E8A0A">
      <w:pPr>
        <w:pStyle w:val="15"/>
      </w:pPr>
    </w:p>
    <w:p w14:paraId="480BD75A">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14:paraId="1A2E4542">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14:paraId="3009B9FC">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供应商的询价保证金将在按要求缴</w:t>
      </w:r>
      <w:r>
        <w:rPr>
          <w:rFonts w:hint="eastAsia" w:cs="仿宋" w:asciiTheme="minorEastAsia" w:hAnsiTheme="minorEastAsia"/>
          <w:sz w:val="24"/>
          <w:szCs w:val="20"/>
          <w:highlight w:val="none"/>
          <w:lang w:val="en-US" w:eastAsia="zh-CN"/>
        </w:rPr>
        <w:t>合同</w:t>
      </w:r>
      <w:r>
        <w:rPr>
          <w:rFonts w:hint="eastAsia" w:cs="仿宋" w:asciiTheme="minorEastAsia" w:hAnsiTheme="minorEastAsia"/>
          <w:sz w:val="24"/>
          <w:szCs w:val="20"/>
          <w:highlight w:val="none"/>
        </w:rPr>
        <w:t>纳履约保证金</w:t>
      </w:r>
      <w:r>
        <w:rPr>
          <w:rFonts w:hint="eastAsia" w:cs="仿宋" w:asciiTheme="minorEastAsia" w:hAnsiTheme="minorEastAsia"/>
          <w:sz w:val="24"/>
          <w:szCs w:val="20"/>
          <w:highlight w:val="none"/>
          <w:lang w:val="en-US" w:eastAsia="zh-CN"/>
        </w:rPr>
        <w:t>并完成合同签订后</w:t>
      </w:r>
      <w:r>
        <w:rPr>
          <w:rFonts w:hint="eastAsia" w:cs="仿宋" w:asciiTheme="minorEastAsia" w:hAnsiTheme="minorEastAsia"/>
          <w:sz w:val="24"/>
          <w:szCs w:val="20"/>
          <w:highlight w:val="none"/>
        </w:rPr>
        <w:t xml:space="preserve">15个日历日内予以退还（不计利息）。退保证金前，供应商必须提供加盖公章或财务专用章的收款收据。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供应商的询价保证金将在在</w:t>
      </w:r>
      <w:r>
        <w:rPr>
          <w:rFonts w:hint="eastAsia" w:cs="仿宋" w:asciiTheme="minorEastAsia" w:hAnsiTheme="minorEastAsia"/>
          <w:sz w:val="24"/>
          <w:szCs w:val="20"/>
          <w:highlight w:val="none"/>
          <w:lang w:val="en-US" w:eastAsia="zh-CN"/>
        </w:rPr>
        <w:t>成交</w:t>
      </w:r>
      <w:r>
        <w:rPr>
          <w:rFonts w:hint="eastAsia" w:cs="仿宋" w:asciiTheme="minorEastAsia" w:hAnsiTheme="minorEastAsia"/>
          <w:sz w:val="24"/>
          <w:szCs w:val="20"/>
          <w:highlight w:val="none"/>
        </w:rPr>
        <w:t xml:space="preserve">通知书发出后15个日历日内予以退还（不计利息）。退保证金前，供应商必须提供加盖公章或财务专用章的收款收据。  </w:t>
      </w:r>
    </w:p>
    <w:p w14:paraId="6C931210">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5CB577AB">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01BD206D">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2AEE990F">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14:paraId="305937B8">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5BE18EAD">
      <w:pPr>
        <w:pStyle w:val="8"/>
        <w:spacing w:line="360" w:lineRule="auto"/>
        <w:ind w:firstLine="489"/>
        <w:rPr>
          <w:rFonts w:cs="仿宋" w:asciiTheme="minorEastAsia" w:hAnsiTheme="minorEastAsia"/>
          <w:b/>
        </w:rPr>
      </w:pPr>
      <w:r>
        <w:rPr>
          <w:rFonts w:hint="eastAsia" w:cs="仿宋" w:asciiTheme="minorEastAsia" w:hAnsiTheme="minorEastAsia"/>
          <w:b/>
        </w:rPr>
        <w:t>27.验收</w:t>
      </w:r>
    </w:p>
    <w:p w14:paraId="53641974">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9"/>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rPr>
          <w:rFonts w:cs="仿宋" w:asciiTheme="minorEastAsia" w:hAnsiTheme="minorEastAsia"/>
          <w:kern w:val="0"/>
          <w:sz w:val="24"/>
        </w:rPr>
      </w:pPr>
    </w:p>
    <w:p w14:paraId="7FB7A831">
      <w:pPr>
        <w:pStyle w:val="7"/>
      </w:pPr>
    </w:p>
    <w:p w14:paraId="6BD2BBA7">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40A1E1E5">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6BB1CA73">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6B271576">
      <w:pPr>
        <w:spacing w:line="460" w:lineRule="exact"/>
        <w:jc w:val="center"/>
        <w:rPr>
          <w:sz w:val="24"/>
        </w:rPr>
      </w:pPr>
      <w:r>
        <w:rPr>
          <w:rFonts w:hint="eastAsia" w:cs="仿宋" w:asciiTheme="minorEastAsia" w:hAnsiTheme="minorEastAsia"/>
          <w:b/>
          <w:sz w:val="36"/>
          <w:szCs w:val="36"/>
        </w:rPr>
        <w:t>第三部分 采购需求</w:t>
      </w:r>
    </w:p>
    <w:p w14:paraId="56975DE1">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5280DF85">
      <w:pPr>
        <w:pStyle w:val="7"/>
        <w:shd w:val="clear"/>
        <w:ind w:firstLine="480" w:firstLineChars="200"/>
        <w:rPr>
          <w:rFonts w:hint="eastAsia"/>
          <w:color w:val="auto"/>
          <w:highlight w:val="none"/>
          <w:lang w:val="en-US"/>
        </w:rPr>
      </w:pPr>
      <w:r>
        <w:rPr>
          <w:rFonts w:hint="eastAsia"/>
          <w:color w:val="auto"/>
          <w:highlight w:val="none"/>
          <w:lang w:val="en-US"/>
        </w:rPr>
        <w:t>杭州临江环境能源有限公司因日常生产需要，需</w:t>
      </w:r>
      <w:r>
        <w:rPr>
          <w:rFonts w:hint="eastAsia"/>
          <w:color w:val="auto"/>
          <w:highlight w:val="none"/>
          <w:lang w:val="en-US" w:eastAsia="zh-CN"/>
        </w:rPr>
        <w:t>出售废旧物资一批</w:t>
      </w:r>
      <w:r>
        <w:rPr>
          <w:rFonts w:hint="eastAsia"/>
          <w:color w:val="auto"/>
          <w:highlight w:val="none"/>
          <w:lang w:val="en-US"/>
        </w:rPr>
        <w:t>，具体如下：</w:t>
      </w:r>
    </w:p>
    <w:tbl>
      <w:tblPr>
        <w:tblStyle w:val="17"/>
        <w:tblW w:w="8950" w:type="dxa"/>
        <w:tblInd w:w="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68"/>
        <w:gridCol w:w="1938"/>
        <w:gridCol w:w="1593"/>
        <w:gridCol w:w="688"/>
        <w:gridCol w:w="832"/>
        <w:gridCol w:w="3231"/>
      </w:tblGrid>
      <w:tr w14:paraId="180B9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668" w:type="dxa"/>
            <w:tcBorders>
              <w:top w:val="single" w:color="000000" w:sz="4" w:space="0"/>
              <w:left w:val="single" w:color="000000" w:sz="4" w:space="0"/>
              <w:bottom w:val="single" w:color="000000" w:sz="4" w:space="0"/>
              <w:right w:val="single" w:color="000000" w:sz="4" w:space="0"/>
            </w:tcBorders>
            <w:noWrap w:val="0"/>
            <w:vAlign w:val="center"/>
          </w:tcPr>
          <w:p w14:paraId="1C91DA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938" w:type="dxa"/>
            <w:tcBorders>
              <w:top w:val="single" w:color="000000" w:sz="4" w:space="0"/>
              <w:left w:val="single" w:color="000000" w:sz="4" w:space="0"/>
              <w:bottom w:val="single" w:color="000000" w:sz="4" w:space="0"/>
              <w:right w:val="single" w:color="000000" w:sz="4" w:space="0"/>
            </w:tcBorders>
            <w:noWrap w:val="0"/>
            <w:vAlign w:val="center"/>
          </w:tcPr>
          <w:p w14:paraId="6C65C1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货物</w:t>
            </w:r>
            <w:r>
              <w:rPr>
                <w:rFonts w:hint="eastAsia" w:ascii="宋体" w:hAnsi="宋体" w:eastAsia="宋体" w:cs="宋体"/>
                <w:i w:val="0"/>
                <w:iCs w:val="0"/>
                <w:color w:val="000000"/>
                <w:kern w:val="0"/>
                <w:sz w:val="21"/>
                <w:szCs w:val="21"/>
                <w:u w:val="none"/>
                <w:lang w:val="en-US" w:eastAsia="zh-CN" w:bidi="ar"/>
              </w:rPr>
              <w:t>名称</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14:paraId="7B24BD66">
            <w:pPr>
              <w:keepNext w:val="0"/>
              <w:keepLines w:val="0"/>
              <w:widowControl/>
              <w:suppressLineNumbers w:val="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最低限价</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04961B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082D12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暂估数量</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14:paraId="3AC1B77A">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备注</w:t>
            </w:r>
          </w:p>
        </w:tc>
      </w:tr>
      <w:tr w14:paraId="63A4B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668" w:type="dxa"/>
            <w:tcBorders>
              <w:top w:val="single" w:color="000000" w:sz="4" w:space="0"/>
              <w:left w:val="single" w:color="000000" w:sz="4" w:space="0"/>
              <w:bottom w:val="single" w:color="000000" w:sz="4" w:space="0"/>
              <w:right w:val="single" w:color="000000" w:sz="4" w:space="0"/>
            </w:tcBorders>
            <w:noWrap w:val="0"/>
            <w:vAlign w:val="center"/>
          </w:tcPr>
          <w:p w14:paraId="761844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38" w:type="dxa"/>
            <w:tcBorders>
              <w:top w:val="single" w:color="000000" w:sz="4" w:space="0"/>
              <w:left w:val="single" w:color="000000" w:sz="4" w:space="0"/>
              <w:bottom w:val="single" w:color="000000" w:sz="4" w:space="0"/>
              <w:right w:val="single" w:color="000000" w:sz="4" w:space="0"/>
            </w:tcBorders>
            <w:noWrap w:val="0"/>
            <w:vAlign w:val="center"/>
          </w:tcPr>
          <w:p w14:paraId="78E759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废合金钢</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14:paraId="704212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4000元/吨</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395BA1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吨</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670E145F">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4</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14:paraId="4AAA6993">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废炉排片，详见附件</w:t>
            </w:r>
          </w:p>
        </w:tc>
      </w:tr>
      <w:tr w14:paraId="7FCCA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668" w:type="dxa"/>
            <w:tcBorders>
              <w:top w:val="single" w:color="000000" w:sz="4" w:space="0"/>
              <w:left w:val="single" w:color="000000" w:sz="4" w:space="0"/>
              <w:bottom w:val="single" w:color="000000" w:sz="4" w:space="0"/>
              <w:right w:val="single" w:color="000000" w:sz="4" w:space="0"/>
            </w:tcBorders>
            <w:noWrap w:val="0"/>
            <w:vAlign w:val="center"/>
          </w:tcPr>
          <w:p w14:paraId="1A74F6E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938" w:type="dxa"/>
            <w:tcBorders>
              <w:top w:val="single" w:color="000000" w:sz="4" w:space="0"/>
              <w:left w:val="single" w:color="000000" w:sz="4" w:space="0"/>
              <w:bottom w:val="single" w:color="000000" w:sz="4" w:space="0"/>
              <w:right w:val="single" w:color="000000" w:sz="4" w:space="0"/>
            </w:tcBorders>
            <w:noWrap w:val="0"/>
            <w:vAlign w:val="center"/>
          </w:tcPr>
          <w:p w14:paraId="4593B5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废</w:t>
            </w:r>
            <w:r>
              <w:rPr>
                <w:rFonts w:hint="eastAsia" w:ascii="宋体" w:hAnsi="宋体" w:eastAsia="宋体" w:cs="宋体"/>
                <w:i w:val="0"/>
                <w:iCs w:val="0"/>
                <w:color w:val="000000"/>
                <w:sz w:val="21"/>
                <w:szCs w:val="21"/>
                <w:u w:val="none"/>
                <w:lang w:val="en-US" w:eastAsia="zh-CN"/>
              </w:rPr>
              <w:t>碳钢（袋笼）</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14:paraId="32BF338B">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1900元/吨</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0C3D37F6">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吨</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24D8D6BF">
            <w:pPr>
              <w:keepNext w:val="0"/>
              <w:keepLines w:val="0"/>
              <w:widowControl/>
              <w:suppressLineNumbers w:val="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70</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14:paraId="72423047">
            <w:pPr>
              <w:keepNext w:val="0"/>
              <w:keepLines w:val="0"/>
              <w:widowControl/>
              <w:suppressLineNumbers w:val="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废袋笼，详见附件</w:t>
            </w:r>
          </w:p>
        </w:tc>
      </w:tr>
      <w:tr w14:paraId="32FE1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668" w:type="dxa"/>
            <w:tcBorders>
              <w:top w:val="single" w:color="000000" w:sz="4" w:space="0"/>
              <w:left w:val="single" w:color="000000" w:sz="4" w:space="0"/>
              <w:bottom w:val="single" w:color="000000" w:sz="4" w:space="0"/>
              <w:right w:val="single" w:color="000000" w:sz="4" w:space="0"/>
            </w:tcBorders>
            <w:noWrap w:val="0"/>
            <w:vAlign w:val="center"/>
          </w:tcPr>
          <w:p w14:paraId="3A34A15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938" w:type="dxa"/>
            <w:tcBorders>
              <w:top w:val="single" w:color="000000" w:sz="4" w:space="0"/>
              <w:left w:val="single" w:color="000000" w:sz="4" w:space="0"/>
              <w:bottom w:val="single" w:color="000000" w:sz="4" w:space="0"/>
              <w:right w:val="single" w:color="000000" w:sz="4" w:space="0"/>
            </w:tcBorders>
            <w:noWrap w:val="0"/>
            <w:vAlign w:val="center"/>
          </w:tcPr>
          <w:p w14:paraId="1E825475">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sz w:val="21"/>
                <w:szCs w:val="21"/>
                <w:u w:val="none"/>
              </w:rPr>
              <w:t>废</w:t>
            </w:r>
            <w:r>
              <w:rPr>
                <w:rFonts w:hint="eastAsia" w:ascii="宋体" w:hAnsi="宋体" w:eastAsia="宋体" w:cs="宋体"/>
                <w:i w:val="0"/>
                <w:iCs w:val="0"/>
                <w:color w:val="000000"/>
                <w:sz w:val="21"/>
                <w:szCs w:val="21"/>
                <w:u w:val="none"/>
                <w:lang w:val="en-US" w:eastAsia="zh-CN"/>
              </w:rPr>
              <w:t>碳钢衬塑（胶）</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14:paraId="0E572242">
            <w:pPr>
              <w:keepNext w:val="0"/>
              <w:keepLines w:val="0"/>
              <w:widowControl/>
              <w:suppressLineNumbers w:val="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1800元/吨</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5FFC122F">
            <w:pPr>
              <w:keepNext w:val="0"/>
              <w:keepLines w:val="0"/>
              <w:widowControl/>
              <w:suppressLineNumbers w:val="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吨</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6F5F238E">
            <w:pPr>
              <w:keepNext w:val="0"/>
              <w:keepLines w:val="0"/>
              <w:widowControl/>
              <w:suppressLineNumbers w:val="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35</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14:paraId="53B0FBF3">
            <w:pPr>
              <w:keepNext w:val="0"/>
              <w:keepLines w:val="0"/>
              <w:widowControl/>
              <w:suppressLineNumbers w:val="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废衬胶管道，详见附件</w:t>
            </w:r>
          </w:p>
        </w:tc>
      </w:tr>
      <w:tr w14:paraId="57A2B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668" w:type="dxa"/>
            <w:tcBorders>
              <w:top w:val="single" w:color="000000" w:sz="4" w:space="0"/>
              <w:left w:val="single" w:color="000000" w:sz="4" w:space="0"/>
              <w:bottom w:val="single" w:color="000000" w:sz="4" w:space="0"/>
              <w:right w:val="single" w:color="000000" w:sz="4" w:space="0"/>
            </w:tcBorders>
            <w:noWrap w:val="0"/>
            <w:vAlign w:val="center"/>
          </w:tcPr>
          <w:p w14:paraId="3D2049D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938" w:type="dxa"/>
            <w:tcBorders>
              <w:top w:val="single" w:color="000000" w:sz="4" w:space="0"/>
              <w:left w:val="single" w:color="000000" w:sz="4" w:space="0"/>
              <w:bottom w:val="single" w:color="000000" w:sz="4" w:space="0"/>
              <w:right w:val="single" w:color="000000" w:sz="4" w:space="0"/>
            </w:tcBorders>
            <w:noWrap w:val="0"/>
            <w:vAlign w:val="center"/>
          </w:tcPr>
          <w:p w14:paraId="15E23A36">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废渗透膜</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14:paraId="38043336">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1000元/吨</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498125B3">
            <w:pPr>
              <w:keepNext w:val="0"/>
              <w:keepLines w:val="0"/>
              <w:widowControl/>
              <w:suppressLineNumbers w:val="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吨</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0EA80285">
            <w:pPr>
              <w:keepNext w:val="0"/>
              <w:keepLines w:val="0"/>
              <w:widowControl/>
              <w:suppressLineNumbers w:val="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6.5</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14:paraId="775AE07F">
            <w:pPr>
              <w:keepNext w:val="0"/>
              <w:keepLines w:val="0"/>
              <w:widowControl/>
              <w:suppressLineNumbers w:val="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252根，详见附件</w:t>
            </w:r>
          </w:p>
        </w:tc>
      </w:tr>
    </w:tbl>
    <w:p w14:paraId="5C073101">
      <w:pPr>
        <w:spacing w:line="360" w:lineRule="auto"/>
        <w:ind w:firstLine="482" w:firstLineChars="200"/>
        <w:rPr>
          <w:rFonts w:ascii="宋体" w:hAnsi="宋体" w:cs="宋体"/>
          <w:sz w:val="24"/>
          <w:highlight w:val="none"/>
        </w:rPr>
      </w:pPr>
      <w:r>
        <w:rPr>
          <w:rFonts w:hint="eastAsia" w:cs="仿宋" w:asciiTheme="minorEastAsia" w:hAnsiTheme="minorEastAsia" w:eastAsiaTheme="minorEastAsia"/>
          <w:b/>
          <w:bCs/>
          <w:snapToGrid w:val="0"/>
          <w:color w:val="auto"/>
          <w:kern w:val="0"/>
          <w:sz w:val="24"/>
          <w:szCs w:val="21"/>
          <w:highlight w:val="none"/>
          <w:lang w:val="en-US" w:eastAsia="zh-CN" w:bidi="ar-SA"/>
        </w:rPr>
        <w:t>二、合同期限：</w:t>
      </w:r>
      <w:r>
        <w:rPr>
          <w:rFonts w:hint="eastAsia" w:ascii="宋体" w:hAnsi="宋体" w:cs="宋体"/>
          <w:sz w:val="24"/>
          <w:highlight w:val="none"/>
          <w:u w:val="single"/>
          <w:lang w:val="en-US" w:eastAsia="zh-CN"/>
        </w:rPr>
        <w:t>自合同签订后一次性完成出售服务结束自动结束；</w:t>
      </w:r>
    </w:p>
    <w:p w14:paraId="31B2271A">
      <w:pPr>
        <w:pStyle w:val="7"/>
        <w:ind w:firstLine="480" w:firstLineChars="200"/>
        <w:rPr>
          <w:rFonts w:hint="default" w:cs="仿宋" w:asciiTheme="minorEastAsia" w:hAnsiTheme="minorEastAsia" w:eastAsiaTheme="minorEastAsia"/>
          <w:kern w:val="0"/>
          <w:highlight w:val="none"/>
          <w:lang w:val="en-US" w:eastAsia="zh-CN"/>
        </w:rPr>
      </w:pPr>
      <w:r>
        <w:rPr>
          <w:rFonts w:hint="eastAsia" w:cs="仿宋" w:asciiTheme="minorEastAsia" w:hAnsiTheme="minorEastAsia"/>
          <w:kern w:val="0"/>
          <w:highlight w:val="none"/>
        </w:rPr>
        <w:t>▲</w:t>
      </w:r>
      <w:r>
        <w:rPr>
          <w:rFonts w:hint="eastAsia"/>
          <w:b/>
          <w:bCs/>
          <w:highlight w:val="none"/>
          <w:lang w:val="en-US" w:eastAsia="zh-CN"/>
        </w:rPr>
        <w:t>三</w:t>
      </w:r>
      <w:r>
        <w:rPr>
          <w:rFonts w:hint="eastAsia"/>
          <w:b/>
          <w:bCs/>
          <w:highlight w:val="none"/>
          <w:lang w:val="en-US"/>
        </w:rPr>
        <w:t>、</w:t>
      </w:r>
      <w:r>
        <w:rPr>
          <w:rFonts w:hint="eastAsia"/>
          <w:b/>
          <w:bCs/>
          <w:highlight w:val="none"/>
          <w:lang w:val="en-US" w:eastAsia="zh-CN"/>
        </w:rPr>
        <w:t>履约方式：</w:t>
      </w:r>
      <w:r>
        <w:rPr>
          <w:rFonts w:hint="eastAsia"/>
          <w:color w:val="auto"/>
          <w:highlight w:val="none"/>
          <w:lang w:val="en-US" w:eastAsia="zh-CN"/>
        </w:rPr>
        <w:t>按合同约定数量一次性提供出售服务。具体出售数量以采购人下达的订单为准</w:t>
      </w:r>
    </w:p>
    <w:p w14:paraId="4B8E1097">
      <w:pPr>
        <w:pStyle w:val="7"/>
        <w:ind w:firstLine="482" w:firstLineChars="200"/>
        <w:rPr>
          <w:b/>
          <w:bCs/>
          <w:lang w:val="en-US"/>
        </w:rPr>
      </w:pPr>
      <w:r>
        <w:rPr>
          <w:rFonts w:hint="eastAsia"/>
          <w:b/>
          <w:bCs/>
          <w:lang w:val="en-US" w:eastAsia="zh-CN"/>
        </w:rPr>
        <w:t>四</w:t>
      </w:r>
      <w:r>
        <w:rPr>
          <w:rFonts w:hint="eastAsia"/>
          <w:b/>
          <w:bCs/>
          <w:lang w:val="en-US"/>
        </w:rPr>
        <w:t>、服务要求</w:t>
      </w:r>
    </w:p>
    <w:p w14:paraId="41822ED0">
      <w:pPr>
        <w:spacing w:line="360" w:lineRule="auto"/>
        <w:ind w:firstLine="480" w:firstLineChars="200"/>
        <w:outlineLvl w:val="0"/>
        <w:rPr>
          <w:rFonts w:hint="default" w:ascii="宋体" w:hAnsi="宋体" w:cs="宋体" w:eastAsiaTheme="minorEastAsia"/>
          <w:sz w:val="24"/>
          <w:lang w:val="en-US" w:eastAsia="zh-CN"/>
        </w:rPr>
      </w:pPr>
      <w:r>
        <w:rPr>
          <w:rFonts w:hint="eastAsia" w:ascii="宋体" w:hAnsi="宋体" w:cs="宋体"/>
          <w:sz w:val="24"/>
          <w:lang w:val="en-US" w:eastAsia="zh-CN"/>
        </w:rPr>
        <w:t>1.供应商需对本次采购需求充分了解，对工作内容、计量单位、验收标准与方式、结算方式充分理解且无歧义，供应商需仔细核对采购人提供的技术资料，对不确定的需要充分与采购人对接核实，必要时前往采购人现场核实。</w:t>
      </w:r>
    </w:p>
    <w:p w14:paraId="2A34C751">
      <w:pPr>
        <w:spacing w:line="360" w:lineRule="auto"/>
        <w:ind w:firstLine="480" w:firstLineChars="200"/>
        <w:outlineLvl w:val="0"/>
        <w:rPr>
          <w:rFonts w:hint="eastAsia"/>
          <w:u w:val="none"/>
          <w:lang w:val="en-US"/>
        </w:rPr>
      </w:pPr>
      <w:r>
        <w:rPr>
          <w:rFonts w:hint="eastAsia" w:ascii="宋体" w:hAnsi="宋体" w:cs="宋体"/>
          <w:sz w:val="24"/>
          <w:lang w:val="en-US" w:eastAsia="zh-CN"/>
        </w:rPr>
        <w:t>2</w:t>
      </w:r>
      <w:r>
        <w:rPr>
          <w:rFonts w:hint="eastAsia" w:ascii="宋体" w:hAnsi="宋体" w:cs="宋体"/>
          <w:sz w:val="24"/>
        </w:rPr>
        <w:t>.</w:t>
      </w:r>
      <w:r>
        <w:rPr>
          <w:rFonts w:hint="eastAsia" w:ascii="宋体" w:hAnsi="宋体" w:cs="宋体"/>
          <w:sz w:val="24"/>
          <w:lang w:val="en-US" w:eastAsia="zh-CN"/>
        </w:rPr>
        <w:t>供应商和采购人双方需要遵守合同约定</w:t>
      </w:r>
      <w:r>
        <w:rPr>
          <w:rFonts w:hint="eastAsia" w:ascii="宋体" w:hAnsi="宋体" w:cs="宋体"/>
          <w:sz w:val="24"/>
        </w:rPr>
        <w:t>要求</w:t>
      </w:r>
      <w:r>
        <w:rPr>
          <w:rFonts w:hint="eastAsia" w:ascii="宋体" w:hAnsi="宋体" w:cs="宋体"/>
          <w:sz w:val="24"/>
          <w:lang w:eastAsia="zh-CN"/>
        </w:rPr>
        <w:t>，</w:t>
      </w:r>
      <w:r>
        <w:rPr>
          <w:rFonts w:hint="eastAsia" w:ascii="宋体" w:hAnsi="宋体" w:cs="宋体"/>
          <w:sz w:val="24"/>
        </w:rPr>
        <w:t>按时、按质、按量完成</w:t>
      </w:r>
      <w:r>
        <w:rPr>
          <w:rFonts w:hint="eastAsia" w:ascii="宋体" w:hAnsi="宋体" w:cs="宋体"/>
          <w:sz w:val="24"/>
          <w:lang w:val="en-US" w:eastAsia="zh-CN"/>
        </w:rPr>
        <w:t>合同要求</w:t>
      </w:r>
      <w:r>
        <w:rPr>
          <w:rFonts w:hint="eastAsia" w:ascii="宋体" w:hAnsi="宋体" w:cs="宋体"/>
          <w:sz w:val="24"/>
        </w:rPr>
        <w:t>，履行合同义务。</w:t>
      </w:r>
    </w:p>
    <w:p w14:paraId="7DC8B690">
      <w:pPr>
        <w:spacing w:line="360" w:lineRule="auto"/>
        <w:ind w:firstLine="480" w:firstLineChars="200"/>
        <w:outlineLvl w:val="0"/>
        <w:rPr>
          <w:rFonts w:hint="eastAsia" w:ascii="宋体" w:hAnsi="宋体" w:cs="宋体"/>
          <w:sz w:val="24"/>
          <w:lang w:val="en-US" w:eastAsia="zh-CN"/>
        </w:rPr>
      </w:pPr>
      <w:r>
        <w:rPr>
          <w:rFonts w:hint="eastAsia" w:ascii="宋体" w:hAnsi="宋体" w:cs="宋体"/>
          <w:sz w:val="24"/>
          <w:lang w:val="en-US" w:eastAsia="zh-CN"/>
        </w:rPr>
        <w:t>3.服务频次：本项目清单内废旧物资为一次性出售，具体以采购人通知为准。自接到采购人通知后，10个工作日内将采购人需要出售的废旧物资完成清运。</w:t>
      </w:r>
    </w:p>
    <w:p w14:paraId="6AC8652C">
      <w:pPr>
        <w:spacing w:line="480" w:lineRule="exact"/>
        <w:ind w:firstLine="480" w:firstLineChars="200"/>
        <w:rPr>
          <w:rFonts w:hint="eastAsia" w:ascii="宋体" w:hAnsi="宋体" w:cs="宋体"/>
          <w:color w:val="000000"/>
          <w:sz w:val="24"/>
        </w:rPr>
      </w:pPr>
      <w:r>
        <w:rPr>
          <w:rFonts w:hint="eastAsia" w:ascii="宋体" w:hAnsi="宋体" w:eastAsia="宋体" w:cs="宋体"/>
          <w:b w:val="0"/>
          <w:caps w:val="0"/>
          <w:color w:val="000000"/>
          <w:kern w:val="0"/>
          <w:sz w:val="24"/>
          <w:szCs w:val="24"/>
          <w:lang w:val="en-US" w:eastAsia="zh-CN" w:bidi="ar"/>
        </w:rPr>
        <w:t>4.供应商在采购人指定地点提货，废旧物资的切割、吊装</w:t>
      </w:r>
      <w:r>
        <w:rPr>
          <w:rFonts w:hint="eastAsia" w:ascii="宋体" w:hAnsi="宋体" w:cs="宋体"/>
          <w:b w:val="0"/>
          <w:caps w:val="0"/>
          <w:color w:val="000000"/>
          <w:kern w:val="0"/>
          <w:sz w:val="24"/>
          <w:szCs w:val="24"/>
          <w:lang w:val="en-US" w:eastAsia="zh-CN" w:bidi="ar"/>
        </w:rPr>
        <w:t>、</w:t>
      </w:r>
      <w:r>
        <w:rPr>
          <w:rFonts w:hint="eastAsia" w:ascii="宋体" w:hAnsi="宋体" w:eastAsia="宋体" w:cs="宋体"/>
          <w:b w:val="0"/>
          <w:caps w:val="0"/>
          <w:color w:val="000000"/>
          <w:kern w:val="0"/>
          <w:sz w:val="24"/>
          <w:szCs w:val="24"/>
          <w:lang w:val="en-US" w:eastAsia="zh-CN" w:bidi="ar"/>
        </w:rPr>
        <w:t>装卸、运费等</w:t>
      </w:r>
      <w:r>
        <w:rPr>
          <w:rFonts w:hint="eastAsia" w:ascii="宋体" w:hAnsi="宋体" w:cs="宋体"/>
          <w:b w:val="0"/>
          <w:caps w:val="0"/>
          <w:color w:val="000000"/>
          <w:kern w:val="0"/>
          <w:sz w:val="24"/>
          <w:szCs w:val="24"/>
          <w:lang w:val="en-US" w:eastAsia="zh-CN" w:bidi="ar"/>
        </w:rPr>
        <w:t>其他一切</w:t>
      </w:r>
      <w:r>
        <w:rPr>
          <w:rFonts w:hint="eastAsia" w:ascii="宋体" w:hAnsi="宋体" w:eastAsia="宋体" w:cs="宋体"/>
          <w:b w:val="0"/>
          <w:caps w:val="0"/>
          <w:color w:val="000000"/>
          <w:kern w:val="0"/>
          <w:sz w:val="24"/>
          <w:szCs w:val="24"/>
          <w:lang w:val="en-US" w:eastAsia="zh-CN" w:bidi="ar"/>
        </w:rPr>
        <w:t>费用由供应商自行承担，采购人可以免费提供叉车协助。</w:t>
      </w:r>
    </w:p>
    <w:p w14:paraId="736EE0A5">
      <w:pPr>
        <w:spacing w:line="480" w:lineRule="exact"/>
        <w:ind w:firstLine="480" w:firstLineChars="200"/>
        <w:rPr>
          <w:rFonts w:hint="eastAsia" w:ascii="宋体" w:hAnsi="宋体" w:cs="宋体"/>
          <w:color w:val="000000"/>
          <w:sz w:val="24"/>
        </w:rPr>
      </w:pPr>
      <w:r>
        <w:rPr>
          <w:rFonts w:hint="eastAsia" w:ascii="宋体" w:hAnsi="宋体" w:cs="宋体"/>
          <w:color w:val="000000"/>
          <w:sz w:val="24"/>
          <w:lang w:val="en-US" w:eastAsia="zh-CN"/>
        </w:rPr>
        <w:t>5.供应商</w:t>
      </w:r>
      <w:r>
        <w:rPr>
          <w:rFonts w:hint="eastAsia" w:ascii="宋体" w:hAnsi="宋体" w:cs="宋体"/>
          <w:color w:val="000000"/>
          <w:sz w:val="24"/>
        </w:rPr>
        <w:t>在清运、拆解时，应严格遵守管理规定以确保作业过程中安全，并按有关规定和规程进行作业。如</w:t>
      </w:r>
      <w:r>
        <w:rPr>
          <w:rFonts w:hint="eastAsia" w:ascii="宋体" w:hAnsi="宋体" w:cs="宋体"/>
          <w:color w:val="000000"/>
          <w:sz w:val="24"/>
          <w:lang w:val="en-US" w:eastAsia="zh-CN"/>
        </w:rPr>
        <w:t>供应商</w:t>
      </w:r>
      <w:r>
        <w:rPr>
          <w:rFonts w:hint="eastAsia" w:ascii="宋体" w:hAnsi="宋体" w:cs="宋体"/>
          <w:color w:val="000000"/>
          <w:sz w:val="24"/>
        </w:rPr>
        <w:t>无相应资质的，必须委托有相应资质的</w:t>
      </w:r>
      <w:r>
        <w:rPr>
          <w:rFonts w:hint="eastAsia" w:ascii="宋体" w:hAnsi="宋体" w:cs="宋体"/>
          <w:color w:val="000000"/>
          <w:sz w:val="24"/>
          <w:lang w:eastAsia="zh-CN"/>
        </w:rPr>
        <w:t>单位</w:t>
      </w:r>
      <w:r>
        <w:rPr>
          <w:rFonts w:hint="eastAsia" w:ascii="宋体" w:hAnsi="宋体" w:cs="宋体"/>
          <w:color w:val="000000"/>
          <w:sz w:val="24"/>
        </w:rPr>
        <w:t>和人员进行作业。清运、拆解过程中的消防、人身安全负责，并承担由此产生的一切经济和法律责任。</w:t>
      </w:r>
    </w:p>
    <w:p w14:paraId="0EDB627A">
      <w:pPr>
        <w:spacing w:line="480" w:lineRule="exact"/>
        <w:ind w:firstLine="480" w:firstLineChars="200"/>
        <w:rPr>
          <w:rFonts w:hint="eastAsia" w:ascii="宋体" w:hAnsi="宋体" w:cs="宋体" w:eastAsiaTheme="minorEastAsia"/>
          <w:color w:val="000000"/>
          <w:sz w:val="24"/>
          <w:lang w:eastAsia="zh-CN"/>
        </w:rPr>
      </w:pPr>
      <w:r>
        <w:rPr>
          <w:rFonts w:hint="eastAsia" w:ascii="宋体" w:hAnsi="宋体" w:cs="宋体"/>
          <w:color w:val="000000"/>
          <w:sz w:val="24"/>
          <w:lang w:val="en-US" w:eastAsia="zh-CN"/>
        </w:rPr>
        <w:t>6.</w:t>
      </w:r>
      <w:r>
        <w:rPr>
          <w:rFonts w:hint="eastAsia" w:ascii="宋体" w:hAnsi="宋体" w:cs="宋体"/>
          <w:color w:val="000000"/>
          <w:sz w:val="24"/>
        </w:rPr>
        <w:t>本次</w:t>
      </w:r>
      <w:r>
        <w:rPr>
          <w:rFonts w:hint="eastAsia" w:ascii="宋体" w:hAnsi="宋体" w:cs="宋体"/>
          <w:color w:val="000000"/>
          <w:sz w:val="24"/>
          <w:lang w:val="en-US" w:eastAsia="zh-CN"/>
        </w:rPr>
        <w:t>采购</w:t>
      </w:r>
      <w:r>
        <w:rPr>
          <w:rFonts w:hint="eastAsia" w:ascii="宋体" w:hAnsi="宋体" w:cs="宋体"/>
          <w:color w:val="000000"/>
          <w:sz w:val="24"/>
        </w:rPr>
        <w:t>需要</w:t>
      </w:r>
      <w:r>
        <w:rPr>
          <w:rFonts w:hint="eastAsia" w:ascii="宋体" w:hAnsi="宋体" w:cs="宋体"/>
          <w:color w:val="000000"/>
          <w:sz w:val="24"/>
          <w:lang w:val="en-US" w:eastAsia="zh-CN"/>
        </w:rPr>
        <w:t>出售</w:t>
      </w:r>
      <w:r>
        <w:rPr>
          <w:rFonts w:hint="eastAsia" w:ascii="宋体" w:hAnsi="宋体" w:cs="宋体"/>
          <w:color w:val="000000"/>
          <w:sz w:val="24"/>
        </w:rPr>
        <w:t>的废旧物资以现场实</w:t>
      </w:r>
      <w:r>
        <w:rPr>
          <w:rFonts w:hint="eastAsia" w:ascii="宋体" w:hAnsi="宋体" w:cs="宋体"/>
          <w:color w:val="000000"/>
          <w:sz w:val="24"/>
          <w:highlight w:val="none"/>
        </w:rPr>
        <w:t>际为准，</w:t>
      </w:r>
      <w:r>
        <w:rPr>
          <w:rFonts w:hint="eastAsia" w:ascii="宋体" w:hAnsi="宋体" w:cs="宋体"/>
          <w:color w:val="000000"/>
          <w:sz w:val="24"/>
          <w:highlight w:val="none"/>
          <w:lang w:val="en-US" w:eastAsia="zh-CN"/>
        </w:rPr>
        <w:t>废不锈钢、废合金钢、废碳钢、废碳钢（袋笼）、废碳钢衬塑（胶）、废塑料、废渗透膜</w:t>
      </w:r>
      <w:r>
        <w:rPr>
          <w:rFonts w:hint="eastAsia" w:ascii="宋体" w:hAnsi="宋体" w:cs="宋体"/>
          <w:color w:val="000000"/>
          <w:sz w:val="24"/>
          <w:highlight w:val="none"/>
        </w:rPr>
        <w:t>重量以采购人</w:t>
      </w:r>
      <w:r>
        <w:rPr>
          <w:rFonts w:hint="eastAsia" w:ascii="宋体" w:hAnsi="宋体" w:cs="宋体"/>
          <w:color w:val="000000"/>
          <w:sz w:val="24"/>
        </w:rPr>
        <w:t>计量器具实际称重（过磅）为准</w:t>
      </w:r>
      <w:r>
        <w:rPr>
          <w:rFonts w:hint="eastAsia" w:ascii="宋体" w:hAnsi="宋体" w:cs="宋体"/>
          <w:color w:val="000000"/>
          <w:sz w:val="24"/>
          <w:lang w:eastAsia="zh-CN"/>
        </w:rPr>
        <w:t>。</w:t>
      </w:r>
    </w:p>
    <w:p w14:paraId="57492C5C">
      <w:pPr>
        <w:pStyle w:val="7"/>
        <w:shd w:val="clear"/>
        <w:ind w:firstLine="480" w:firstLineChars="200"/>
        <w:rPr>
          <w:rFonts w:hint="default" w:cs="仿宋" w:asciiTheme="minorEastAsia" w:hAnsiTheme="minorEastAsia" w:eastAsiaTheme="minorEastAsia"/>
          <w:color w:val="auto"/>
          <w:kern w:val="0"/>
          <w:highlight w:val="none"/>
          <w:lang w:val="en-US" w:eastAsia="zh-CN"/>
        </w:rPr>
      </w:pPr>
      <w:r>
        <w:rPr>
          <w:rFonts w:hint="eastAsia" w:cs="仿宋" w:asciiTheme="minorEastAsia" w:hAnsiTheme="minorEastAsia"/>
          <w:color w:val="auto"/>
          <w:kern w:val="0"/>
          <w:highlight w:val="none"/>
          <w:lang w:val="en-US" w:eastAsia="zh-CN"/>
        </w:rPr>
        <w:t>7.供应商负责免费将采购人没有残值废旧物资清运干净并合法处置。</w:t>
      </w:r>
    </w:p>
    <w:p w14:paraId="3A1B4D6D">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lang w:val="en-US" w:eastAsia="zh-CN"/>
        </w:rPr>
        <w:t>五</w:t>
      </w:r>
      <w:r>
        <w:rPr>
          <w:rFonts w:hint="eastAsia" w:ascii="宋体" w:hAnsi="宋体" w:eastAsia="宋体" w:cs="宋体"/>
          <w:b/>
          <w:bCs/>
          <w:sz w:val="24"/>
        </w:rPr>
        <w:t>、技术资料和保密义务</w:t>
      </w:r>
    </w:p>
    <w:p w14:paraId="10D199A8">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供应商</w:t>
      </w:r>
      <w:r>
        <w:rPr>
          <w:rFonts w:hint="eastAsia" w:ascii="宋体" w:hAnsi="宋体" w:eastAsia="宋体" w:cs="宋体"/>
          <w:sz w:val="24"/>
        </w:rPr>
        <w:t>有权依据合同约定和项目需要，向</w:t>
      </w:r>
      <w:r>
        <w:rPr>
          <w:rFonts w:hint="eastAsia" w:ascii="宋体" w:hAnsi="宋体" w:eastAsia="宋体" w:cs="宋体"/>
          <w:sz w:val="24"/>
          <w:lang w:eastAsia="zh-CN"/>
        </w:rPr>
        <w:t>采购人</w:t>
      </w:r>
      <w:r>
        <w:rPr>
          <w:rFonts w:hint="eastAsia" w:ascii="宋体" w:hAnsi="宋体" w:eastAsia="宋体" w:cs="宋体"/>
          <w:sz w:val="24"/>
        </w:rPr>
        <w:t>了解有关情况，调阅有关资料等，</w:t>
      </w:r>
      <w:r>
        <w:rPr>
          <w:rFonts w:hint="eastAsia" w:ascii="宋体" w:hAnsi="宋体" w:eastAsia="宋体" w:cs="宋体"/>
          <w:sz w:val="24"/>
          <w:lang w:eastAsia="zh-CN"/>
        </w:rPr>
        <w:t>采购人</w:t>
      </w:r>
      <w:r>
        <w:rPr>
          <w:rFonts w:hint="eastAsia" w:ascii="宋体" w:hAnsi="宋体" w:eastAsia="宋体" w:cs="宋体"/>
          <w:sz w:val="24"/>
        </w:rPr>
        <w:t>应予积极配合；</w:t>
      </w:r>
    </w:p>
    <w:p w14:paraId="5A00A349">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供应商</w:t>
      </w:r>
      <w:r>
        <w:rPr>
          <w:rFonts w:hint="eastAsia" w:ascii="宋体" w:hAnsi="宋体" w:eastAsia="宋体" w:cs="宋体"/>
          <w:sz w:val="24"/>
        </w:rPr>
        <w:t>有义务妥善保管和保护由</w:t>
      </w:r>
      <w:r>
        <w:rPr>
          <w:rFonts w:hint="eastAsia" w:ascii="宋体" w:hAnsi="宋体" w:eastAsia="宋体" w:cs="宋体"/>
          <w:sz w:val="24"/>
          <w:lang w:eastAsia="zh-CN"/>
        </w:rPr>
        <w:t>采购人</w:t>
      </w:r>
      <w:r>
        <w:rPr>
          <w:rFonts w:hint="eastAsia" w:ascii="宋体" w:hAnsi="宋体" w:eastAsia="宋体" w:cs="宋体"/>
          <w:sz w:val="24"/>
        </w:rPr>
        <w:t>提供的前款信息和资料等。</w:t>
      </w:r>
      <w:r>
        <w:rPr>
          <w:rFonts w:hint="eastAsia" w:ascii="宋体" w:hAnsi="宋体" w:eastAsia="宋体" w:cs="宋体"/>
          <w:sz w:val="24"/>
          <w:lang w:eastAsia="zh-CN"/>
        </w:rPr>
        <w:t>供应商</w:t>
      </w:r>
      <w:r>
        <w:rPr>
          <w:rFonts w:hint="eastAsia" w:ascii="宋体" w:hAnsi="宋体" w:eastAsia="宋体" w:cs="宋体"/>
          <w:sz w:val="24"/>
        </w:rPr>
        <w:t>应严格遵守</w:t>
      </w:r>
      <w:r>
        <w:rPr>
          <w:rFonts w:hint="eastAsia" w:ascii="宋体" w:hAnsi="宋体" w:eastAsia="宋体" w:cs="宋体"/>
          <w:sz w:val="24"/>
          <w:lang w:eastAsia="zh-CN"/>
        </w:rPr>
        <w:t>采购人</w:t>
      </w:r>
      <w:r>
        <w:rPr>
          <w:rFonts w:hint="eastAsia" w:ascii="宋体" w:hAnsi="宋体" w:eastAsia="宋体" w:cs="宋体"/>
          <w:sz w:val="24"/>
        </w:rPr>
        <w:t>关于保密方面的规定，自觉保守</w:t>
      </w:r>
      <w:r>
        <w:rPr>
          <w:rFonts w:hint="eastAsia" w:ascii="宋体" w:hAnsi="宋体" w:eastAsia="宋体" w:cs="宋体"/>
          <w:sz w:val="24"/>
          <w:lang w:eastAsia="zh-CN"/>
        </w:rPr>
        <w:t>采购人</w:t>
      </w:r>
      <w:r>
        <w:rPr>
          <w:rFonts w:hint="eastAsia" w:ascii="宋体" w:hAnsi="宋体" w:eastAsia="宋体" w:cs="宋体"/>
          <w:sz w:val="24"/>
        </w:rPr>
        <w:t>的商业秘密。未经</w:t>
      </w:r>
      <w:r>
        <w:rPr>
          <w:rFonts w:hint="eastAsia" w:ascii="宋体" w:hAnsi="宋体" w:eastAsia="宋体" w:cs="宋体"/>
          <w:sz w:val="24"/>
          <w:lang w:eastAsia="zh-CN"/>
        </w:rPr>
        <w:t>采购人</w:t>
      </w:r>
      <w:r>
        <w:rPr>
          <w:rFonts w:hint="eastAsia" w:ascii="宋体" w:hAnsi="宋体" w:eastAsia="宋体" w:cs="宋体"/>
          <w:sz w:val="24"/>
        </w:rPr>
        <w:t>授权同意，</w:t>
      </w:r>
      <w:r>
        <w:rPr>
          <w:rFonts w:hint="eastAsia" w:ascii="宋体" w:hAnsi="宋体" w:eastAsia="宋体" w:cs="宋体"/>
          <w:sz w:val="24"/>
          <w:lang w:eastAsia="zh-CN"/>
        </w:rPr>
        <w:t>供应商</w:t>
      </w:r>
      <w:r>
        <w:rPr>
          <w:rFonts w:hint="eastAsia" w:ascii="宋体" w:hAnsi="宋体" w:eastAsia="宋体" w:cs="宋体"/>
          <w:sz w:val="24"/>
        </w:rPr>
        <w:t>不得另作他用。因</w:t>
      </w:r>
      <w:r>
        <w:rPr>
          <w:rFonts w:hint="eastAsia" w:ascii="宋体" w:hAnsi="宋体" w:eastAsia="宋体" w:cs="宋体"/>
          <w:sz w:val="24"/>
          <w:lang w:eastAsia="zh-CN"/>
        </w:rPr>
        <w:t>供应商</w:t>
      </w:r>
      <w:r>
        <w:rPr>
          <w:rFonts w:hint="eastAsia" w:ascii="宋体" w:hAnsi="宋体" w:eastAsia="宋体" w:cs="宋体"/>
          <w:sz w:val="24"/>
        </w:rPr>
        <w:t>原因导致上述资料、文档、数据或</w:t>
      </w:r>
      <w:r>
        <w:rPr>
          <w:rFonts w:hint="eastAsia" w:ascii="宋体" w:hAnsi="宋体" w:eastAsia="宋体" w:cs="宋体"/>
          <w:sz w:val="24"/>
          <w:lang w:eastAsia="zh-CN"/>
        </w:rPr>
        <w:t>采购人</w:t>
      </w:r>
      <w:r>
        <w:rPr>
          <w:rFonts w:hint="eastAsia" w:ascii="宋体" w:hAnsi="宋体" w:eastAsia="宋体" w:cs="宋体"/>
          <w:sz w:val="24"/>
        </w:rPr>
        <w:t>商业秘密泄露的，</w:t>
      </w:r>
      <w:r>
        <w:rPr>
          <w:rFonts w:hint="eastAsia" w:ascii="宋体" w:hAnsi="宋体" w:eastAsia="宋体" w:cs="宋体"/>
          <w:sz w:val="24"/>
          <w:lang w:eastAsia="zh-CN"/>
        </w:rPr>
        <w:t>采购人</w:t>
      </w:r>
      <w:r>
        <w:rPr>
          <w:rFonts w:hint="eastAsia" w:ascii="宋体" w:hAnsi="宋体" w:eastAsia="宋体" w:cs="宋体"/>
          <w:sz w:val="24"/>
        </w:rPr>
        <w:t>有权要求</w:t>
      </w:r>
      <w:r>
        <w:rPr>
          <w:rFonts w:hint="eastAsia" w:ascii="宋体" w:hAnsi="宋体" w:eastAsia="宋体" w:cs="宋体"/>
          <w:sz w:val="24"/>
          <w:lang w:eastAsia="zh-CN"/>
        </w:rPr>
        <w:t>供应商</w:t>
      </w:r>
      <w:r>
        <w:rPr>
          <w:rFonts w:hint="eastAsia" w:ascii="宋体" w:hAnsi="宋体" w:eastAsia="宋体" w:cs="宋体"/>
          <w:sz w:val="24"/>
        </w:rPr>
        <w:t>采取措施消除影响并赔偿</w:t>
      </w:r>
      <w:r>
        <w:rPr>
          <w:rFonts w:hint="eastAsia" w:ascii="宋体" w:hAnsi="宋体" w:eastAsia="宋体" w:cs="宋体"/>
          <w:sz w:val="24"/>
          <w:lang w:eastAsia="zh-CN"/>
        </w:rPr>
        <w:t>采购人</w:t>
      </w:r>
      <w:r>
        <w:rPr>
          <w:rFonts w:hint="eastAsia" w:ascii="宋体" w:hAnsi="宋体" w:eastAsia="宋体" w:cs="宋体"/>
          <w:sz w:val="24"/>
        </w:rPr>
        <w:t>损失。</w:t>
      </w:r>
    </w:p>
    <w:p w14:paraId="0553A122">
      <w:pPr>
        <w:spacing w:line="360" w:lineRule="auto"/>
        <w:ind w:firstLine="480" w:firstLineChars="200"/>
        <w:rPr>
          <w:rFonts w:hint="eastAsia" w:cs="仿宋" w:asciiTheme="minorEastAsia" w:hAnsiTheme="minorEastAsia"/>
          <w:kern w:val="0"/>
        </w:rPr>
      </w:pPr>
      <w:r>
        <w:rPr>
          <w:rFonts w:hint="eastAsia" w:ascii="宋体" w:hAnsi="宋体" w:eastAsia="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41F26AC5">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六</w:t>
      </w:r>
      <w:r>
        <w:rPr>
          <w:rFonts w:hint="eastAsia"/>
          <w:b/>
          <w:bCs/>
          <w:lang w:val="en-US"/>
        </w:rPr>
        <w:t>、结算方式</w:t>
      </w:r>
    </w:p>
    <w:p w14:paraId="7B82DC21">
      <w:pPr>
        <w:pStyle w:val="16"/>
        <w:ind w:firstLine="480" w:firstLineChars="200"/>
        <w:rPr>
          <w:lang w:val="en-US"/>
        </w:rPr>
      </w:pPr>
      <w:r>
        <w:rPr>
          <w:rFonts w:hint="eastAsia"/>
          <w:lang w:val="en-US"/>
        </w:rPr>
        <w:t>以本询价采购文件中的合同条款为准。</w:t>
      </w:r>
    </w:p>
    <w:p w14:paraId="3C7B0396">
      <w:pPr>
        <w:pStyle w:val="7"/>
        <w:numPr>
          <w:ilvl w:val="0"/>
          <w:numId w:val="0"/>
        </w:numPr>
        <w:ind w:firstLine="482" w:firstLineChars="200"/>
        <w:rPr>
          <w:rFonts w:hint="eastAsia"/>
          <w:b/>
          <w:bCs/>
          <w:color w:val="auto"/>
          <w:lang w:val="en-US" w:eastAsia="zh-CN"/>
        </w:rPr>
      </w:pPr>
    </w:p>
    <w:p w14:paraId="69550CD3">
      <w:pPr>
        <w:pStyle w:val="7"/>
        <w:numPr>
          <w:ilvl w:val="0"/>
          <w:numId w:val="0"/>
        </w:numPr>
        <w:ind w:firstLine="482" w:firstLineChars="200"/>
        <w:rPr>
          <w:rFonts w:hint="eastAsia"/>
          <w:b/>
          <w:bCs/>
          <w:color w:val="auto"/>
          <w:lang w:val="en-US" w:eastAsia="zh-CN"/>
        </w:rPr>
      </w:pPr>
    </w:p>
    <w:p w14:paraId="1CABA9E1">
      <w:pPr>
        <w:pStyle w:val="7"/>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注：采购文件中打▲内容为实质性要求，不允许有负偏离，否则按无效报价处理。供应商在响应文件中应根据以上要求在商务、技术偏离表中响应，供应商未提出偏离的，视为全部实质性响应。</w:t>
      </w:r>
    </w:p>
    <w:p w14:paraId="770799CB">
      <w:pPr>
        <w:pStyle w:val="12"/>
      </w:pPr>
    </w:p>
    <w:p w14:paraId="2A09ED54">
      <w:pPr>
        <w:rPr>
          <w:rFonts w:hint="eastAsia" w:ascii="宋体" w:hAnsi="Arial" w:cs="Arial" w:eastAsiaTheme="minorEastAsia"/>
          <w:b/>
          <w:bCs/>
          <w:snapToGrid w:val="0"/>
          <w:color w:val="auto"/>
          <w:kern w:val="2"/>
          <w:sz w:val="24"/>
          <w:szCs w:val="21"/>
          <w:lang w:val="en-US" w:eastAsia="zh-CN" w:bidi="ar-SA"/>
        </w:rPr>
      </w:pPr>
    </w:p>
    <w:p w14:paraId="5A16871E">
      <w:pPr>
        <w:rPr>
          <w:rFonts w:hint="eastAsia" w:ascii="宋体" w:hAnsi="Arial" w:cs="Arial" w:eastAsiaTheme="minorEastAsia"/>
          <w:b/>
          <w:bCs/>
          <w:snapToGrid w:val="0"/>
          <w:color w:val="auto"/>
          <w:kern w:val="2"/>
          <w:sz w:val="24"/>
          <w:szCs w:val="21"/>
          <w:lang w:val="en-US" w:eastAsia="zh-CN" w:bidi="ar-SA"/>
        </w:rPr>
      </w:pPr>
      <w:r>
        <w:rPr>
          <w:rFonts w:hint="eastAsia" w:ascii="宋体" w:hAnsi="Arial" w:cs="Arial" w:eastAsiaTheme="minorEastAsia"/>
          <w:b/>
          <w:bCs/>
          <w:snapToGrid w:val="0"/>
          <w:color w:val="auto"/>
          <w:kern w:val="2"/>
          <w:sz w:val="24"/>
          <w:szCs w:val="21"/>
          <w:lang w:val="en-US" w:eastAsia="zh-CN" w:bidi="ar-SA"/>
        </w:rPr>
        <w:t>附件</w:t>
      </w:r>
    </w:p>
    <w:p w14:paraId="66825EBB">
      <w:pPr>
        <w:jc w:val="center"/>
        <w:rPr>
          <w:rFonts w:hint="eastAsia"/>
          <w:b/>
          <w:bCs/>
          <w:color w:val="auto"/>
          <w:lang w:val="en-US" w:eastAsia="zh-CN"/>
        </w:rPr>
      </w:pPr>
      <w:r>
        <w:rPr>
          <w:rFonts w:hint="eastAsia"/>
          <w:b/>
          <w:bCs/>
          <w:color w:val="auto"/>
          <w:lang w:val="en-US" w:eastAsia="zh-CN"/>
        </w:rPr>
        <w:t>废炉排片</w:t>
      </w:r>
    </w:p>
    <w:p w14:paraId="191AA72C">
      <w:pPr>
        <w:rPr>
          <w:rFonts w:hint="default"/>
          <w:lang w:val="en-US" w:eastAsia="zh-CN"/>
        </w:rPr>
      </w:pPr>
      <w:r>
        <w:rPr>
          <w:rFonts w:hint="default"/>
          <w:lang w:val="en-US" w:eastAsia="zh-CN"/>
        </w:rPr>
        <w:drawing>
          <wp:inline distT="0" distB="0" distL="114300" distR="114300">
            <wp:extent cx="5609590" cy="3229610"/>
            <wp:effectExtent l="0" t="0" r="10160" b="8890"/>
            <wp:docPr id="11" name="图片 11" descr="93f8a16cd4131082571b826ebeffbb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93f8a16cd4131082571b826ebeffbbfa"/>
                    <pic:cNvPicPr>
                      <a:picLocks noChangeAspect="1"/>
                    </pic:cNvPicPr>
                  </pic:nvPicPr>
                  <pic:blipFill>
                    <a:blip r:embed="rId21"/>
                    <a:stretch>
                      <a:fillRect/>
                    </a:stretch>
                  </pic:blipFill>
                  <pic:spPr>
                    <a:xfrm>
                      <a:off x="0" y="0"/>
                      <a:ext cx="5609590" cy="3229610"/>
                    </a:xfrm>
                    <a:prstGeom prst="rect">
                      <a:avLst/>
                    </a:prstGeom>
                  </pic:spPr>
                </pic:pic>
              </a:graphicData>
            </a:graphic>
          </wp:inline>
        </w:drawing>
      </w:r>
    </w:p>
    <w:p w14:paraId="6C8F0570">
      <w:pPr>
        <w:jc w:val="center"/>
        <w:rPr>
          <w:rFonts w:hint="default"/>
          <w:b/>
          <w:bCs/>
          <w:color w:val="auto"/>
          <w:lang w:val="en-US" w:eastAsia="zh-CN"/>
        </w:rPr>
      </w:pPr>
      <w:r>
        <w:rPr>
          <w:rFonts w:hint="eastAsia"/>
          <w:b/>
          <w:bCs/>
          <w:color w:val="auto"/>
          <w:lang w:val="en-US" w:eastAsia="zh-CN"/>
        </w:rPr>
        <w:t>废袋笼</w:t>
      </w:r>
    </w:p>
    <w:p w14:paraId="657FB0F6">
      <w:pPr>
        <w:jc w:val="center"/>
        <w:rPr>
          <w:rFonts w:hint="eastAsia" w:eastAsiaTheme="minorEastAsia"/>
          <w:lang w:eastAsia="zh-CN"/>
        </w:rPr>
      </w:pPr>
      <w:r>
        <w:rPr>
          <w:rFonts w:hint="eastAsia" w:eastAsiaTheme="minorEastAsia"/>
          <w:lang w:eastAsia="zh-CN"/>
        </w:rPr>
        <w:drawing>
          <wp:inline distT="0" distB="0" distL="114300" distR="114300">
            <wp:extent cx="5617845" cy="3342005"/>
            <wp:effectExtent l="0" t="0" r="1905" b="10795"/>
            <wp:docPr id="14" name="图片 14" descr="67f9db79f30e20fee59887c7c42e5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67f9db79f30e20fee59887c7c42e5998"/>
                    <pic:cNvPicPr>
                      <a:picLocks noChangeAspect="1"/>
                    </pic:cNvPicPr>
                  </pic:nvPicPr>
                  <pic:blipFill>
                    <a:blip r:embed="rId22"/>
                    <a:stretch>
                      <a:fillRect/>
                    </a:stretch>
                  </pic:blipFill>
                  <pic:spPr>
                    <a:xfrm>
                      <a:off x="0" y="0"/>
                      <a:ext cx="5617845" cy="3342005"/>
                    </a:xfrm>
                    <a:prstGeom prst="rect">
                      <a:avLst/>
                    </a:prstGeom>
                  </pic:spPr>
                </pic:pic>
              </a:graphicData>
            </a:graphic>
          </wp:inline>
        </w:drawing>
      </w:r>
    </w:p>
    <w:p w14:paraId="02866F86"/>
    <w:p w14:paraId="10359E3A">
      <w:pPr>
        <w:jc w:val="center"/>
        <w:rPr>
          <w:rFonts w:hint="eastAsia"/>
          <w:b/>
          <w:bCs/>
          <w:color w:val="auto"/>
          <w:lang w:val="en-US" w:eastAsia="zh-CN"/>
        </w:rPr>
      </w:pPr>
      <w:r>
        <w:rPr>
          <w:rFonts w:hint="eastAsia"/>
          <w:b/>
          <w:bCs/>
          <w:color w:val="auto"/>
          <w:lang w:val="en-US" w:eastAsia="zh-CN"/>
        </w:rPr>
        <w:t>废衬胶管道</w:t>
      </w:r>
    </w:p>
    <w:p w14:paraId="2F6ED127"/>
    <w:p w14:paraId="03160704">
      <w:pPr>
        <w:rPr>
          <w:rFonts w:hint="eastAsia" w:eastAsiaTheme="minorEastAsia"/>
          <w:lang w:eastAsia="zh-CN"/>
        </w:rPr>
      </w:pPr>
      <w:r>
        <w:rPr>
          <w:rFonts w:hint="eastAsia" w:eastAsiaTheme="minorEastAsia"/>
          <w:lang w:eastAsia="zh-CN"/>
        </w:rPr>
        <w:drawing>
          <wp:inline distT="0" distB="0" distL="114300" distR="114300">
            <wp:extent cx="5638800" cy="4227195"/>
            <wp:effectExtent l="0" t="0" r="0" b="1905"/>
            <wp:docPr id="15" name="图片 15" descr="77c10bc4673c296b0b94645add1caf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77c10bc4673c296b0b94645add1caf00"/>
                    <pic:cNvPicPr>
                      <a:picLocks noChangeAspect="1"/>
                    </pic:cNvPicPr>
                  </pic:nvPicPr>
                  <pic:blipFill>
                    <a:blip r:embed="rId23"/>
                    <a:stretch>
                      <a:fillRect/>
                    </a:stretch>
                  </pic:blipFill>
                  <pic:spPr>
                    <a:xfrm>
                      <a:off x="0" y="0"/>
                      <a:ext cx="5638800" cy="4227195"/>
                    </a:xfrm>
                    <a:prstGeom prst="rect">
                      <a:avLst/>
                    </a:prstGeom>
                  </pic:spPr>
                </pic:pic>
              </a:graphicData>
            </a:graphic>
          </wp:inline>
        </w:drawing>
      </w:r>
    </w:p>
    <w:p w14:paraId="3AA55D96"/>
    <w:p w14:paraId="48A41906">
      <w:pPr>
        <w:jc w:val="center"/>
        <w:rPr>
          <w:rFonts w:hint="eastAsia"/>
          <w:b/>
          <w:bCs/>
          <w:color w:val="auto"/>
          <w:lang w:val="en-US" w:eastAsia="zh-CN"/>
        </w:rPr>
      </w:pPr>
    </w:p>
    <w:p w14:paraId="68653E45">
      <w:pPr>
        <w:jc w:val="center"/>
        <w:rPr>
          <w:rFonts w:hint="eastAsia"/>
          <w:b/>
          <w:bCs/>
          <w:color w:val="auto"/>
          <w:lang w:val="en-US" w:eastAsia="zh-CN"/>
        </w:rPr>
      </w:pPr>
      <w:r>
        <w:rPr>
          <w:rFonts w:hint="eastAsia"/>
          <w:b/>
          <w:bCs/>
          <w:color w:val="auto"/>
          <w:lang w:val="en-US" w:eastAsia="zh-CN"/>
        </w:rPr>
        <w:t>废渗透膜</w:t>
      </w:r>
    </w:p>
    <w:p w14:paraId="07520234">
      <w:pPr>
        <w:jc w:val="center"/>
        <w:rPr>
          <w:rFonts w:hint="eastAsia"/>
          <w:b/>
          <w:bCs/>
          <w:color w:val="auto"/>
          <w:lang w:val="en-US" w:eastAsia="zh-CN"/>
        </w:rPr>
      </w:pPr>
      <w:r>
        <w:rPr>
          <w:rFonts w:hint="eastAsia"/>
          <w:b/>
          <w:bCs/>
          <w:color w:val="auto"/>
          <w:lang w:val="en-US" w:eastAsia="zh-CN"/>
        </w:rPr>
        <w:drawing>
          <wp:inline distT="0" distB="0" distL="114300" distR="114300">
            <wp:extent cx="5645150" cy="6264275"/>
            <wp:effectExtent l="0" t="0" r="12700" b="3175"/>
            <wp:docPr id="16" name="图片 16" descr="ae30d0eaba7b943bef16682dcc89d4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ae30d0eaba7b943bef16682dcc89d45a"/>
                    <pic:cNvPicPr>
                      <a:picLocks noChangeAspect="1"/>
                    </pic:cNvPicPr>
                  </pic:nvPicPr>
                  <pic:blipFill>
                    <a:blip r:embed="rId24"/>
                    <a:stretch>
                      <a:fillRect/>
                    </a:stretch>
                  </pic:blipFill>
                  <pic:spPr>
                    <a:xfrm>
                      <a:off x="0" y="0"/>
                      <a:ext cx="5645150" cy="6264275"/>
                    </a:xfrm>
                    <a:prstGeom prst="rect">
                      <a:avLst/>
                    </a:prstGeom>
                  </pic:spPr>
                </pic:pic>
              </a:graphicData>
            </a:graphic>
          </wp:inline>
        </w:drawing>
      </w:r>
    </w:p>
    <w:p w14:paraId="1D75547D"/>
    <w:p w14:paraId="5E9C3CCA"/>
    <w:p w14:paraId="1698C20E">
      <w:pPr>
        <w:shd w:val="clear"/>
        <w:jc w:val="center"/>
        <w:rPr>
          <w:rFonts w:hint="eastAsia" w:cs="仿宋" w:asciiTheme="minorEastAsia" w:hAnsiTheme="minorEastAsia"/>
          <w:b/>
          <w:color w:val="auto"/>
          <w:sz w:val="36"/>
          <w:szCs w:val="36"/>
          <w:highlight w:val="none"/>
        </w:rPr>
      </w:pPr>
    </w:p>
    <w:p w14:paraId="2C4BA9F3">
      <w:pPr>
        <w:shd w:val="clear"/>
        <w:jc w:val="center"/>
        <w:rPr>
          <w:rFonts w:hint="eastAsia" w:cs="仿宋" w:asciiTheme="minorEastAsia" w:hAnsiTheme="minorEastAsia"/>
          <w:b/>
          <w:color w:val="auto"/>
          <w:sz w:val="36"/>
          <w:szCs w:val="36"/>
          <w:highlight w:val="none"/>
        </w:rPr>
      </w:pPr>
    </w:p>
    <w:p w14:paraId="0C4473E5">
      <w:pPr>
        <w:shd w:val="clear"/>
        <w:jc w:val="center"/>
        <w:rPr>
          <w:rFonts w:hint="eastAsia" w:cs="仿宋" w:asciiTheme="minorEastAsia" w:hAnsiTheme="minorEastAsia"/>
          <w:b/>
          <w:color w:val="auto"/>
          <w:sz w:val="36"/>
          <w:szCs w:val="36"/>
          <w:highlight w:val="none"/>
        </w:rPr>
      </w:pPr>
    </w:p>
    <w:p w14:paraId="27A81BF5">
      <w:pPr>
        <w:shd w:val="clear"/>
        <w:jc w:val="center"/>
        <w:rPr>
          <w:rFonts w:hint="eastAsia" w:cs="仿宋" w:asciiTheme="minorEastAsia" w:hAnsiTheme="minorEastAsia"/>
          <w:b/>
          <w:color w:val="auto"/>
          <w:sz w:val="36"/>
          <w:szCs w:val="36"/>
          <w:highlight w:val="none"/>
        </w:rPr>
      </w:pPr>
    </w:p>
    <w:p w14:paraId="78804F4E">
      <w:pPr>
        <w:shd w:val="clear"/>
        <w:jc w:val="center"/>
        <w:rPr>
          <w:rFonts w:hint="eastAsia" w:cs="仿宋" w:asciiTheme="minorEastAsia" w:hAnsiTheme="minorEastAsia"/>
          <w:b/>
          <w:color w:val="auto"/>
          <w:sz w:val="36"/>
          <w:szCs w:val="36"/>
          <w:highlight w:val="none"/>
        </w:rPr>
      </w:pPr>
    </w:p>
    <w:p w14:paraId="7573DF49">
      <w:pPr>
        <w:shd w:val="clear"/>
        <w:jc w:val="center"/>
        <w:rPr>
          <w:rFonts w:cs="仿宋" w:asciiTheme="minorEastAsia" w:hAnsiTheme="minorEastAsia"/>
          <w:b/>
          <w:color w:val="auto"/>
          <w:sz w:val="24"/>
          <w:highlight w:val="none"/>
        </w:rPr>
      </w:pPr>
      <w:r>
        <w:rPr>
          <w:rFonts w:hint="eastAsia" w:cs="仿宋" w:asciiTheme="minorEastAsia" w:hAnsiTheme="minorEastAsia"/>
          <w:b/>
          <w:color w:val="auto"/>
          <w:sz w:val="36"/>
          <w:szCs w:val="36"/>
          <w:highlight w:val="none"/>
        </w:rPr>
        <w:t xml:space="preserve">第四部分  </w:t>
      </w:r>
      <w:bookmarkStart w:id="19" w:name="_Toc184310297"/>
      <w:bookmarkEnd w:id="19"/>
      <w:bookmarkStart w:id="20" w:name="_Toc184308037"/>
      <w:bookmarkEnd w:id="20"/>
      <w:bookmarkStart w:id="21" w:name="_Toc184308094"/>
      <w:bookmarkEnd w:id="21"/>
      <w:bookmarkStart w:id="22" w:name="_Toc184313260"/>
      <w:bookmarkEnd w:id="22"/>
      <w:bookmarkStart w:id="23" w:name="_Toc184310334"/>
      <w:bookmarkEnd w:id="23"/>
      <w:bookmarkStart w:id="24" w:name="_Toc184308103"/>
      <w:bookmarkEnd w:id="24"/>
      <w:bookmarkStart w:id="25" w:name="_Toc184310314"/>
      <w:bookmarkEnd w:id="25"/>
      <w:bookmarkStart w:id="26" w:name="_Toc184308072"/>
      <w:bookmarkEnd w:id="26"/>
      <w:bookmarkStart w:id="27" w:name="_Toc184308084"/>
      <w:bookmarkEnd w:id="27"/>
      <w:bookmarkStart w:id="28" w:name="_Toc184313243"/>
      <w:bookmarkEnd w:id="28"/>
      <w:bookmarkStart w:id="29" w:name="_Toc184312129"/>
      <w:bookmarkEnd w:id="29"/>
      <w:bookmarkStart w:id="30" w:name="_Toc184308043"/>
      <w:bookmarkEnd w:id="30"/>
      <w:bookmarkStart w:id="31" w:name="_Toc184314410"/>
      <w:bookmarkEnd w:id="31"/>
      <w:bookmarkStart w:id="32" w:name="_Toc184314463"/>
      <w:bookmarkEnd w:id="32"/>
      <w:bookmarkStart w:id="33" w:name="_Toc184310272"/>
      <w:bookmarkEnd w:id="33"/>
      <w:bookmarkStart w:id="34" w:name="_Toc184314439"/>
      <w:bookmarkEnd w:id="34"/>
      <w:bookmarkStart w:id="35" w:name="_Toc184313292"/>
      <w:bookmarkEnd w:id="35"/>
      <w:bookmarkStart w:id="36" w:name="_Toc184313298"/>
      <w:bookmarkEnd w:id="36"/>
      <w:bookmarkStart w:id="37" w:name="_Toc184308078"/>
      <w:bookmarkEnd w:id="37"/>
      <w:bookmarkStart w:id="38" w:name="_Toc184312074"/>
      <w:bookmarkEnd w:id="38"/>
      <w:bookmarkStart w:id="39" w:name="_Toc184308054"/>
      <w:bookmarkEnd w:id="39"/>
      <w:bookmarkStart w:id="40" w:name="_Toc184308106"/>
      <w:bookmarkEnd w:id="40"/>
      <w:bookmarkStart w:id="41" w:name="_Toc184314442"/>
      <w:bookmarkEnd w:id="41"/>
      <w:bookmarkStart w:id="42" w:name="_Toc184310288"/>
      <w:bookmarkEnd w:id="42"/>
      <w:bookmarkStart w:id="43" w:name="_Toc184308042"/>
      <w:bookmarkEnd w:id="43"/>
      <w:bookmarkStart w:id="44" w:name="_Toc184312084"/>
      <w:bookmarkEnd w:id="44"/>
      <w:bookmarkStart w:id="45" w:name="_Toc184310300"/>
      <w:bookmarkEnd w:id="45"/>
      <w:bookmarkStart w:id="46" w:name="_Toc184308082"/>
      <w:bookmarkEnd w:id="46"/>
      <w:bookmarkStart w:id="47" w:name="_Toc184312079"/>
      <w:bookmarkEnd w:id="47"/>
      <w:bookmarkStart w:id="48" w:name="_Toc184308038"/>
      <w:bookmarkEnd w:id="48"/>
      <w:bookmarkStart w:id="49" w:name="_Toc184314422"/>
      <w:bookmarkEnd w:id="49"/>
      <w:bookmarkStart w:id="50" w:name="_Toc184314470"/>
      <w:bookmarkEnd w:id="50"/>
      <w:bookmarkStart w:id="51" w:name="_Toc184314417"/>
      <w:bookmarkEnd w:id="51"/>
      <w:bookmarkStart w:id="52" w:name="_Toc184310291"/>
      <w:bookmarkEnd w:id="52"/>
      <w:bookmarkStart w:id="53" w:name="_Toc184312067"/>
      <w:bookmarkEnd w:id="53"/>
      <w:bookmarkStart w:id="54" w:name="_Toc184310325"/>
      <w:bookmarkEnd w:id="54"/>
      <w:bookmarkStart w:id="55" w:name="_Toc184310273"/>
      <w:bookmarkEnd w:id="55"/>
      <w:bookmarkStart w:id="56" w:name="_Toc184313275"/>
      <w:bookmarkEnd w:id="56"/>
      <w:bookmarkStart w:id="57" w:name="_Toc184312073"/>
      <w:bookmarkEnd w:id="57"/>
      <w:bookmarkStart w:id="58" w:name="_Toc184314444"/>
      <w:bookmarkEnd w:id="58"/>
      <w:bookmarkStart w:id="59" w:name="_Toc184313246"/>
      <w:bookmarkEnd w:id="59"/>
      <w:bookmarkStart w:id="60" w:name="_Toc184312117"/>
      <w:bookmarkEnd w:id="60"/>
      <w:bookmarkStart w:id="61" w:name="_Toc184312133"/>
      <w:bookmarkEnd w:id="61"/>
      <w:bookmarkStart w:id="62" w:name="_Toc184312128"/>
      <w:bookmarkEnd w:id="62"/>
      <w:bookmarkStart w:id="63" w:name="_Toc184312083"/>
      <w:bookmarkEnd w:id="63"/>
      <w:bookmarkStart w:id="64" w:name="_Toc184313251"/>
      <w:bookmarkEnd w:id="64"/>
      <w:bookmarkStart w:id="65" w:name="_Toc184314446"/>
      <w:bookmarkEnd w:id="65"/>
      <w:bookmarkStart w:id="66" w:name="_Toc184314458"/>
      <w:bookmarkEnd w:id="66"/>
      <w:bookmarkStart w:id="67" w:name="_Toc184314459"/>
      <w:bookmarkEnd w:id="67"/>
      <w:bookmarkStart w:id="68" w:name="_Toc184312093"/>
      <w:bookmarkEnd w:id="68"/>
      <w:bookmarkStart w:id="69" w:name="_Toc184310289"/>
      <w:bookmarkEnd w:id="69"/>
      <w:bookmarkStart w:id="70" w:name="_Toc184310344"/>
      <w:bookmarkEnd w:id="70"/>
      <w:bookmarkStart w:id="71" w:name="_Toc184314427"/>
      <w:bookmarkEnd w:id="71"/>
      <w:bookmarkStart w:id="72" w:name="_Toc184313269"/>
      <w:bookmarkEnd w:id="72"/>
      <w:bookmarkStart w:id="73" w:name="_Toc184310290"/>
      <w:bookmarkEnd w:id="73"/>
      <w:bookmarkStart w:id="74" w:name="_Toc184313301"/>
      <w:bookmarkEnd w:id="74"/>
      <w:bookmarkStart w:id="75" w:name="_Toc184314454"/>
      <w:bookmarkEnd w:id="75"/>
      <w:bookmarkStart w:id="76" w:name="_Toc184314440"/>
      <w:bookmarkEnd w:id="76"/>
      <w:bookmarkStart w:id="77" w:name="_Toc184313303"/>
      <w:bookmarkEnd w:id="77"/>
      <w:bookmarkStart w:id="78" w:name="_Toc184308086"/>
      <w:bookmarkEnd w:id="78"/>
      <w:bookmarkStart w:id="79" w:name="_Toc184312139"/>
      <w:bookmarkEnd w:id="79"/>
      <w:bookmarkStart w:id="80" w:name="_Toc184314479"/>
      <w:bookmarkEnd w:id="80"/>
      <w:bookmarkStart w:id="81" w:name="_Toc184310332"/>
      <w:bookmarkEnd w:id="81"/>
      <w:bookmarkStart w:id="82" w:name="_Toc184314450"/>
      <w:bookmarkEnd w:id="82"/>
      <w:bookmarkStart w:id="83" w:name="_Toc184308089"/>
      <w:bookmarkEnd w:id="83"/>
      <w:bookmarkStart w:id="84" w:name="_Toc184314468"/>
      <w:bookmarkEnd w:id="84"/>
      <w:bookmarkStart w:id="85" w:name="_Toc184312095"/>
      <w:bookmarkEnd w:id="85"/>
      <w:bookmarkStart w:id="86" w:name="_Toc184314449"/>
      <w:bookmarkEnd w:id="86"/>
      <w:bookmarkStart w:id="87" w:name="_Toc184313274"/>
      <w:bookmarkEnd w:id="87"/>
      <w:bookmarkStart w:id="88" w:name="_Toc184313306"/>
      <w:bookmarkEnd w:id="88"/>
      <w:bookmarkStart w:id="89" w:name="_Toc184312100"/>
      <w:bookmarkEnd w:id="89"/>
      <w:bookmarkStart w:id="90" w:name="_Toc184314441"/>
      <w:bookmarkEnd w:id="90"/>
      <w:bookmarkStart w:id="91" w:name="_Toc184308108"/>
      <w:bookmarkEnd w:id="91"/>
      <w:bookmarkStart w:id="92" w:name="_Toc184313296"/>
      <w:bookmarkEnd w:id="92"/>
      <w:bookmarkStart w:id="93" w:name="_Toc184310318"/>
      <w:bookmarkEnd w:id="93"/>
      <w:bookmarkStart w:id="94" w:name="_Toc184312086"/>
      <w:bookmarkEnd w:id="94"/>
      <w:bookmarkStart w:id="95" w:name="_Toc184313270"/>
      <w:bookmarkEnd w:id="95"/>
      <w:bookmarkStart w:id="96" w:name="_Toc184313300"/>
      <w:bookmarkEnd w:id="96"/>
      <w:bookmarkStart w:id="97" w:name="_Toc184314432"/>
      <w:bookmarkEnd w:id="97"/>
      <w:bookmarkStart w:id="98" w:name="_Toc184313244"/>
      <w:bookmarkEnd w:id="98"/>
      <w:bookmarkStart w:id="99" w:name="_Toc184308068"/>
      <w:bookmarkEnd w:id="99"/>
      <w:bookmarkStart w:id="100" w:name="_Toc184314472"/>
      <w:bookmarkEnd w:id="100"/>
      <w:bookmarkStart w:id="101" w:name="_Toc184313257"/>
      <w:bookmarkEnd w:id="101"/>
      <w:bookmarkStart w:id="102" w:name="_Toc184308098"/>
      <w:bookmarkEnd w:id="102"/>
      <w:bookmarkStart w:id="103" w:name="_Toc184312107"/>
      <w:bookmarkEnd w:id="103"/>
      <w:bookmarkStart w:id="104" w:name="_Toc184308056"/>
      <w:bookmarkEnd w:id="104"/>
      <w:bookmarkStart w:id="105" w:name="_Toc184310328"/>
      <w:bookmarkEnd w:id="105"/>
      <w:bookmarkStart w:id="106" w:name="_Toc184310322"/>
      <w:bookmarkEnd w:id="106"/>
      <w:bookmarkStart w:id="107" w:name="_Toc184313272"/>
      <w:bookmarkEnd w:id="107"/>
      <w:bookmarkStart w:id="108" w:name="_Toc184310292"/>
      <w:bookmarkEnd w:id="108"/>
      <w:bookmarkStart w:id="109" w:name="_Toc184313264"/>
      <w:bookmarkEnd w:id="109"/>
      <w:bookmarkStart w:id="110" w:name="_Toc184312123"/>
      <w:bookmarkEnd w:id="110"/>
      <w:bookmarkStart w:id="111" w:name="_Toc184308071"/>
      <w:bookmarkEnd w:id="111"/>
      <w:bookmarkStart w:id="112" w:name="_Toc184308070"/>
      <w:bookmarkEnd w:id="112"/>
      <w:bookmarkStart w:id="113" w:name="_Toc184310299"/>
      <w:bookmarkEnd w:id="113"/>
      <w:bookmarkStart w:id="114" w:name="_Toc184310279"/>
      <w:bookmarkEnd w:id="114"/>
      <w:bookmarkStart w:id="115" w:name="_Toc184308081"/>
      <w:bookmarkEnd w:id="115"/>
      <w:bookmarkStart w:id="116" w:name="_Toc184313261"/>
      <w:bookmarkEnd w:id="116"/>
      <w:bookmarkStart w:id="117" w:name="_Toc184308100"/>
      <w:bookmarkEnd w:id="117"/>
      <w:bookmarkStart w:id="118" w:name="_Toc184312119"/>
      <w:bookmarkEnd w:id="118"/>
      <w:bookmarkStart w:id="119" w:name="_Toc184312082"/>
      <w:bookmarkEnd w:id="119"/>
      <w:bookmarkStart w:id="120" w:name="_Toc184310284"/>
      <w:bookmarkEnd w:id="120"/>
      <w:bookmarkStart w:id="121" w:name="_Toc184308096"/>
      <w:bookmarkEnd w:id="121"/>
      <w:bookmarkStart w:id="122" w:name="_Toc184308074"/>
      <w:bookmarkEnd w:id="122"/>
      <w:bookmarkStart w:id="123" w:name="_Toc184310326"/>
      <w:bookmarkEnd w:id="123"/>
      <w:bookmarkStart w:id="124" w:name="_Toc184308101"/>
      <w:bookmarkEnd w:id="124"/>
      <w:bookmarkStart w:id="125" w:name="_Toc184308066"/>
      <w:bookmarkEnd w:id="125"/>
      <w:bookmarkStart w:id="126" w:name="_Toc184308048"/>
      <w:bookmarkEnd w:id="126"/>
      <w:bookmarkStart w:id="127" w:name="_Toc184313291"/>
      <w:bookmarkEnd w:id="127"/>
      <w:bookmarkStart w:id="128" w:name="_Toc184310323"/>
      <w:bookmarkEnd w:id="128"/>
      <w:bookmarkStart w:id="129" w:name="_Toc184310331"/>
      <w:bookmarkEnd w:id="129"/>
      <w:bookmarkStart w:id="130" w:name="_Toc184313297"/>
      <w:bookmarkEnd w:id="130"/>
      <w:bookmarkStart w:id="131" w:name="_Toc184310315"/>
      <w:bookmarkEnd w:id="131"/>
      <w:bookmarkStart w:id="132" w:name="_Toc184308090"/>
      <w:bookmarkEnd w:id="132"/>
      <w:bookmarkStart w:id="133" w:name="_Toc184313258"/>
      <w:bookmarkEnd w:id="133"/>
      <w:bookmarkStart w:id="134" w:name="_Toc184310280"/>
      <w:bookmarkEnd w:id="134"/>
      <w:bookmarkStart w:id="135" w:name="_Toc184310319"/>
      <w:bookmarkEnd w:id="135"/>
      <w:bookmarkStart w:id="136" w:name="_Toc184314433"/>
      <w:bookmarkEnd w:id="136"/>
      <w:bookmarkStart w:id="137" w:name="_Toc184308044"/>
      <w:bookmarkEnd w:id="137"/>
      <w:bookmarkStart w:id="138" w:name="_Toc184312076"/>
      <w:bookmarkEnd w:id="138"/>
      <w:bookmarkStart w:id="139" w:name="_Toc184314447"/>
      <w:bookmarkEnd w:id="139"/>
      <w:bookmarkStart w:id="140" w:name="_Toc184314455"/>
      <w:bookmarkEnd w:id="140"/>
      <w:bookmarkStart w:id="141" w:name="_Toc184313279"/>
      <w:bookmarkEnd w:id="141"/>
      <w:bookmarkStart w:id="142" w:name="_Toc184313281"/>
      <w:bookmarkEnd w:id="142"/>
      <w:bookmarkStart w:id="143" w:name="_Toc184313245"/>
      <w:bookmarkEnd w:id="143"/>
      <w:bookmarkStart w:id="144" w:name="_Toc184308050"/>
      <w:bookmarkEnd w:id="144"/>
      <w:bookmarkStart w:id="145" w:name="_Toc184310283"/>
      <w:bookmarkEnd w:id="145"/>
      <w:bookmarkStart w:id="146" w:name="_Toc184312080"/>
      <w:bookmarkEnd w:id="146"/>
      <w:bookmarkStart w:id="147" w:name="_Toc184314456"/>
      <w:bookmarkEnd w:id="147"/>
      <w:bookmarkStart w:id="148" w:name="_Toc184314448"/>
      <w:bookmarkEnd w:id="148"/>
      <w:bookmarkStart w:id="149" w:name="_Toc184308049"/>
      <w:bookmarkEnd w:id="149"/>
      <w:bookmarkStart w:id="150" w:name="_Toc184314437"/>
      <w:bookmarkEnd w:id="150"/>
      <w:bookmarkStart w:id="151" w:name="_Toc184313252"/>
      <w:bookmarkEnd w:id="151"/>
      <w:bookmarkStart w:id="152" w:name="_Toc184314467"/>
      <w:bookmarkEnd w:id="152"/>
      <w:bookmarkStart w:id="153" w:name="_Toc184314482"/>
      <w:bookmarkEnd w:id="153"/>
      <w:bookmarkStart w:id="154" w:name="_Toc184312071"/>
      <w:bookmarkEnd w:id="154"/>
      <w:bookmarkStart w:id="155" w:name="_Toc184312098"/>
      <w:bookmarkEnd w:id="155"/>
      <w:bookmarkStart w:id="156" w:name="_Toc184310293"/>
      <w:bookmarkEnd w:id="156"/>
      <w:bookmarkStart w:id="157" w:name="_Toc184313282"/>
      <w:bookmarkEnd w:id="157"/>
      <w:bookmarkStart w:id="158" w:name="_Toc184310327"/>
      <w:bookmarkEnd w:id="158"/>
      <w:bookmarkStart w:id="159" w:name="_Toc184312090"/>
      <w:bookmarkEnd w:id="159"/>
      <w:bookmarkStart w:id="160" w:name="_Toc184308052"/>
      <w:bookmarkEnd w:id="160"/>
      <w:bookmarkStart w:id="161" w:name="_Toc184313290"/>
      <w:bookmarkEnd w:id="161"/>
      <w:bookmarkStart w:id="162" w:name="_Toc184310282"/>
      <w:bookmarkEnd w:id="162"/>
      <w:bookmarkStart w:id="163" w:name="_Toc184310309"/>
      <w:bookmarkEnd w:id="163"/>
      <w:bookmarkStart w:id="164" w:name="_Toc184314429"/>
      <w:bookmarkEnd w:id="164"/>
      <w:bookmarkStart w:id="165" w:name="_Toc184310311"/>
      <w:bookmarkEnd w:id="165"/>
      <w:bookmarkStart w:id="166" w:name="_Toc184308061"/>
      <w:bookmarkEnd w:id="166"/>
      <w:bookmarkStart w:id="167" w:name="_Toc184312111"/>
      <w:bookmarkEnd w:id="167"/>
      <w:bookmarkStart w:id="168" w:name="_Toc184308040"/>
      <w:bookmarkEnd w:id="168"/>
      <w:bookmarkStart w:id="169" w:name="_Toc184310339"/>
      <w:bookmarkEnd w:id="169"/>
      <w:bookmarkStart w:id="170" w:name="_Toc184310296"/>
      <w:bookmarkEnd w:id="170"/>
      <w:bookmarkStart w:id="171" w:name="_Toc184308041"/>
      <w:bookmarkEnd w:id="171"/>
      <w:bookmarkStart w:id="172" w:name="_Toc184310333"/>
      <w:bookmarkEnd w:id="172"/>
      <w:bookmarkStart w:id="173" w:name="_Toc184308039"/>
      <w:bookmarkEnd w:id="173"/>
      <w:bookmarkStart w:id="174" w:name="_Toc184308088"/>
      <w:bookmarkEnd w:id="174"/>
      <w:bookmarkStart w:id="175" w:name="_Toc184314460"/>
      <w:bookmarkEnd w:id="175"/>
      <w:bookmarkStart w:id="176" w:name="_Toc184310330"/>
      <w:bookmarkEnd w:id="176"/>
      <w:bookmarkStart w:id="177" w:name="_Toc184312099"/>
      <w:bookmarkEnd w:id="177"/>
      <w:bookmarkStart w:id="178" w:name="_Toc184314480"/>
      <w:bookmarkEnd w:id="178"/>
      <w:bookmarkStart w:id="179" w:name="_Toc184313266"/>
      <w:bookmarkEnd w:id="179"/>
      <w:bookmarkStart w:id="180" w:name="_Toc184310340"/>
      <w:bookmarkEnd w:id="180"/>
      <w:bookmarkStart w:id="181" w:name="_Toc184312127"/>
      <w:bookmarkEnd w:id="181"/>
      <w:bookmarkStart w:id="182" w:name="_Toc184310295"/>
      <w:bookmarkEnd w:id="182"/>
      <w:bookmarkStart w:id="183" w:name="_Toc184313267"/>
      <w:bookmarkEnd w:id="183"/>
      <w:bookmarkStart w:id="184" w:name="_Toc184308073"/>
      <w:bookmarkEnd w:id="184"/>
      <w:bookmarkStart w:id="185" w:name="_Toc184312108"/>
      <w:bookmarkEnd w:id="185"/>
      <w:bookmarkStart w:id="186" w:name="_Toc184312081"/>
      <w:bookmarkEnd w:id="186"/>
      <w:bookmarkStart w:id="187" w:name="_Toc184312138"/>
      <w:bookmarkEnd w:id="187"/>
      <w:bookmarkStart w:id="188" w:name="_Toc184308092"/>
      <w:bookmarkEnd w:id="188"/>
      <w:bookmarkStart w:id="189" w:name="_Toc184314425"/>
      <w:bookmarkEnd w:id="189"/>
      <w:bookmarkStart w:id="190" w:name="_Toc184313285"/>
      <w:bookmarkEnd w:id="190"/>
      <w:bookmarkStart w:id="191" w:name="_Toc184313295"/>
      <w:bookmarkEnd w:id="191"/>
      <w:bookmarkStart w:id="192" w:name="_Toc184310342"/>
      <w:bookmarkEnd w:id="192"/>
      <w:bookmarkStart w:id="193" w:name="_Toc184308079"/>
      <w:bookmarkEnd w:id="193"/>
      <w:bookmarkStart w:id="194" w:name="_Toc184314431"/>
      <w:bookmarkEnd w:id="194"/>
      <w:bookmarkStart w:id="195" w:name="_Toc184314464"/>
      <w:bookmarkEnd w:id="195"/>
      <w:bookmarkStart w:id="196" w:name="_Toc184312104"/>
      <w:bookmarkEnd w:id="196"/>
      <w:bookmarkStart w:id="197" w:name="_Toc184314430"/>
      <w:bookmarkEnd w:id="197"/>
      <w:bookmarkStart w:id="198" w:name="_Toc184310302"/>
      <w:bookmarkEnd w:id="198"/>
      <w:bookmarkStart w:id="199" w:name="_Toc184312126"/>
      <w:bookmarkEnd w:id="199"/>
      <w:bookmarkStart w:id="200" w:name="_Toc184308036"/>
      <w:bookmarkEnd w:id="200"/>
      <w:bookmarkStart w:id="201" w:name="_Toc184308058"/>
      <w:bookmarkEnd w:id="201"/>
      <w:bookmarkStart w:id="202" w:name="_Toc184314457"/>
      <w:bookmarkEnd w:id="202"/>
      <w:bookmarkStart w:id="203" w:name="_Toc184313255"/>
      <w:bookmarkEnd w:id="203"/>
      <w:bookmarkStart w:id="204" w:name="_Toc184312135"/>
      <w:bookmarkEnd w:id="204"/>
      <w:bookmarkStart w:id="205" w:name="_Toc184314436"/>
      <w:bookmarkEnd w:id="205"/>
      <w:bookmarkStart w:id="206" w:name="_Toc184308077"/>
      <w:bookmarkEnd w:id="206"/>
      <w:bookmarkStart w:id="207" w:name="_Toc184310285"/>
      <w:bookmarkEnd w:id="207"/>
      <w:bookmarkStart w:id="208" w:name="_Toc184312136"/>
      <w:bookmarkEnd w:id="208"/>
      <w:bookmarkStart w:id="209" w:name="_Toc184314445"/>
      <w:bookmarkEnd w:id="209"/>
      <w:bookmarkStart w:id="210" w:name="_Toc184314416"/>
      <w:bookmarkEnd w:id="210"/>
      <w:bookmarkStart w:id="211" w:name="_Toc184308099"/>
      <w:bookmarkEnd w:id="211"/>
      <w:bookmarkStart w:id="212" w:name="_Toc184308097"/>
      <w:bookmarkEnd w:id="212"/>
      <w:bookmarkStart w:id="213" w:name="_Toc184313278"/>
      <w:bookmarkEnd w:id="213"/>
      <w:bookmarkStart w:id="214" w:name="_Toc184310320"/>
      <w:bookmarkEnd w:id="214"/>
      <w:bookmarkStart w:id="215" w:name="_Toc184308067"/>
      <w:bookmarkEnd w:id="215"/>
      <w:bookmarkStart w:id="216" w:name="_Toc184308063"/>
      <w:bookmarkEnd w:id="216"/>
      <w:bookmarkStart w:id="217" w:name="_Toc184314438"/>
      <w:bookmarkEnd w:id="217"/>
      <w:bookmarkStart w:id="218" w:name="_Toc184308051"/>
      <w:bookmarkEnd w:id="218"/>
      <w:bookmarkStart w:id="219" w:name="_Toc184312092"/>
      <w:bookmarkEnd w:id="219"/>
      <w:bookmarkStart w:id="220" w:name="_Toc184313247"/>
      <w:bookmarkEnd w:id="220"/>
      <w:bookmarkStart w:id="221" w:name="_Toc184310338"/>
      <w:bookmarkEnd w:id="221"/>
      <w:bookmarkStart w:id="222" w:name="_Toc184308055"/>
      <w:bookmarkEnd w:id="222"/>
      <w:bookmarkStart w:id="223" w:name="_Toc184313263"/>
      <w:bookmarkEnd w:id="223"/>
      <w:bookmarkStart w:id="224" w:name="_Toc184314474"/>
      <w:bookmarkEnd w:id="224"/>
      <w:bookmarkStart w:id="225" w:name="_Toc184313242"/>
      <w:bookmarkEnd w:id="225"/>
      <w:bookmarkStart w:id="226" w:name="_Toc184312097"/>
      <w:bookmarkEnd w:id="226"/>
      <w:bookmarkStart w:id="227" w:name="_Toc184313273"/>
      <w:bookmarkEnd w:id="227"/>
      <w:bookmarkStart w:id="228" w:name="_Toc184313250"/>
      <w:bookmarkEnd w:id="228"/>
      <w:bookmarkStart w:id="229" w:name="_Toc184314453"/>
      <w:bookmarkEnd w:id="229"/>
      <w:bookmarkStart w:id="230" w:name="_Toc184314443"/>
      <w:bookmarkEnd w:id="230"/>
      <w:bookmarkStart w:id="231" w:name="_Toc184310306"/>
      <w:bookmarkEnd w:id="231"/>
      <w:bookmarkStart w:id="232" w:name="_Toc184312075"/>
      <w:bookmarkEnd w:id="232"/>
      <w:bookmarkStart w:id="233" w:name="_Toc184312094"/>
      <w:bookmarkEnd w:id="233"/>
      <w:bookmarkStart w:id="234" w:name="_Toc184310329"/>
      <w:bookmarkEnd w:id="234"/>
      <w:bookmarkStart w:id="235" w:name="_Toc184314419"/>
      <w:bookmarkEnd w:id="235"/>
      <w:bookmarkStart w:id="236" w:name="_Toc184314423"/>
      <w:bookmarkEnd w:id="236"/>
      <w:bookmarkStart w:id="237" w:name="_Toc184314451"/>
      <w:bookmarkEnd w:id="237"/>
      <w:bookmarkStart w:id="238" w:name="_Toc184313309"/>
      <w:bookmarkEnd w:id="238"/>
      <w:bookmarkStart w:id="239" w:name="_Toc184310337"/>
      <w:bookmarkEnd w:id="239"/>
      <w:bookmarkStart w:id="240" w:name="_Toc184310281"/>
      <w:bookmarkEnd w:id="240"/>
      <w:bookmarkStart w:id="241" w:name="_Toc184312070"/>
      <w:bookmarkEnd w:id="241"/>
      <w:bookmarkStart w:id="242" w:name="_Toc184314461"/>
      <w:bookmarkEnd w:id="242"/>
      <w:bookmarkStart w:id="243" w:name="_Toc184308076"/>
      <w:bookmarkEnd w:id="243"/>
      <w:bookmarkStart w:id="244" w:name="_Toc184308083"/>
      <w:bookmarkEnd w:id="244"/>
      <w:bookmarkStart w:id="245" w:name="_Toc184308046"/>
      <w:bookmarkEnd w:id="245"/>
      <w:bookmarkStart w:id="246" w:name="_Toc184312068"/>
      <w:bookmarkEnd w:id="246"/>
      <w:bookmarkStart w:id="247" w:name="_Toc184313249"/>
      <w:bookmarkEnd w:id="247"/>
      <w:bookmarkStart w:id="248" w:name="_Toc184313253"/>
      <w:bookmarkEnd w:id="248"/>
      <w:bookmarkStart w:id="249" w:name="_Toc184312085"/>
      <w:bookmarkEnd w:id="249"/>
      <w:bookmarkStart w:id="250" w:name="_Toc184308060"/>
      <w:bookmarkEnd w:id="250"/>
      <w:bookmarkStart w:id="251" w:name="_Toc184312120"/>
      <w:bookmarkEnd w:id="251"/>
      <w:bookmarkStart w:id="252" w:name="_Toc184310308"/>
      <w:bookmarkEnd w:id="252"/>
      <w:bookmarkStart w:id="253" w:name="_Toc184308105"/>
      <w:bookmarkEnd w:id="253"/>
      <w:bookmarkStart w:id="254" w:name="_Toc184314421"/>
      <w:bookmarkEnd w:id="254"/>
      <w:bookmarkStart w:id="255" w:name="_Toc184314476"/>
      <w:bookmarkEnd w:id="255"/>
      <w:bookmarkStart w:id="256" w:name="_Toc184308104"/>
      <w:bookmarkEnd w:id="256"/>
      <w:bookmarkStart w:id="257" w:name="_Toc184313280"/>
      <w:bookmarkEnd w:id="257"/>
      <w:bookmarkStart w:id="258" w:name="_Toc184310276"/>
      <w:bookmarkEnd w:id="258"/>
      <w:bookmarkStart w:id="259" w:name="_Toc184314424"/>
      <w:bookmarkEnd w:id="259"/>
      <w:bookmarkStart w:id="260" w:name="_Toc184314412"/>
      <w:bookmarkEnd w:id="260"/>
      <w:bookmarkStart w:id="261" w:name="_Toc184313241"/>
      <w:bookmarkEnd w:id="261"/>
      <w:bookmarkStart w:id="262" w:name="_Toc184313289"/>
      <w:bookmarkEnd w:id="262"/>
      <w:bookmarkStart w:id="263" w:name="_Toc184310343"/>
      <w:bookmarkEnd w:id="263"/>
      <w:bookmarkStart w:id="264" w:name="_Toc184308069"/>
      <w:bookmarkEnd w:id="264"/>
      <w:bookmarkStart w:id="265" w:name="_Toc184312115"/>
      <w:bookmarkEnd w:id="265"/>
      <w:bookmarkStart w:id="266" w:name="_Toc184313286"/>
      <w:bookmarkEnd w:id="266"/>
      <w:bookmarkStart w:id="267" w:name="_Toc184308045"/>
      <w:bookmarkEnd w:id="267"/>
      <w:bookmarkStart w:id="268" w:name="_Toc184314475"/>
      <w:bookmarkEnd w:id="268"/>
      <w:bookmarkStart w:id="269" w:name="_Toc184314452"/>
      <w:bookmarkEnd w:id="269"/>
      <w:bookmarkStart w:id="270" w:name="_Toc184313271"/>
      <w:bookmarkEnd w:id="270"/>
      <w:bookmarkStart w:id="271" w:name="_Toc184312110"/>
      <w:bookmarkEnd w:id="271"/>
      <w:bookmarkStart w:id="272" w:name="_Toc184312078"/>
      <w:bookmarkEnd w:id="272"/>
      <w:bookmarkStart w:id="273" w:name="_Toc184312077"/>
      <w:bookmarkEnd w:id="273"/>
      <w:bookmarkStart w:id="274" w:name="_Toc184312130"/>
      <w:bookmarkEnd w:id="274"/>
      <w:bookmarkStart w:id="275" w:name="_Toc184310303"/>
      <w:bookmarkEnd w:id="275"/>
      <w:bookmarkStart w:id="276" w:name="_Toc184310321"/>
      <w:bookmarkEnd w:id="276"/>
      <w:bookmarkStart w:id="277" w:name="_Toc184313256"/>
      <w:bookmarkEnd w:id="277"/>
      <w:bookmarkStart w:id="278" w:name="_Toc184310287"/>
      <w:bookmarkEnd w:id="278"/>
      <w:bookmarkStart w:id="279" w:name="_Toc184308057"/>
      <w:bookmarkEnd w:id="279"/>
      <w:bookmarkStart w:id="280" w:name="_Toc184313262"/>
      <w:bookmarkEnd w:id="280"/>
      <w:bookmarkStart w:id="281" w:name="_Toc184312131"/>
      <w:bookmarkEnd w:id="281"/>
      <w:bookmarkStart w:id="282" w:name="_Toc184312101"/>
      <w:bookmarkEnd w:id="282"/>
      <w:bookmarkStart w:id="283" w:name="_Toc184313254"/>
      <w:bookmarkEnd w:id="283"/>
      <w:bookmarkStart w:id="284" w:name="_Toc184308047"/>
      <w:bookmarkEnd w:id="284"/>
      <w:bookmarkStart w:id="285" w:name="_Toc184313268"/>
      <w:bookmarkEnd w:id="285"/>
      <w:bookmarkStart w:id="286" w:name="_Toc184310286"/>
      <w:bookmarkEnd w:id="286"/>
      <w:bookmarkStart w:id="287" w:name="_Toc184312105"/>
      <w:bookmarkEnd w:id="287"/>
      <w:bookmarkStart w:id="288" w:name="_Toc184313265"/>
      <w:bookmarkEnd w:id="288"/>
      <w:bookmarkStart w:id="289" w:name="_Toc184310301"/>
      <w:bookmarkEnd w:id="289"/>
      <w:bookmarkStart w:id="290" w:name="_Toc184310324"/>
      <w:bookmarkEnd w:id="290"/>
      <w:bookmarkStart w:id="291" w:name="_Toc184310305"/>
      <w:bookmarkEnd w:id="291"/>
      <w:bookmarkStart w:id="292" w:name="_Toc184308085"/>
      <w:bookmarkEnd w:id="292"/>
      <w:bookmarkStart w:id="293" w:name="_Toc184312091"/>
      <w:bookmarkEnd w:id="293"/>
      <w:bookmarkStart w:id="294" w:name="_Toc184314420"/>
      <w:bookmarkEnd w:id="294"/>
      <w:bookmarkStart w:id="295" w:name="_Toc184313284"/>
      <w:bookmarkEnd w:id="295"/>
      <w:bookmarkStart w:id="296" w:name="_Toc184308091"/>
      <w:bookmarkEnd w:id="296"/>
      <w:bookmarkStart w:id="297" w:name="_Toc184313294"/>
      <w:bookmarkEnd w:id="297"/>
      <w:bookmarkStart w:id="298" w:name="_Toc184313308"/>
      <w:bookmarkEnd w:id="298"/>
      <w:bookmarkStart w:id="299" w:name="_Toc184314465"/>
      <w:bookmarkEnd w:id="299"/>
      <w:bookmarkStart w:id="300" w:name="_Toc184312137"/>
      <w:bookmarkEnd w:id="300"/>
      <w:bookmarkStart w:id="301" w:name="_Toc184310336"/>
      <w:bookmarkEnd w:id="301"/>
      <w:bookmarkStart w:id="302" w:name="_Toc184314415"/>
      <w:bookmarkEnd w:id="302"/>
      <w:bookmarkStart w:id="303" w:name="_Toc184310310"/>
      <w:bookmarkEnd w:id="303"/>
      <w:bookmarkStart w:id="304" w:name="_Toc184312112"/>
      <w:bookmarkEnd w:id="304"/>
      <w:bookmarkStart w:id="305" w:name="_Toc184312103"/>
      <w:bookmarkEnd w:id="305"/>
      <w:bookmarkStart w:id="306" w:name="_Toc184313248"/>
      <w:bookmarkEnd w:id="306"/>
      <w:bookmarkStart w:id="307" w:name="_Toc184313288"/>
      <w:bookmarkEnd w:id="307"/>
      <w:bookmarkStart w:id="308" w:name="_Toc184308093"/>
      <w:bookmarkEnd w:id="308"/>
      <w:bookmarkStart w:id="309" w:name="_Toc184314471"/>
      <w:bookmarkEnd w:id="309"/>
      <w:bookmarkStart w:id="310" w:name="_Toc184314414"/>
      <w:bookmarkEnd w:id="310"/>
      <w:bookmarkStart w:id="311" w:name="_Toc184310316"/>
      <w:bookmarkEnd w:id="311"/>
      <w:bookmarkStart w:id="312" w:name="_Toc184312122"/>
      <w:bookmarkEnd w:id="312"/>
      <w:bookmarkStart w:id="313" w:name="_Toc184310307"/>
      <w:bookmarkEnd w:id="313"/>
      <w:bookmarkStart w:id="314" w:name="_Toc184312069"/>
      <w:bookmarkEnd w:id="314"/>
      <w:bookmarkStart w:id="315" w:name="_Toc184310294"/>
      <w:bookmarkEnd w:id="315"/>
      <w:bookmarkStart w:id="316" w:name="_Toc184312114"/>
      <w:bookmarkEnd w:id="316"/>
      <w:bookmarkStart w:id="317" w:name="_Toc184308095"/>
      <w:bookmarkEnd w:id="317"/>
      <w:bookmarkStart w:id="318" w:name="_Toc184312121"/>
      <w:bookmarkEnd w:id="318"/>
      <w:bookmarkStart w:id="319" w:name="_Toc184308075"/>
      <w:bookmarkEnd w:id="319"/>
      <w:bookmarkStart w:id="320" w:name="_Toc184313299"/>
      <w:bookmarkEnd w:id="320"/>
      <w:bookmarkStart w:id="321" w:name="_Toc184313302"/>
      <w:bookmarkEnd w:id="321"/>
      <w:bookmarkStart w:id="322" w:name="_Toc184310275"/>
      <w:bookmarkEnd w:id="322"/>
      <w:bookmarkStart w:id="323" w:name="_Toc184310335"/>
      <w:bookmarkEnd w:id="323"/>
      <w:bookmarkStart w:id="324" w:name="_Toc184313240"/>
      <w:bookmarkEnd w:id="324"/>
      <w:bookmarkStart w:id="325" w:name="_Toc184308087"/>
      <w:bookmarkEnd w:id="325"/>
      <w:bookmarkStart w:id="326" w:name="_Toc184308064"/>
      <w:bookmarkEnd w:id="326"/>
      <w:bookmarkStart w:id="327" w:name="_Toc184308062"/>
      <w:bookmarkEnd w:id="327"/>
      <w:bookmarkStart w:id="328" w:name="_Toc184313293"/>
      <w:bookmarkEnd w:id="328"/>
      <w:bookmarkStart w:id="329" w:name="_Toc184308065"/>
      <w:bookmarkEnd w:id="329"/>
      <w:bookmarkStart w:id="330" w:name="_Toc184313276"/>
      <w:bookmarkEnd w:id="330"/>
      <w:bookmarkStart w:id="331" w:name="_Toc184310278"/>
      <w:bookmarkEnd w:id="331"/>
      <w:bookmarkStart w:id="332" w:name="_Toc184313239"/>
      <w:bookmarkEnd w:id="332"/>
      <w:bookmarkStart w:id="333" w:name="_Toc184312118"/>
      <w:bookmarkEnd w:id="333"/>
      <w:bookmarkStart w:id="334" w:name="_Toc184313307"/>
      <w:bookmarkEnd w:id="334"/>
      <w:bookmarkStart w:id="335" w:name="_Toc184310312"/>
      <w:bookmarkEnd w:id="335"/>
      <w:bookmarkStart w:id="336" w:name="_Toc184314411"/>
      <w:bookmarkEnd w:id="336"/>
      <w:bookmarkStart w:id="337" w:name="_Toc184314426"/>
      <w:bookmarkEnd w:id="337"/>
      <w:bookmarkStart w:id="338" w:name="_Toc184308053"/>
      <w:bookmarkEnd w:id="338"/>
      <w:bookmarkStart w:id="339" w:name="_Toc184312102"/>
      <w:bookmarkEnd w:id="339"/>
      <w:bookmarkStart w:id="340" w:name="_Toc184314481"/>
      <w:bookmarkEnd w:id="340"/>
      <w:bookmarkStart w:id="341" w:name="_Toc184313304"/>
      <w:bookmarkEnd w:id="341"/>
      <w:bookmarkStart w:id="342" w:name="_Toc184308102"/>
      <w:bookmarkEnd w:id="342"/>
      <w:bookmarkStart w:id="343" w:name="_Toc184312116"/>
      <w:bookmarkEnd w:id="343"/>
      <w:bookmarkStart w:id="344" w:name="_Toc184312132"/>
      <w:bookmarkEnd w:id="344"/>
      <w:bookmarkStart w:id="345" w:name="_Toc184312089"/>
      <w:bookmarkEnd w:id="345"/>
      <w:bookmarkStart w:id="346" w:name="_Toc184312124"/>
      <w:bookmarkEnd w:id="346"/>
      <w:bookmarkStart w:id="347" w:name="_Toc184313259"/>
      <w:bookmarkEnd w:id="347"/>
      <w:bookmarkStart w:id="348" w:name="_Toc184313287"/>
      <w:bookmarkEnd w:id="348"/>
      <w:bookmarkStart w:id="349" w:name="_Toc184314434"/>
      <w:bookmarkEnd w:id="349"/>
      <w:bookmarkStart w:id="350" w:name="_Toc184308059"/>
      <w:bookmarkEnd w:id="350"/>
      <w:bookmarkStart w:id="351" w:name="_Toc184314428"/>
      <w:bookmarkEnd w:id="351"/>
      <w:bookmarkStart w:id="352" w:name="_Toc184314413"/>
      <w:bookmarkEnd w:id="352"/>
      <w:bookmarkStart w:id="353" w:name="_Toc184308080"/>
      <w:bookmarkEnd w:id="353"/>
      <w:bookmarkStart w:id="354" w:name="_Toc184312087"/>
      <w:bookmarkEnd w:id="354"/>
      <w:bookmarkStart w:id="355" w:name="_Toc184312109"/>
      <w:bookmarkEnd w:id="355"/>
      <w:bookmarkStart w:id="356" w:name="_Toc184314466"/>
      <w:bookmarkEnd w:id="356"/>
      <w:bookmarkStart w:id="357" w:name="_Toc184313310"/>
      <w:bookmarkEnd w:id="357"/>
      <w:bookmarkStart w:id="358" w:name="_Toc184313277"/>
      <w:bookmarkEnd w:id="358"/>
      <w:bookmarkStart w:id="359" w:name="_Toc184312096"/>
      <w:bookmarkEnd w:id="359"/>
      <w:bookmarkStart w:id="360" w:name="_Toc184314469"/>
      <w:bookmarkEnd w:id="360"/>
      <w:bookmarkStart w:id="361" w:name="_Toc184314478"/>
      <w:bookmarkEnd w:id="361"/>
      <w:bookmarkStart w:id="362" w:name="_Toc184314462"/>
      <w:bookmarkEnd w:id="362"/>
      <w:bookmarkStart w:id="363" w:name="_Toc184312072"/>
      <w:bookmarkEnd w:id="363"/>
      <w:bookmarkStart w:id="364" w:name="_Toc184312106"/>
      <w:bookmarkEnd w:id="364"/>
      <w:bookmarkStart w:id="365" w:name="_Toc184314473"/>
      <w:bookmarkEnd w:id="365"/>
      <w:bookmarkStart w:id="366" w:name="_Toc184310277"/>
      <w:bookmarkEnd w:id="366"/>
      <w:bookmarkStart w:id="367" w:name="_Toc184312113"/>
      <w:bookmarkEnd w:id="367"/>
      <w:bookmarkStart w:id="368" w:name="_Toc184310341"/>
      <w:bookmarkEnd w:id="368"/>
      <w:bookmarkStart w:id="369" w:name="_Toc184310313"/>
      <w:bookmarkEnd w:id="369"/>
      <w:bookmarkStart w:id="370" w:name="_Toc184314435"/>
      <w:bookmarkEnd w:id="370"/>
      <w:bookmarkStart w:id="371" w:name="_Toc184314418"/>
      <w:bookmarkEnd w:id="371"/>
      <w:bookmarkStart w:id="372" w:name="_Toc184310274"/>
      <w:bookmarkEnd w:id="372"/>
      <w:bookmarkStart w:id="373" w:name="_Toc184313305"/>
      <w:bookmarkEnd w:id="373"/>
      <w:bookmarkStart w:id="374" w:name="_Toc184310304"/>
      <w:bookmarkEnd w:id="374"/>
      <w:bookmarkStart w:id="375" w:name="_Toc184312125"/>
      <w:bookmarkEnd w:id="375"/>
      <w:bookmarkStart w:id="376" w:name="_Toc184312134"/>
      <w:bookmarkEnd w:id="376"/>
      <w:bookmarkStart w:id="377" w:name="_Toc184313238"/>
      <w:bookmarkEnd w:id="377"/>
      <w:bookmarkStart w:id="378" w:name="_Toc184310298"/>
      <w:bookmarkEnd w:id="378"/>
      <w:bookmarkStart w:id="379" w:name="_Toc184310317"/>
      <w:bookmarkEnd w:id="379"/>
      <w:bookmarkStart w:id="380" w:name="_Toc184308107"/>
      <w:bookmarkEnd w:id="380"/>
      <w:bookmarkStart w:id="381" w:name="_Toc184312088"/>
      <w:bookmarkEnd w:id="381"/>
      <w:bookmarkStart w:id="382" w:name="_Toc184313283"/>
      <w:bookmarkEnd w:id="382"/>
      <w:bookmarkStart w:id="383" w:name="_Toc184314477"/>
      <w:bookmarkEnd w:id="383"/>
      <w:r>
        <w:rPr>
          <w:rFonts w:hint="eastAsia" w:cs="仿宋" w:asciiTheme="minorEastAsia" w:hAnsiTheme="minorEastAsia"/>
          <w:b/>
          <w:color w:val="auto"/>
          <w:sz w:val="36"/>
          <w:szCs w:val="36"/>
          <w:highlight w:val="none"/>
        </w:rPr>
        <w:t>评审方法</w:t>
      </w:r>
    </w:p>
    <w:p w14:paraId="0EAA6BC9">
      <w:pPr>
        <w:shd w:val="clear"/>
        <w:adjustRightInd w:val="0"/>
        <w:snapToGrid w:val="0"/>
        <w:spacing w:line="460" w:lineRule="exact"/>
        <w:ind w:firstLine="480" w:firstLineChars="200"/>
        <w:rPr>
          <w:rFonts w:cs="仿宋" w:asciiTheme="minorEastAsia" w:hAnsiTheme="minorEastAsia"/>
          <w:color w:val="auto"/>
          <w:sz w:val="24"/>
          <w:highlight w:val="none"/>
        </w:rPr>
      </w:pPr>
    </w:p>
    <w:p w14:paraId="0C83943B">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根据法律法规等有关规定，结合本项目的实际情况，制定本评审办法。</w:t>
      </w:r>
    </w:p>
    <w:p w14:paraId="7D5B9FBA">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一、总则</w:t>
      </w:r>
    </w:p>
    <w:p w14:paraId="44DDDDE6">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0A561077">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询价评审小组成员对需要共同认定的事项存在争议的，应当按照少数服从多数的原则作出结论。持不同意见的询价评审小组成员应当在评审报告上签署不同意见及理由，否则视为同意评审报告。</w:t>
      </w:r>
    </w:p>
    <w:p w14:paraId="1E25E019">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二、评审组织</w:t>
      </w:r>
    </w:p>
    <w:p w14:paraId="597FBBCD">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询价评审小组由采购人需求部门代表和评审专家共3人及以上单数组成，其中评审专家人数不得少于询价评审小组成员总数的2/3。</w:t>
      </w:r>
    </w:p>
    <w:p w14:paraId="0375B76F">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评审工作由采购人组建的询价评审小组负责。询价评审小组负责审标、询标、评审等工作，并向采购工作人员提交评审意见和评审报告。</w:t>
      </w:r>
    </w:p>
    <w:p w14:paraId="19661623">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三、评审纪律</w:t>
      </w:r>
    </w:p>
    <w:p w14:paraId="5F8A1F99">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1.评审是采购工作的重要环节，评审工作在询价评审小组内独立进行。询价评审小组将按照评审原则的要求，公正、平等地对待所有供应商。</w:t>
      </w:r>
    </w:p>
    <w:p w14:paraId="04076337">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2.所有询价评审小组应忠于职守、廉洁自律、秉公办事、不徇私情。</w:t>
      </w:r>
    </w:p>
    <w:p w14:paraId="338BEB29">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3.询价评审小组不得接受或参加供应商或与其有关的单位、组织或个人的有碍公务的宴请、娱乐活动等，不得以任何形式弄虚作假。</w:t>
      </w:r>
    </w:p>
    <w:p w14:paraId="50384758">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4.评审期间，询价评审小组成员不得随意出入评审地点、与外界通讯、会客等。</w:t>
      </w:r>
    </w:p>
    <w:p w14:paraId="5C6B5956">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5.在询价响应文件的审查、澄清、评价和比较以及授予合同的过程中，供应商对采购工作人员及询价评审小组成员施加影响的任何行为，都将导致被取消询价响应资格。</w:t>
      </w:r>
    </w:p>
    <w:p w14:paraId="0A1E6132">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54D5B834">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7.询价过程中，询价评审小组成员对供应商的优劣情况，以及认为差异较大的情况等，应以书面意见作出真实、专业、诚恳负责的表述，不得违背客观、公正的原则。</w:t>
      </w:r>
    </w:p>
    <w:p w14:paraId="426D9DE5">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8.评审结束后，询价评审小组成员应将全部资料整理上交采购人工作人员，严禁将询价过程中的任何资料带出询价现场向供应商或其他单位提供。</w:t>
      </w:r>
    </w:p>
    <w:p w14:paraId="7BFF2562">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9.在成交结果公布前应对询价评审小组成员名单予以保密。</w:t>
      </w:r>
    </w:p>
    <w:p w14:paraId="3AE56485">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10.询价评审小组对各供应商的商业秘密予以保密。</w:t>
      </w:r>
    </w:p>
    <w:p w14:paraId="7D61C026">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11.询价评审小组成员应当客观、公正地履行职责，遵守职业道德，对所提出的评审意见承担个人责任。</w:t>
      </w:r>
    </w:p>
    <w:p w14:paraId="442BD4D1">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12.在整个询价过程中，供应商企图影响采购结果的任何活动，可能导致其询价响应失败。若有违法行为，将依法追究其法律责任。</w:t>
      </w:r>
    </w:p>
    <w:p w14:paraId="6574D0B7">
      <w:pPr>
        <w:shd w:val="clear"/>
        <w:adjustRightInd w:val="0"/>
        <w:snapToGrid w:val="0"/>
        <w:spacing w:line="460" w:lineRule="exact"/>
        <w:ind w:firstLine="482" w:firstLineChars="200"/>
        <w:rPr>
          <w:rFonts w:cs="仿宋" w:asciiTheme="minorEastAsia" w:hAnsiTheme="minorEastAsia"/>
          <w:snapToGrid w:val="0"/>
          <w:color w:val="auto"/>
          <w:kern w:val="0"/>
          <w:sz w:val="24"/>
          <w:highlight w:val="none"/>
        </w:rPr>
      </w:pPr>
      <w:r>
        <w:rPr>
          <w:rFonts w:hint="eastAsia" w:cs="仿宋" w:asciiTheme="minorEastAsia" w:hAnsiTheme="minorEastAsia"/>
          <w:b/>
          <w:bCs/>
          <w:color w:val="auto"/>
          <w:sz w:val="24"/>
          <w:highlight w:val="none"/>
        </w:rPr>
        <w:t>四、询价程序</w:t>
      </w:r>
    </w:p>
    <w:p w14:paraId="0438FDCD">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1.熟悉询价采购文件和评审办法。</w:t>
      </w:r>
    </w:p>
    <w:p w14:paraId="3AFCE00D">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2.采购工作人员按照询价采购文件规定的时间、地点及程序组织评审。评审程序如下：</w:t>
      </w:r>
    </w:p>
    <w:p w14:paraId="6515CA11">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1）开启评审场地的录音录像采集设备，并确保其正常运行。</w:t>
      </w:r>
    </w:p>
    <w:p w14:paraId="43A37ED6">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2）核验出席评审活动现场的询价评审小组各成员和相关监督人员身份，并要求其分别登记、签到，按规定统一收缴、保存其通讯工具，无关人员一律拒绝其进入评审现场。</w:t>
      </w:r>
    </w:p>
    <w:p w14:paraId="1ED763FB">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3）介绍评审现场的人员情况，宣布评审工作纪律，告知询价评审小组应当回避情形；组织推选询价评审小组组长。</w:t>
      </w:r>
    </w:p>
    <w:p w14:paraId="653C906B">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4）通报参加本项目采购的供应商名单及资格预审情况（若有），宣读最终提交采购响应文件的供应商名单。</w:t>
      </w:r>
    </w:p>
    <w:p w14:paraId="22FF8F90">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5）根据需要简要介绍询价采购文件（含补充文件）制定及质疑答复情况、按书面陈述项目基本情况及评审工作需注意事项等。</w:t>
      </w:r>
    </w:p>
    <w:p w14:paraId="5CD1019C">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6）询价评审小组组长组织询价评审小组独立评审。询价评审小组对拟认定为采购响应文件无效的，应组织相关供应商代表进行陈述、澄清或申辩。</w:t>
      </w:r>
    </w:p>
    <w:p w14:paraId="423D6AE8">
      <w:pPr>
        <w:pStyle w:val="8"/>
        <w:shd w:val="clear"/>
        <w:spacing w:line="360" w:lineRule="auto"/>
        <w:ind w:left="954" w:leftChars="226" w:hanging="479" w:firstLineChars="0"/>
        <w:rPr>
          <w:rFonts w:cs="宋体"/>
          <w:b/>
          <w:bCs/>
          <w:color w:val="auto"/>
          <w:szCs w:val="21"/>
          <w:highlight w:val="none"/>
        </w:rPr>
      </w:pPr>
      <w:r>
        <w:rPr>
          <w:rFonts w:hint="eastAsia" w:cs="宋体"/>
          <w:b/>
          <w:bCs/>
          <w:color w:val="auto"/>
          <w:szCs w:val="21"/>
          <w:highlight w:val="none"/>
        </w:rPr>
        <w:t>有下列情形之一的，响应无效：</w:t>
      </w:r>
    </w:p>
    <w:p w14:paraId="58B17001">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A.供应商不具备询价采购文件中规定的资格要求的（供应商未提供有效的资格文件的，视为供应商不具备询价采购文件中规定的资格要求）；</w:t>
      </w:r>
    </w:p>
    <w:p w14:paraId="3B384553">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B.响应文件未按照询价采购文件要求签署、盖章、装订、密封、有效授权的；</w:t>
      </w:r>
    </w:p>
    <w:p w14:paraId="04A4B5BC">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C.响应文件含有采购人不能接受的附加条件的；</w:t>
      </w:r>
    </w:p>
    <w:p w14:paraId="7E798652">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D.响应文件中承诺的响应有效期少于询价采购文件中载明的</w:t>
      </w:r>
      <w:r>
        <w:rPr>
          <w:rFonts w:hint="eastAsia" w:ascii="宋体" w:hAnsi="宋体" w:cs="宋体"/>
          <w:color w:val="auto"/>
          <w:kern w:val="0"/>
          <w:sz w:val="24"/>
          <w:highlight w:val="none"/>
          <w:lang w:eastAsia="zh-CN"/>
        </w:rPr>
        <w:t>响应</w:t>
      </w:r>
      <w:r>
        <w:rPr>
          <w:rFonts w:hint="eastAsia" w:ascii="宋体" w:hAnsi="宋体" w:cs="宋体"/>
          <w:color w:val="auto"/>
          <w:kern w:val="0"/>
          <w:sz w:val="24"/>
          <w:highlight w:val="none"/>
        </w:rPr>
        <w:t>有效期的；响应文件出现不是唯一的、有选择性响应报价的;</w:t>
      </w:r>
    </w:p>
    <w:p w14:paraId="4D683670">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E.响应报价</w:t>
      </w:r>
      <w:r>
        <w:rPr>
          <w:rFonts w:hint="eastAsia" w:ascii="宋体" w:hAnsi="宋体" w:cs="宋体"/>
          <w:color w:val="auto"/>
          <w:kern w:val="0"/>
          <w:sz w:val="24"/>
          <w:highlight w:val="none"/>
          <w:lang w:val="en-US" w:eastAsia="zh-CN"/>
        </w:rPr>
        <w:t>每项或者总金额低于</w:t>
      </w:r>
      <w:r>
        <w:rPr>
          <w:rFonts w:hint="eastAsia" w:ascii="宋体" w:hAnsi="宋体" w:cs="宋体"/>
          <w:color w:val="auto"/>
          <w:kern w:val="0"/>
          <w:sz w:val="24"/>
          <w:highlight w:val="none"/>
        </w:rPr>
        <w:t>询价采购文件中规定最</w:t>
      </w:r>
      <w:r>
        <w:rPr>
          <w:rFonts w:hint="eastAsia" w:ascii="宋体" w:hAnsi="宋体" w:cs="宋体"/>
          <w:color w:val="auto"/>
          <w:kern w:val="0"/>
          <w:sz w:val="24"/>
          <w:highlight w:val="none"/>
          <w:lang w:val="en-US" w:eastAsia="zh-CN"/>
        </w:rPr>
        <w:t>低</w:t>
      </w:r>
      <w:r>
        <w:rPr>
          <w:rFonts w:hint="eastAsia" w:ascii="宋体" w:hAnsi="宋体" w:cs="宋体"/>
          <w:color w:val="auto"/>
          <w:kern w:val="0"/>
          <w:sz w:val="24"/>
          <w:highlight w:val="none"/>
        </w:rPr>
        <w:t>限价的;</w:t>
      </w:r>
    </w:p>
    <w:p w14:paraId="671C0153">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F.报价明显</w:t>
      </w:r>
      <w:r>
        <w:rPr>
          <w:rFonts w:hint="eastAsia" w:ascii="宋体" w:hAnsi="宋体" w:cs="宋体"/>
          <w:color w:val="auto"/>
          <w:kern w:val="0"/>
          <w:sz w:val="24"/>
          <w:highlight w:val="none"/>
          <w:lang w:val="en-US" w:eastAsia="zh-CN"/>
        </w:rPr>
        <w:t>高于</w:t>
      </w:r>
      <w:r>
        <w:rPr>
          <w:rFonts w:hint="eastAsia" w:ascii="宋体" w:hAnsi="宋体" w:cs="宋体"/>
          <w:color w:val="auto"/>
          <w:kern w:val="0"/>
          <w:sz w:val="24"/>
          <w:highlight w:val="none"/>
        </w:rPr>
        <w:t>其他通过符合性审查供应商的报价，有可能影响或者不能诚信履约的，未能按要求提供书面说明或者提交相关证明材料，不能证明其报价合理性的；</w:t>
      </w:r>
    </w:p>
    <w:p w14:paraId="62FB893E">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G.供应商对根据修正原则修正后的报价不确认的；</w:t>
      </w:r>
    </w:p>
    <w:p w14:paraId="24754719">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H.供应商提供虚假材料的；</w:t>
      </w:r>
    </w:p>
    <w:p w14:paraId="1E35039E">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I.供应商有恶意串通、妨碍其他供应商的竞争行为、损害采购人或者其他供应商的合法权益情形的；</w:t>
      </w:r>
    </w:p>
    <w:p w14:paraId="6F1360E7">
      <w:pPr>
        <w:shd w:val="clea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J.响应文件不满足询价采购文件</w:t>
      </w:r>
      <w:r>
        <w:rPr>
          <w:rFonts w:hint="eastAsia" w:ascii="宋体" w:hAnsi="宋体" w:cs="宋体"/>
          <w:color w:val="auto"/>
          <w:kern w:val="0"/>
          <w:sz w:val="24"/>
          <w:highlight w:val="none"/>
          <w:lang w:eastAsia="zh-CN"/>
        </w:rPr>
        <w:t>的其他</w:t>
      </w:r>
      <w:r>
        <w:rPr>
          <w:rFonts w:hint="eastAsia" w:ascii="宋体" w:hAnsi="宋体" w:cs="宋体"/>
          <w:color w:val="auto"/>
          <w:kern w:val="0"/>
          <w:sz w:val="24"/>
          <w:highlight w:val="none"/>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0A02EFEE">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K.</w:t>
      </w:r>
      <w:r>
        <w:rPr>
          <w:rFonts w:hint="eastAsia" w:ascii="宋体" w:hAnsi="宋体" w:cs="宋体"/>
          <w:color w:val="auto"/>
          <w:kern w:val="0"/>
          <w:sz w:val="24"/>
          <w:highlight w:val="none"/>
          <w:lang w:eastAsia="zh-CN"/>
        </w:rPr>
        <w:t>法律法规</w:t>
      </w:r>
      <w:r>
        <w:rPr>
          <w:rFonts w:hint="eastAsia" w:ascii="宋体" w:hAnsi="宋体" w:cs="宋体"/>
          <w:color w:val="auto"/>
          <w:kern w:val="0"/>
          <w:sz w:val="24"/>
          <w:highlight w:val="none"/>
        </w:rPr>
        <w:t>、规章（适用本市的）及省级以上规范性文件（适用本市的）规定的其他无效情形。</w:t>
      </w:r>
    </w:p>
    <w:p w14:paraId="5AFE9BCB">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L</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在采购人规定的截止时间以后送达的响应文件；</w:t>
      </w:r>
    </w:p>
    <w:p w14:paraId="50557BD3">
      <w:pPr>
        <w:shd w:val="clear"/>
        <w:spacing w:line="360" w:lineRule="auto"/>
        <w:ind w:firstLine="480" w:firstLineChars="200"/>
        <w:rPr>
          <w:rFonts w:hint="eastAsia" w:ascii="宋体" w:hAnsi="宋体" w:cs="宋体" w:eastAsiaTheme="minorEastAsia"/>
          <w:color w:val="auto"/>
          <w:kern w:val="0"/>
          <w:sz w:val="24"/>
          <w:highlight w:val="none"/>
          <w:lang w:eastAsia="zh-CN"/>
        </w:rPr>
      </w:pPr>
      <w:r>
        <w:rPr>
          <w:rFonts w:hint="eastAsia" w:ascii="宋体" w:hAnsi="宋体" w:cs="宋体"/>
          <w:color w:val="auto"/>
          <w:kern w:val="0"/>
          <w:sz w:val="24"/>
          <w:highlight w:val="none"/>
        </w:rPr>
        <w:t>M</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要求缴纳询价保证金的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1FF12058">
      <w:pPr>
        <w:shd w:val="clear"/>
        <w:spacing w:line="360" w:lineRule="auto"/>
        <w:ind w:firstLine="480" w:firstLineChars="200"/>
        <w:rPr>
          <w:rFonts w:hint="eastAsia" w:eastAsiaTheme="minorEastAsia"/>
          <w:color w:val="auto"/>
          <w:highlight w:val="none"/>
          <w:lang w:eastAsia="zh-CN"/>
        </w:rPr>
      </w:pPr>
      <w:r>
        <w:rPr>
          <w:rFonts w:hint="eastAsia" w:ascii="宋体" w:hAnsi="宋体" w:cs="宋体"/>
          <w:color w:val="auto"/>
          <w:kern w:val="0"/>
          <w:sz w:val="24"/>
          <w:highlight w:val="none"/>
          <w:lang w:val="en-US" w:eastAsia="zh-CN"/>
        </w:rPr>
        <w:t>N.</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w:t>
      </w:r>
      <w:r>
        <w:rPr>
          <w:rFonts w:hint="eastAsia" w:ascii="宋体" w:hAnsi="宋体" w:cs="宋体"/>
          <w:color w:val="auto"/>
          <w:kern w:val="0"/>
          <w:sz w:val="24"/>
          <w:highlight w:val="none"/>
          <w:lang w:val="en-US" w:eastAsia="zh-CN"/>
        </w:rPr>
        <w:t>提供样品</w:t>
      </w:r>
      <w:r>
        <w:rPr>
          <w:rFonts w:hint="eastAsia" w:ascii="宋体" w:hAnsi="宋体" w:cs="宋体"/>
          <w:color w:val="auto"/>
          <w:kern w:val="0"/>
          <w:sz w:val="24"/>
          <w:highlight w:val="none"/>
        </w:rPr>
        <w:t>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7371342B">
      <w:pPr>
        <w:shd w:val="clear"/>
        <w:adjustRightInd w:val="0"/>
        <w:snapToGrid w:val="0"/>
        <w:spacing w:line="460" w:lineRule="exact"/>
        <w:ind w:firstLine="480" w:firstLineChars="200"/>
        <w:rPr>
          <w:rFonts w:hint="default" w:cs="仿宋" w:asciiTheme="minorEastAsia" w:hAnsiTheme="minorEastAsia" w:eastAsiaTheme="minorEastAsia"/>
          <w:snapToGrid w:val="0"/>
          <w:color w:val="auto"/>
          <w:kern w:val="0"/>
          <w:sz w:val="24"/>
          <w:highlight w:val="none"/>
          <w:lang w:val="en-US" w:eastAsia="zh-CN"/>
        </w:rPr>
      </w:pPr>
      <w:r>
        <w:rPr>
          <w:rFonts w:hint="eastAsia" w:cs="仿宋" w:asciiTheme="minorEastAsia" w:hAnsiTheme="minorEastAsia"/>
          <w:snapToGrid w:val="0"/>
          <w:color w:val="auto"/>
          <w:kern w:val="0"/>
          <w:sz w:val="24"/>
          <w:highlight w:val="none"/>
          <w:lang w:val="en-US" w:eastAsia="zh-CN"/>
        </w:rPr>
        <w:t>O.报价清单中出现漏项或单价为0的。</w:t>
      </w:r>
    </w:p>
    <w:p w14:paraId="51430FCC">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授权代表对澄清、说明或者补正内容未签字确认的，将自行承担由此可能导致的对其不利的评审结果，询价评审小组按少数服从多数原则对相关内容进行评判。</w:t>
      </w:r>
    </w:p>
    <w:p w14:paraId="157F3C79">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7）询价评审小组根据询价细则，推荐成交候选人。</w:t>
      </w:r>
    </w:p>
    <w:p w14:paraId="68140A99">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31F73F63">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采购</w:t>
      </w:r>
      <w:r>
        <w:rPr>
          <w:rFonts w:hint="eastAsia" w:cs="仿宋" w:asciiTheme="minorEastAsia" w:hAnsiTheme="minorEastAsia"/>
          <w:snapToGrid w:val="0"/>
          <w:color w:val="auto"/>
          <w:kern w:val="0"/>
          <w:sz w:val="24"/>
          <w:highlight w:val="none"/>
        </w:rPr>
        <w:t>工作人员</w:t>
      </w:r>
      <w:r>
        <w:rPr>
          <w:rFonts w:hint="eastAsia" w:cs="仿宋" w:asciiTheme="minorEastAsia" w:hAnsiTheme="minorEastAsia"/>
          <w:color w:val="auto"/>
          <w:sz w:val="24"/>
          <w:highlight w:val="none"/>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648391E4">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五、询价评审细则</w:t>
      </w:r>
    </w:p>
    <w:p w14:paraId="74EBDC95">
      <w:pPr>
        <w:widowControl/>
        <w:shd w:val="clea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1.评审办法：询价评审小组应当从质量和服务均能满足询价采购文件实质性响应要求的供应商中，按照</w:t>
      </w:r>
      <w:r>
        <w:rPr>
          <w:rFonts w:hint="eastAsia" w:cs="仿宋" w:asciiTheme="minorEastAsia" w:hAnsiTheme="minorEastAsia"/>
          <w:b/>
          <w:bCs/>
          <w:color w:val="auto"/>
          <w:sz w:val="24"/>
          <w:highlight w:val="none"/>
        </w:rPr>
        <w:t>报价总金额</w:t>
      </w:r>
      <w:r>
        <w:rPr>
          <w:rFonts w:hint="eastAsia" w:cs="仿宋" w:asciiTheme="minorEastAsia" w:hAnsiTheme="minorEastAsia"/>
          <w:color w:val="auto"/>
          <w:sz w:val="24"/>
          <w:highlight w:val="none"/>
        </w:rPr>
        <w:t>由</w:t>
      </w:r>
      <w:r>
        <w:rPr>
          <w:rFonts w:hint="eastAsia" w:cs="仿宋" w:asciiTheme="minorEastAsia" w:hAnsiTheme="minorEastAsia"/>
          <w:color w:val="auto"/>
          <w:sz w:val="24"/>
          <w:highlight w:val="none"/>
          <w:lang w:val="en-US" w:eastAsia="zh-CN"/>
        </w:rPr>
        <w:t>高</w:t>
      </w:r>
      <w:r>
        <w:rPr>
          <w:rFonts w:hint="eastAsia" w:cs="仿宋" w:asciiTheme="minorEastAsia" w:hAnsiTheme="minorEastAsia"/>
          <w:color w:val="auto"/>
          <w:sz w:val="24"/>
          <w:highlight w:val="none"/>
        </w:rPr>
        <w:t>到</w:t>
      </w:r>
      <w:r>
        <w:rPr>
          <w:rFonts w:hint="eastAsia" w:cs="仿宋" w:asciiTheme="minorEastAsia" w:hAnsiTheme="minorEastAsia"/>
          <w:color w:val="auto"/>
          <w:sz w:val="24"/>
          <w:highlight w:val="none"/>
          <w:lang w:val="en-US" w:eastAsia="zh-CN"/>
        </w:rPr>
        <w:t>低</w:t>
      </w:r>
      <w:r>
        <w:rPr>
          <w:rFonts w:hint="eastAsia" w:cs="仿宋" w:asciiTheme="minorEastAsia" w:hAnsiTheme="minorEastAsia"/>
          <w:color w:val="auto"/>
          <w:sz w:val="24"/>
          <w:highlight w:val="none"/>
        </w:rPr>
        <w:t>的顺序提出成交候选人。</w:t>
      </w:r>
    </w:p>
    <w:p w14:paraId="67EC29A9">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2.响应报价出现前后不一致的，应按照下列原则修正：</w:t>
      </w:r>
    </w:p>
    <w:p w14:paraId="6412EC95">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2.1响应文件的报价函内容与响应文件报价明细表相应内容不一致的，以报价函为准；</w:t>
      </w:r>
    </w:p>
    <w:p w14:paraId="76D5B185">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2.2大写金额和小写金额不一致的，以大写金额为准；</w:t>
      </w:r>
    </w:p>
    <w:p w14:paraId="54BF85E5">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2.3总价金额与按单价汇总金额不一致的，以总价为准，修改单价。</w:t>
      </w:r>
    </w:p>
    <w:p w14:paraId="48F85376">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3.出现下列情形之一的，采购人应当终止询价采购活动，发布项目终止公告并说明原因，重新开展采购活动：</w:t>
      </w:r>
    </w:p>
    <w:p w14:paraId="0E3B9906">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3.1因情况变化，不再符合规定的询价采购方式适用情形的；</w:t>
      </w:r>
    </w:p>
    <w:p w14:paraId="3C0E036F">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3.2出现影响采购公正的违法、违规行为的；</w:t>
      </w:r>
    </w:p>
    <w:p w14:paraId="689607EA">
      <w:pPr>
        <w:widowControl/>
        <w:shd w:val="clear"/>
        <w:snapToGrid w:val="0"/>
        <w:spacing w:line="460" w:lineRule="exact"/>
        <w:ind w:firstLine="480" w:firstLineChars="200"/>
        <w:rPr>
          <w:color w:val="auto"/>
          <w:highlight w:val="none"/>
        </w:rPr>
      </w:pPr>
      <w:r>
        <w:rPr>
          <w:rFonts w:hint="eastAsia" w:cs="仿宋" w:asciiTheme="minorEastAsia" w:hAnsiTheme="minorEastAsia"/>
          <w:color w:val="auto"/>
          <w:sz w:val="24"/>
          <w:highlight w:val="none"/>
        </w:rPr>
        <w:t>3.3在采购过程中符合竞争要求的供应商或者报价未</w:t>
      </w:r>
      <w:r>
        <w:rPr>
          <w:rFonts w:hint="eastAsia" w:cs="仿宋" w:asciiTheme="minorEastAsia" w:hAnsiTheme="minorEastAsia"/>
          <w:color w:val="auto"/>
          <w:sz w:val="24"/>
          <w:highlight w:val="none"/>
          <w:lang w:val="en-US" w:eastAsia="zh-CN"/>
        </w:rPr>
        <w:t>低于</w:t>
      </w:r>
      <w:r>
        <w:rPr>
          <w:rFonts w:hint="eastAsia" w:cs="仿宋" w:asciiTheme="minorEastAsia" w:hAnsiTheme="minorEastAsia"/>
          <w:color w:val="auto"/>
          <w:sz w:val="24"/>
          <w:highlight w:val="none"/>
        </w:rPr>
        <w:t>采购限价的供应商不足3家的。</w:t>
      </w:r>
    </w:p>
    <w:p w14:paraId="54032269">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4.不再询价</w:t>
      </w:r>
    </w:p>
    <w:p w14:paraId="0049ABBE">
      <w:pPr>
        <w:widowControl/>
        <w:shd w:val="clear"/>
        <w:snapToGrid w:val="0"/>
        <w:spacing w:line="460" w:lineRule="exact"/>
        <w:ind w:firstLine="480" w:firstLineChars="200"/>
        <w:rPr>
          <w:rFonts w:hint="eastAsia" w:eastAsiaTheme="minorEastAsia"/>
          <w:color w:val="auto"/>
          <w:highlight w:val="none"/>
          <w:lang w:val="en-US" w:eastAsia="zh-CN"/>
        </w:rPr>
      </w:pPr>
      <w:r>
        <w:rPr>
          <w:rFonts w:hint="eastAsia" w:cs="仿宋" w:asciiTheme="minorEastAsia" w:hAnsiTheme="minorEastAsia"/>
          <w:color w:val="auto"/>
          <w:sz w:val="24"/>
          <w:highlight w:val="none"/>
          <w:lang w:val="en-US" w:eastAsia="zh-CN"/>
        </w:rPr>
        <w:t>4.1若</w:t>
      </w:r>
      <w:r>
        <w:rPr>
          <w:rFonts w:hint="eastAsia" w:cs="仿宋" w:asciiTheme="minorEastAsia" w:hAnsiTheme="minorEastAsia"/>
          <w:color w:val="auto"/>
          <w:sz w:val="24"/>
          <w:highlight w:val="none"/>
        </w:rPr>
        <w:t>第二次询价后，报价未</w:t>
      </w:r>
      <w:r>
        <w:rPr>
          <w:rFonts w:hint="eastAsia" w:cs="仿宋" w:asciiTheme="minorEastAsia" w:hAnsiTheme="minorEastAsia"/>
          <w:color w:val="auto"/>
          <w:sz w:val="24"/>
          <w:highlight w:val="none"/>
          <w:lang w:val="en-US" w:eastAsia="zh-CN"/>
        </w:rPr>
        <w:t>低于</w:t>
      </w:r>
      <w:r>
        <w:rPr>
          <w:rFonts w:hint="eastAsia" w:cs="仿宋" w:asciiTheme="minorEastAsia" w:hAnsiTheme="minorEastAsia"/>
          <w:color w:val="auto"/>
          <w:sz w:val="24"/>
          <w:highlight w:val="none"/>
        </w:rPr>
        <w:t>采购限价的供应商或者经评审有效的供应商</w:t>
      </w:r>
      <w:r>
        <w:rPr>
          <w:rFonts w:hint="eastAsia" w:cs="仿宋" w:asciiTheme="minorEastAsia" w:hAnsiTheme="minorEastAsia"/>
          <w:color w:val="auto"/>
          <w:sz w:val="24"/>
          <w:highlight w:val="none"/>
          <w:lang w:val="en-US" w:eastAsia="zh-CN"/>
        </w:rPr>
        <w:t>只有2家时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经评审小组</w:t>
      </w:r>
      <w:r>
        <w:rPr>
          <w:rFonts w:hint="eastAsia" w:cs="仿宋" w:asciiTheme="minorEastAsia" w:hAnsiTheme="minorEastAsia"/>
          <w:color w:val="auto"/>
          <w:sz w:val="24"/>
          <w:highlight w:val="none"/>
        </w:rPr>
        <w:t>审查认为采购文件没有倾向性或歧视性条款</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采购方式由询价直接转为</w:t>
      </w:r>
      <w:r>
        <w:rPr>
          <w:rFonts w:hint="eastAsia" w:cs="仿宋" w:asciiTheme="minorEastAsia" w:hAnsiTheme="minorEastAsia"/>
          <w:color w:val="auto"/>
          <w:sz w:val="24"/>
          <w:highlight w:val="none"/>
          <w:lang w:val="en-US" w:eastAsia="zh-CN"/>
        </w:rPr>
        <w:t>竞争性</w:t>
      </w:r>
      <w:r>
        <w:rPr>
          <w:rFonts w:hint="eastAsia" w:cs="仿宋" w:asciiTheme="minorEastAsia" w:hAnsiTheme="minorEastAsia"/>
          <w:color w:val="auto"/>
          <w:sz w:val="24"/>
          <w:highlight w:val="none"/>
        </w:rPr>
        <w:t>谈判，询价采购文件即为谈判文件，询价评审小组成员即为询价谈判小组成员，询价保证金转为谈判保证金（若有）</w:t>
      </w:r>
      <w:r>
        <w:rPr>
          <w:rFonts w:hint="eastAsia" w:cs="仿宋" w:asciiTheme="minorEastAsia" w:hAnsiTheme="minorEastAsia"/>
          <w:color w:val="auto"/>
          <w:sz w:val="24"/>
          <w:highlight w:val="none"/>
          <w:lang w:eastAsia="zh-CN"/>
        </w:rPr>
        <w:t>。</w:t>
      </w:r>
    </w:p>
    <w:p w14:paraId="40C9A5B6">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4.2若</w:t>
      </w:r>
      <w:r>
        <w:rPr>
          <w:rFonts w:hint="eastAsia" w:cs="仿宋" w:asciiTheme="minorEastAsia" w:hAnsiTheme="minorEastAsia"/>
          <w:color w:val="auto"/>
          <w:sz w:val="24"/>
          <w:highlight w:val="none"/>
        </w:rPr>
        <w:t>第二次询价后，报价未</w:t>
      </w:r>
      <w:r>
        <w:rPr>
          <w:rFonts w:hint="eastAsia" w:cs="仿宋" w:asciiTheme="minorEastAsia" w:hAnsiTheme="minorEastAsia"/>
          <w:color w:val="auto"/>
          <w:sz w:val="24"/>
          <w:highlight w:val="none"/>
          <w:lang w:val="en-US" w:eastAsia="zh-CN"/>
        </w:rPr>
        <w:t>低于</w:t>
      </w:r>
      <w:r>
        <w:rPr>
          <w:rFonts w:hint="eastAsia" w:cs="仿宋" w:asciiTheme="minorEastAsia" w:hAnsiTheme="minorEastAsia"/>
          <w:color w:val="auto"/>
          <w:sz w:val="24"/>
          <w:highlight w:val="none"/>
        </w:rPr>
        <w:t>采购限价的供应商或者经评审有效的供应商</w:t>
      </w:r>
      <w:r>
        <w:rPr>
          <w:rFonts w:hint="eastAsia" w:cs="仿宋" w:asciiTheme="minorEastAsia" w:hAnsiTheme="minorEastAsia"/>
          <w:color w:val="auto"/>
          <w:sz w:val="24"/>
          <w:highlight w:val="none"/>
          <w:lang w:val="en-US" w:eastAsia="zh-CN"/>
        </w:rPr>
        <w:t>少于2家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本次采购终止</w:t>
      </w:r>
      <w:r>
        <w:rPr>
          <w:rFonts w:hint="eastAsia" w:cs="仿宋" w:asciiTheme="minorEastAsia" w:hAnsiTheme="minorEastAsia"/>
          <w:color w:val="auto"/>
          <w:sz w:val="24"/>
          <w:highlight w:val="none"/>
        </w:rPr>
        <w:t>。</w:t>
      </w:r>
    </w:p>
    <w:p w14:paraId="78DE8C33">
      <w:pPr>
        <w:widowControl/>
        <w:shd w:val="clear"/>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5E1B289C">
      <w:pPr>
        <w:numPr>
          <w:ilvl w:val="0"/>
          <w:numId w:val="1"/>
        </w:numPr>
        <w:shd w:val="clear"/>
        <w:spacing w:line="460" w:lineRule="exact"/>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拟签订的合同文本</w:t>
      </w:r>
    </w:p>
    <w:p w14:paraId="6C5AE1C4">
      <w:pPr>
        <w:shd w:val="clear"/>
        <w:rPr>
          <w:rFonts w:ascii="宋体" w:hAnsi="宋体" w:cs="宋体"/>
          <w:color w:val="auto"/>
          <w:sz w:val="24"/>
          <w:highlight w:val="none"/>
        </w:rPr>
      </w:pPr>
    </w:p>
    <w:p w14:paraId="5BA17660">
      <w:pPr>
        <w:shd w:val="clear"/>
        <w:rPr>
          <w:color w:val="auto"/>
          <w:highlight w:val="none"/>
        </w:rPr>
      </w:pPr>
    </w:p>
    <w:p w14:paraId="4C4C3CBB">
      <w:pPr>
        <w:shd w:val="clear"/>
        <w:rPr>
          <w:color w:val="auto"/>
          <w:highlight w:val="none"/>
        </w:rPr>
      </w:pPr>
    </w:p>
    <w:p w14:paraId="26C8AEB6">
      <w:pPr>
        <w:shd w:val="clear"/>
        <w:rPr>
          <w:color w:val="auto"/>
          <w:highlight w:val="none"/>
        </w:rPr>
      </w:pPr>
    </w:p>
    <w:p w14:paraId="74551031">
      <w:pPr>
        <w:shd w:val="clear"/>
        <w:rPr>
          <w:color w:val="auto"/>
          <w:highlight w:val="none"/>
        </w:rPr>
      </w:pPr>
    </w:p>
    <w:p w14:paraId="7D0B3472">
      <w:pPr>
        <w:shd w:val="clear"/>
        <w:rPr>
          <w:color w:val="auto"/>
          <w:highlight w:val="none"/>
        </w:rPr>
      </w:pPr>
    </w:p>
    <w:p w14:paraId="52CAC5B3">
      <w:pPr>
        <w:shd w:val="clea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LJGS-202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 xml:space="preserve">-          </w:t>
      </w:r>
    </w:p>
    <w:p w14:paraId="3BFAAEB2">
      <w:pPr>
        <w:shd w:val="clear"/>
        <w:spacing w:line="480" w:lineRule="auto"/>
        <w:rPr>
          <w:rFonts w:ascii="宋体" w:hAnsi="宋体" w:cs="宋体"/>
          <w:b/>
          <w:color w:val="auto"/>
          <w:sz w:val="24"/>
          <w:highlight w:val="none"/>
        </w:rPr>
      </w:pPr>
    </w:p>
    <w:p w14:paraId="6F5EE6BC">
      <w:pPr>
        <w:shd w:val="clear"/>
        <w:spacing w:line="480" w:lineRule="auto"/>
        <w:jc w:val="center"/>
        <w:rPr>
          <w:rFonts w:hint="eastAsia" w:ascii="宋体" w:hAnsi="宋体" w:cs="宋体"/>
          <w:b/>
          <w:color w:val="auto"/>
          <w:sz w:val="36"/>
          <w:szCs w:val="36"/>
          <w:highlight w:val="none"/>
        </w:rPr>
      </w:pPr>
    </w:p>
    <w:p w14:paraId="2CE8A919">
      <w:pPr>
        <w:shd w:val="clear"/>
        <w:spacing w:line="480" w:lineRule="auto"/>
        <w:jc w:val="center"/>
        <w:rPr>
          <w:rFonts w:hint="eastAsia" w:ascii="宋体" w:hAnsi="宋体" w:cs="宋体"/>
          <w:b/>
          <w:color w:val="auto"/>
          <w:sz w:val="36"/>
          <w:szCs w:val="36"/>
          <w:highlight w:val="none"/>
        </w:rPr>
      </w:pPr>
    </w:p>
    <w:p w14:paraId="642B360B">
      <w:pPr>
        <w:shd w:val="clear"/>
        <w:rPr>
          <w:color w:val="auto"/>
          <w:highlight w:val="none"/>
        </w:rPr>
      </w:pPr>
    </w:p>
    <w:p w14:paraId="51900F2F">
      <w:pPr>
        <w:shd w:val="clea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lang w:val="en-US" w:eastAsia="zh-CN"/>
        </w:rPr>
        <w:t>废旧物资出售</w:t>
      </w:r>
      <w:r>
        <w:rPr>
          <w:rFonts w:hint="eastAsia" w:ascii="宋体" w:hAnsi="宋体" w:cs="宋体"/>
          <w:b/>
          <w:color w:val="auto"/>
          <w:sz w:val="36"/>
          <w:szCs w:val="36"/>
          <w:highlight w:val="none"/>
        </w:rPr>
        <w:t>合同</w:t>
      </w:r>
    </w:p>
    <w:p w14:paraId="198DB42E">
      <w:pPr>
        <w:pStyle w:val="26"/>
        <w:shd w:val="clear"/>
        <w:rPr>
          <w:rFonts w:ascii="宋体" w:hAnsi="宋体" w:cs="宋体"/>
          <w:color w:val="auto"/>
          <w:szCs w:val="24"/>
          <w:highlight w:val="none"/>
        </w:rPr>
      </w:pPr>
    </w:p>
    <w:p w14:paraId="760985FC">
      <w:pPr>
        <w:shd w:val="clear"/>
        <w:ind w:firstLine="960" w:firstLineChars="40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lang w:eastAsia="zh-CN"/>
        </w:rPr>
        <w:t>2026年废旧物资出售项目（第二次）</w:t>
      </w:r>
    </w:p>
    <w:p w14:paraId="3F97862D">
      <w:pPr>
        <w:shd w:val="clear"/>
        <w:spacing w:before="120" w:line="22" w:lineRule="atLeast"/>
        <w:ind w:left="960"/>
        <w:rPr>
          <w:rFonts w:hint="eastAsia" w:ascii="宋体" w:hAnsi="宋体" w:cs="宋体"/>
          <w:color w:val="auto"/>
          <w:sz w:val="24"/>
          <w:highlight w:val="none"/>
        </w:rPr>
      </w:pPr>
    </w:p>
    <w:p w14:paraId="6A324869">
      <w:pPr>
        <w:shd w:val="clea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杭州临江环境能源有限公司</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0F4F6306">
      <w:pPr>
        <w:shd w:val="clear"/>
        <w:spacing w:before="120" w:line="22" w:lineRule="atLeast"/>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 </w:t>
      </w:r>
    </w:p>
    <w:p w14:paraId="31A21C03">
      <w:pPr>
        <w:shd w:val="clea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***公司</w:t>
      </w:r>
      <w:r>
        <w:rPr>
          <w:rFonts w:hint="eastAsia" w:ascii="宋体" w:hAnsi="宋体" w:cs="宋体"/>
          <w:color w:val="auto"/>
          <w:sz w:val="24"/>
          <w:highlight w:val="none"/>
          <w:u w:val="single"/>
        </w:rPr>
        <w:t xml:space="preserve">                </w:t>
      </w:r>
    </w:p>
    <w:p w14:paraId="5A6A892D">
      <w:pPr>
        <w:shd w:val="clear"/>
        <w:spacing w:before="120" w:line="22" w:lineRule="atLeast"/>
        <w:rPr>
          <w:rFonts w:ascii="宋体" w:hAnsi="宋体" w:cs="宋体"/>
          <w:color w:val="auto"/>
          <w:sz w:val="24"/>
          <w:highlight w:val="none"/>
        </w:rPr>
      </w:pPr>
    </w:p>
    <w:p w14:paraId="69AE4C68">
      <w:pPr>
        <w:shd w:val="clea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w:t>
      </w:r>
      <w:r>
        <w:rPr>
          <w:rFonts w:ascii="宋体" w:hAnsi="宋体" w:cs="宋体"/>
          <w:color w:val="auto"/>
          <w:sz w:val="24"/>
          <w:highlight w:val="none"/>
        </w:rPr>
        <w:t xml:space="preserve"> </w:t>
      </w:r>
      <w:r>
        <w:rPr>
          <w:rFonts w:hint="eastAsia" w:ascii="宋体" w:hAnsi="宋体" w:cs="宋体"/>
          <w:color w:val="auto"/>
          <w:sz w:val="24"/>
          <w:highlight w:val="none"/>
        </w:rPr>
        <w:t>订</w:t>
      </w:r>
      <w:r>
        <w:rPr>
          <w:rFonts w:ascii="宋体" w:hAnsi="宋体" w:cs="宋体"/>
          <w:color w:val="auto"/>
          <w:sz w:val="24"/>
          <w:highlight w:val="none"/>
        </w:rPr>
        <w:t xml:space="preserve"> </w:t>
      </w:r>
      <w:r>
        <w:rPr>
          <w:rFonts w:hint="eastAsia" w:ascii="宋体" w:hAnsi="宋体" w:cs="宋体"/>
          <w:color w:val="auto"/>
          <w:sz w:val="24"/>
          <w:highlight w:val="none"/>
        </w:rPr>
        <w:t>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浙江省杭州市钱塘区       </w:t>
      </w:r>
    </w:p>
    <w:p w14:paraId="00C6FE18">
      <w:pPr>
        <w:shd w:val="clear"/>
        <w:spacing w:before="120" w:line="22" w:lineRule="atLeast"/>
        <w:rPr>
          <w:rFonts w:ascii="宋体" w:hAnsi="宋体" w:cs="宋体"/>
          <w:color w:val="auto"/>
          <w:sz w:val="24"/>
          <w:highlight w:val="none"/>
        </w:rPr>
      </w:pPr>
    </w:p>
    <w:p w14:paraId="67F6B483">
      <w:pPr>
        <w:shd w:val="clear"/>
        <w:tabs>
          <w:tab w:val="right" w:pos="7346"/>
        </w:tabs>
        <w:spacing w:before="120" w:line="22" w:lineRule="atLeast"/>
        <w:ind w:firstLine="960" w:firstLineChars="400"/>
        <w:rPr>
          <w:rFonts w:hint="eastAsia" w:ascii="宋体" w:hAnsi="宋体" w:cs="宋体" w:eastAsiaTheme="minorEastAsia"/>
          <w:color w:val="auto"/>
          <w:sz w:val="24"/>
          <w:highlight w:val="none"/>
          <w:u w:val="single"/>
          <w:lang w:eastAsia="zh-CN"/>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lang w:eastAsia="zh-CN"/>
        </w:rPr>
        <w:tab/>
      </w:r>
    </w:p>
    <w:p w14:paraId="7316BCF0">
      <w:pPr>
        <w:pStyle w:val="7"/>
        <w:shd w:val="clear"/>
        <w:rPr>
          <w:color w:val="auto"/>
          <w:highlight w:val="none"/>
        </w:rPr>
      </w:pPr>
    </w:p>
    <w:p w14:paraId="2B3CA980">
      <w:pPr>
        <w:pStyle w:val="16"/>
        <w:shd w:val="clear"/>
        <w:rPr>
          <w:color w:val="auto"/>
          <w:highlight w:val="none"/>
        </w:rPr>
      </w:pPr>
    </w:p>
    <w:p w14:paraId="44B1FF18">
      <w:pPr>
        <w:shd w:val="clear"/>
        <w:rPr>
          <w:color w:val="auto"/>
          <w:highlight w:val="none"/>
        </w:rPr>
      </w:pPr>
    </w:p>
    <w:p w14:paraId="658CA697">
      <w:pPr>
        <w:pStyle w:val="7"/>
        <w:shd w:val="clear"/>
        <w:rPr>
          <w:color w:val="auto"/>
          <w:highlight w:val="none"/>
        </w:rPr>
      </w:pPr>
    </w:p>
    <w:p w14:paraId="7A4CFC41">
      <w:pPr>
        <w:pStyle w:val="16"/>
        <w:shd w:val="clear"/>
        <w:rPr>
          <w:color w:val="auto"/>
          <w:highlight w:val="none"/>
        </w:rPr>
      </w:pPr>
    </w:p>
    <w:p w14:paraId="4381DAB9">
      <w:pPr>
        <w:shd w:val="clear"/>
        <w:rPr>
          <w:color w:val="auto"/>
          <w:highlight w:val="none"/>
        </w:rPr>
      </w:pPr>
    </w:p>
    <w:p w14:paraId="6B1E3C88">
      <w:pPr>
        <w:pStyle w:val="7"/>
        <w:shd w:val="clear"/>
        <w:rPr>
          <w:color w:val="auto"/>
          <w:highlight w:val="none"/>
        </w:rPr>
      </w:pPr>
    </w:p>
    <w:p w14:paraId="126960D3">
      <w:pPr>
        <w:pStyle w:val="16"/>
        <w:shd w:val="clear"/>
        <w:rPr>
          <w:color w:val="auto"/>
          <w:highlight w:val="none"/>
        </w:rPr>
      </w:pPr>
    </w:p>
    <w:p w14:paraId="4422A319">
      <w:pPr>
        <w:shd w:val="clear"/>
        <w:rPr>
          <w:color w:val="auto"/>
          <w:highlight w:val="none"/>
        </w:rPr>
      </w:pPr>
    </w:p>
    <w:p w14:paraId="53FD5F88">
      <w:pPr>
        <w:pStyle w:val="7"/>
        <w:shd w:val="clear"/>
        <w:rPr>
          <w:color w:val="auto"/>
          <w:highlight w:val="none"/>
        </w:rPr>
      </w:pPr>
    </w:p>
    <w:p w14:paraId="563DBC59">
      <w:pPr>
        <w:pStyle w:val="26"/>
        <w:shd w:val="clear"/>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 xml:space="preserve"> 合同书</w:t>
      </w:r>
    </w:p>
    <w:p w14:paraId="2E56E44A">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w:t>
      </w:r>
      <w:r>
        <w:rPr>
          <w:rFonts w:hint="eastAsia" w:ascii="宋体" w:hAnsi="宋体" w:cs="宋体"/>
          <w:color w:val="auto"/>
          <w:sz w:val="24"/>
          <w:highlight w:val="none"/>
          <w:u w:val="none"/>
        </w:rPr>
        <w:t xml:space="preserve">   杭州临江环境能源有限公司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w:t>
      </w:r>
      <w:r>
        <w:rPr>
          <w:rFonts w:hint="eastAsia" w:ascii="宋体" w:hAnsi="宋体" w:cs="宋体"/>
          <w:color w:val="auto"/>
          <w:sz w:val="24"/>
          <w:highlight w:val="none"/>
          <w:u w:val="single"/>
        </w:rPr>
        <w:t xml:space="preserve">   </w:t>
      </w:r>
      <w:r>
        <w:rPr>
          <w:rFonts w:hint="eastAsia" w:ascii="宋体" w:hAnsi="宋体"/>
          <w:color w:val="auto"/>
          <w:sz w:val="24"/>
          <w:highlight w:val="none"/>
          <w:u w:val="single"/>
        </w:rPr>
        <w:t>询价</w:t>
      </w:r>
      <w:r>
        <w:rPr>
          <w:rFonts w:hint="eastAsia" w:ascii="宋体" w:hAnsi="宋体"/>
          <w:color w:val="auto"/>
          <w:sz w:val="24"/>
          <w:highlight w:val="none"/>
          <w:u w:val="single"/>
          <w:lang w:val="en-US" w:eastAsia="zh-CN"/>
        </w:rPr>
        <w:t xml:space="preserve"> </w:t>
      </w:r>
      <w:r>
        <w:rPr>
          <w:rFonts w:ascii="宋体" w:hAnsi="宋体"/>
          <w:color w:val="auto"/>
          <w:sz w:val="24"/>
          <w:highlight w:val="none"/>
          <w:u w:val="single"/>
        </w:rPr>
        <w:t xml:space="preserve"> </w:t>
      </w:r>
      <w:r>
        <w:rPr>
          <w:rFonts w:hint="eastAsia" w:ascii="宋体" w:hAnsi="宋体"/>
          <w:color w:val="auto"/>
          <w:sz w:val="24"/>
          <w:highlight w:val="none"/>
        </w:rPr>
        <w:t>形式</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2026年废旧物资出售项目（第二次）</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进行了采购。经</w:t>
      </w:r>
      <w:r>
        <w:rPr>
          <w:rFonts w:hint="eastAsia" w:ascii="宋体" w:hAnsi="宋体" w:cs="宋体"/>
          <w:color w:val="auto"/>
          <w:sz w:val="24"/>
          <w:highlight w:val="none"/>
          <w:u w:val="single"/>
        </w:rPr>
        <w:t xml:space="preserve"> 评审</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rPr>
        <w:t>为该项目中标或者成交供应商。</w:t>
      </w:r>
      <w:r>
        <w:rPr>
          <w:rFonts w:hint="eastAsia" w:ascii="宋体" w:hAnsi="宋体" w:cs="宋体"/>
          <w:color w:val="auto"/>
          <w:sz w:val="24"/>
          <w:highlight w:val="none"/>
          <w:lang w:eastAsia="zh-CN"/>
        </w:rPr>
        <w:t>限于</w:t>
      </w:r>
      <w:r>
        <w:rPr>
          <w:rFonts w:hint="eastAsia" w:ascii="宋体" w:hAnsi="宋体" w:cs="宋体"/>
          <w:color w:val="auto"/>
          <w:sz w:val="24"/>
          <w:highlight w:val="none"/>
        </w:rPr>
        <w:t>中标或者成交通知书发出之日起</w:t>
      </w:r>
      <w:r>
        <w:rPr>
          <w:rFonts w:hint="eastAsia" w:ascii="宋体" w:hAnsi="宋体" w:cs="宋体"/>
          <w:color w:val="auto"/>
          <w:sz w:val="24"/>
          <w:highlight w:val="none"/>
          <w:lang w:val="en-US" w:eastAsia="zh-CN"/>
        </w:rPr>
        <w:t>30天内</w:t>
      </w:r>
      <w:r>
        <w:rPr>
          <w:rFonts w:hint="eastAsia" w:ascii="宋体" w:hAnsi="宋体" w:cs="宋体"/>
          <w:color w:val="auto"/>
          <w:sz w:val="24"/>
          <w:highlight w:val="none"/>
        </w:rPr>
        <w:t>，按照采购文件等确定的事项签订本合同。</w:t>
      </w:r>
    </w:p>
    <w:p w14:paraId="16F25F54">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根据《中华人民共和国民法典》等相关法律法规之规定，按照平等、自愿、公平、诚实信用的原则，经</w:t>
      </w:r>
      <w:r>
        <w:rPr>
          <w:rFonts w:hint="eastAsia" w:ascii="宋体" w:hAnsi="宋体" w:cs="宋体"/>
          <w:color w:val="auto"/>
          <w:sz w:val="24"/>
          <w:highlight w:val="none"/>
          <w:u w:val="none"/>
        </w:rPr>
        <w:t xml:space="preserve">杭州临江环境能源有限公司 </w:t>
      </w:r>
      <w:r>
        <w:rPr>
          <w:rFonts w:hint="eastAsia" w:ascii="宋体" w:hAnsi="宋体" w:cs="宋体"/>
          <w:color w:val="auto"/>
          <w:sz w:val="24"/>
          <w:highlight w:val="none"/>
          <w:u w:val="none"/>
          <w:lang w:eastAsia="zh-CN"/>
        </w:rPr>
        <w:t>（</w:t>
      </w:r>
      <w:r>
        <w:rPr>
          <w:rFonts w:hint="eastAsia" w:ascii="宋体" w:hAnsi="宋体" w:cs="宋体"/>
          <w:color w:val="auto"/>
          <w:sz w:val="24"/>
          <w:highlight w:val="none"/>
          <w:lang w:val="zh-CN"/>
        </w:rPr>
        <w:t>以下简称：甲方）和</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lang w:val="zh-CN"/>
        </w:rPr>
        <w:t>以下简称：乙方）协商一致，约定以下合同</w:t>
      </w:r>
      <w:r>
        <w:rPr>
          <w:rFonts w:hint="eastAsia" w:ascii="宋体" w:hAnsi="宋体" w:cs="宋体"/>
          <w:color w:val="auto"/>
          <w:sz w:val="24"/>
          <w:highlight w:val="none"/>
        </w:rPr>
        <w:t>条款，以兹共同遵守、全面履行。</w:t>
      </w:r>
    </w:p>
    <w:p w14:paraId="2B74BE8D">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523" w:firstLineChars="217"/>
        <w:textAlignment w:val="auto"/>
        <w:rPr>
          <w:rFonts w:hint="eastAsia" w:ascii="宋体" w:hAnsi="宋体" w:eastAsia="宋体" w:cs="宋体"/>
          <w:b/>
          <w:bCs/>
          <w:caps w:val="0"/>
          <w:color w:val="000000"/>
          <w:kern w:val="0"/>
          <w:sz w:val="24"/>
          <w:szCs w:val="24"/>
          <w:lang w:val="en-US" w:eastAsia="zh-CN" w:bidi="ar"/>
        </w:rPr>
      </w:pPr>
      <w:bookmarkStart w:id="384" w:name="_Toc22618"/>
      <w:bookmarkStart w:id="385" w:name="_Toc10340"/>
      <w:bookmarkStart w:id="386" w:name="_Toc1814"/>
      <w:r>
        <w:rPr>
          <w:rFonts w:hint="eastAsia" w:ascii="宋体" w:hAnsi="宋体" w:eastAsia="宋体" w:cs="宋体"/>
          <w:b/>
          <w:bCs/>
          <w:caps w:val="0"/>
          <w:color w:val="000000"/>
          <w:kern w:val="0"/>
          <w:sz w:val="24"/>
          <w:szCs w:val="24"/>
          <w:lang w:val="en-US" w:eastAsia="zh-CN" w:bidi="ar"/>
        </w:rPr>
        <w:t>名称、单位、数量、单价、金额如下：</w:t>
      </w:r>
    </w:p>
    <w:tbl>
      <w:tblPr>
        <w:tblStyle w:val="17"/>
        <w:tblW w:w="9097" w:type="dxa"/>
        <w:tblInd w:w="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30"/>
        <w:gridCol w:w="2699"/>
        <w:gridCol w:w="958"/>
        <w:gridCol w:w="1158"/>
        <w:gridCol w:w="1676"/>
        <w:gridCol w:w="1676"/>
      </w:tblGrid>
      <w:tr w14:paraId="743E3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930" w:type="dxa"/>
            <w:tcBorders>
              <w:top w:val="single" w:color="000000" w:sz="4" w:space="0"/>
              <w:left w:val="single" w:color="000000" w:sz="4" w:space="0"/>
              <w:bottom w:val="single" w:color="000000" w:sz="4" w:space="0"/>
              <w:right w:val="single" w:color="000000" w:sz="4" w:space="0"/>
            </w:tcBorders>
            <w:noWrap w:val="0"/>
            <w:vAlign w:val="center"/>
          </w:tcPr>
          <w:p w14:paraId="151586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2699" w:type="dxa"/>
            <w:tcBorders>
              <w:top w:val="single" w:color="000000" w:sz="4" w:space="0"/>
              <w:left w:val="single" w:color="000000" w:sz="4" w:space="0"/>
              <w:bottom w:val="single" w:color="000000" w:sz="4" w:space="0"/>
              <w:right w:val="single" w:color="000000" w:sz="4" w:space="0"/>
            </w:tcBorders>
            <w:noWrap w:val="0"/>
            <w:vAlign w:val="center"/>
          </w:tcPr>
          <w:p w14:paraId="00EB3F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货物</w:t>
            </w:r>
            <w:r>
              <w:rPr>
                <w:rFonts w:hint="eastAsia" w:ascii="宋体" w:hAnsi="宋体" w:eastAsia="宋体" w:cs="宋体"/>
                <w:i w:val="0"/>
                <w:iCs w:val="0"/>
                <w:color w:val="000000"/>
                <w:kern w:val="0"/>
                <w:sz w:val="21"/>
                <w:szCs w:val="21"/>
                <w:u w:val="none"/>
                <w:lang w:val="en-US" w:eastAsia="zh-CN" w:bidi="ar"/>
              </w:rPr>
              <w:t>名称</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14:paraId="1E4F3F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0B544A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暂估数量</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32AACD3">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单价（元）</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D75CAB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金额（元）</w:t>
            </w:r>
          </w:p>
        </w:tc>
      </w:tr>
      <w:tr w14:paraId="44099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930" w:type="dxa"/>
            <w:tcBorders>
              <w:top w:val="single" w:color="000000" w:sz="4" w:space="0"/>
              <w:left w:val="single" w:color="000000" w:sz="4" w:space="0"/>
              <w:bottom w:val="single" w:color="000000" w:sz="4" w:space="0"/>
              <w:right w:val="single" w:color="000000" w:sz="4" w:space="0"/>
            </w:tcBorders>
            <w:noWrap w:val="0"/>
            <w:vAlign w:val="center"/>
          </w:tcPr>
          <w:p w14:paraId="0CA503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699" w:type="dxa"/>
            <w:tcBorders>
              <w:top w:val="single" w:color="000000" w:sz="4" w:space="0"/>
              <w:left w:val="single" w:color="000000" w:sz="4" w:space="0"/>
              <w:bottom w:val="single" w:color="000000" w:sz="4" w:space="0"/>
              <w:right w:val="single" w:color="000000" w:sz="4" w:space="0"/>
            </w:tcBorders>
            <w:noWrap w:val="0"/>
            <w:vAlign w:val="center"/>
          </w:tcPr>
          <w:p w14:paraId="0C133B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废合金钢</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14:paraId="6347BD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吨</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00C96C5F">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4</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454872D8">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3E4F8148">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p>
        </w:tc>
      </w:tr>
      <w:tr w14:paraId="1841B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930" w:type="dxa"/>
            <w:tcBorders>
              <w:top w:val="single" w:color="000000" w:sz="4" w:space="0"/>
              <w:left w:val="single" w:color="000000" w:sz="4" w:space="0"/>
              <w:bottom w:val="single" w:color="000000" w:sz="4" w:space="0"/>
              <w:right w:val="single" w:color="000000" w:sz="4" w:space="0"/>
            </w:tcBorders>
            <w:noWrap w:val="0"/>
            <w:vAlign w:val="center"/>
          </w:tcPr>
          <w:p w14:paraId="26647A4A">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2699" w:type="dxa"/>
            <w:tcBorders>
              <w:top w:val="single" w:color="000000" w:sz="4" w:space="0"/>
              <w:left w:val="single" w:color="000000" w:sz="4" w:space="0"/>
              <w:bottom w:val="single" w:color="000000" w:sz="4" w:space="0"/>
              <w:right w:val="single" w:color="000000" w:sz="4" w:space="0"/>
            </w:tcBorders>
            <w:noWrap w:val="0"/>
            <w:vAlign w:val="center"/>
          </w:tcPr>
          <w:p w14:paraId="2E85B4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废</w:t>
            </w:r>
            <w:r>
              <w:rPr>
                <w:rFonts w:hint="eastAsia" w:ascii="宋体" w:hAnsi="宋体" w:eastAsia="宋体" w:cs="宋体"/>
                <w:i w:val="0"/>
                <w:iCs w:val="0"/>
                <w:color w:val="000000"/>
                <w:sz w:val="21"/>
                <w:szCs w:val="21"/>
                <w:u w:val="none"/>
                <w:lang w:val="en-US" w:eastAsia="zh-CN"/>
              </w:rPr>
              <w:t>碳钢（袋笼）</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14:paraId="1874618F">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吨</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50C2AD4D">
            <w:pPr>
              <w:keepNext w:val="0"/>
              <w:keepLines w:val="0"/>
              <w:widowControl/>
              <w:suppressLineNumbers w:val="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70</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06C473A">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C1FCB35">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p>
        </w:tc>
      </w:tr>
      <w:tr w14:paraId="4376E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930" w:type="dxa"/>
            <w:tcBorders>
              <w:top w:val="single" w:color="000000" w:sz="4" w:space="0"/>
              <w:left w:val="single" w:color="000000" w:sz="4" w:space="0"/>
              <w:bottom w:val="single" w:color="000000" w:sz="4" w:space="0"/>
              <w:right w:val="single" w:color="000000" w:sz="4" w:space="0"/>
            </w:tcBorders>
            <w:noWrap w:val="0"/>
            <w:vAlign w:val="center"/>
          </w:tcPr>
          <w:p w14:paraId="70FDF60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2699" w:type="dxa"/>
            <w:tcBorders>
              <w:top w:val="single" w:color="000000" w:sz="4" w:space="0"/>
              <w:left w:val="single" w:color="000000" w:sz="4" w:space="0"/>
              <w:bottom w:val="single" w:color="000000" w:sz="4" w:space="0"/>
              <w:right w:val="single" w:color="000000" w:sz="4" w:space="0"/>
            </w:tcBorders>
            <w:noWrap w:val="0"/>
            <w:vAlign w:val="center"/>
          </w:tcPr>
          <w:p w14:paraId="11A57924">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sz w:val="21"/>
                <w:szCs w:val="21"/>
                <w:u w:val="none"/>
              </w:rPr>
              <w:t>废</w:t>
            </w:r>
            <w:r>
              <w:rPr>
                <w:rFonts w:hint="eastAsia" w:ascii="宋体" w:hAnsi="宋体" w:eastAsia="宋体" w:cs="宋体"/>
                <w:i w:val="0"/>
                <w:iCs w:val="0"/>
                <w:color w:val="000000"/>
                <w:sz w:val="21"/>
                <w:szCs w:val="21"/>
                <w:u w:val="none"/>
                <w:lang w:val="en-US" w:eastAsia="zh-CN"/>
              </w:rPr>
              <w:t>碳钢衬塑（胶）</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14:paraId="56B19F62">
            <w:pPr>
              <w:keepNext w:val="0"/>
              <w:keepLines w:val="0"/>
              <w:widowControl/>
              <w:suppressLineNumbers w:val="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吨</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5759B860">
            <w:pPr>
              <w:keepNext w:val="0"/>
              <w:keepLines w:val="0"/>
              <w:widowControl/>
              <w:suppressLineNumbers w:val="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35</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54B3F921">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2385C0CD">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p>
        </w:tc>
      </w:tr>
      <w:tr w14:paraId="0B95D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930" w:type="dxa"/>
            <w:tcBorders>
              <w:top w:val="single" w:color="000000" w:sz="4" w:space="0"/>
              <w:left w:val="single" w:color="000000" w:sz="4" w:space="0"/>
              <w:bottom w:val="single" w:color="000000" w:sz="4" w:space="0"/>
              <w:right w:val="single" w:color="000000" w:sz="4" w:space="0"/>
            </w:tcBorders>
            <w:noWrap w:val="0"/>
            <w:vAlign w:val="center"/>
          </w:tcPr>
          <w:p w14:paraId="0D7B74CF">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2699" w:type="dxa"/>
            <w:tcBorders>
              <w:top w:val="single" w:color="000000" w:sz="4" w:space="0"/>
              <w:left w:val="single" w:color="000000" w:sz="4" w:space="0"/>
              <w:bottom w:val="single" w:color="000000" w:sz="4" w:space="0"/>
              <w:right w:val="single" w:color="000000" w:sz="4" w:space="0"/>
            </w:tcBorders>
            <w:noWrap w:val="0"/>
            <w:vAlign w:val="center"/>
          </w:tcPr>
          <w:p w14:paraId="3AE8BC06">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废渗透膜</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14:paraId="40E90B93">
            <w:pPr>
              <w:keepNext w:val="0"/>
              <w:keepLines w:val="0"/>
              <w:widowControl/>
              <w:suppressLineNumbers w:val="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吨</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1F14E845">
            <w:pPr>
              <w:keepNext w:val="0"/>
              <w:keepLines w:val="0"/>
              <w:widowControl/>
              <w:suppressLineNumbers w:val="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6.5</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246EAAC4">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208E79B2">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p>
        </w:tc>
      </w:tr>
      <w:tr w14:paraId="1FA27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930" w:type="dxa"/>
            <w:tcBorders>
              <w:top w:val="single" w:color="000000" w:sz="4" w:space="0"/>
              <w:left w:val="single" w:color="000000" w:sz="4" w:space="0"/>
              <w:bottom w:val="single" w:color="000000" w:sz="4" w:space="0"/>
              <w:right w:val="single" w:color="000000" w:sz="4" w:space="0"/>
            </w:tcBorders>
            <w:noWrap w:val="0"/>
            <w:vAlign w:val="center"/>
          </w:tcPr>
          <w:p w14:paraId="0F0D28A8">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6491" w:type="dxa"/>
            <w:gridSpan w:val="4"/>
            <w:tcBorders>
              <w:top w:val="single" w:color="000000" w:sz="4" w:space="0"/>
              <w:left w:val="single" w:color="000000" w:sz="4" w:space="0"/>
              <w:bottom w:val="single" w:color="000000" w:sz="4" w:space="0"/>
              <w:right w:val="single" w:color="000000" w:sz="4" w:space="0"/>
            </w:tcBorders>
            <w:noWrap w:val="0"/>
            <w:vAlign w:val="center"/>
          </w:tcPr>
          <w:p w14:paraId="4164194D">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合计</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14:paraId="17EEC843">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p>
        </w:tc>
      </w:tr>
    </w:tbl>
    <w:p w14:paraId="1D1037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caps w:val="0"/>
          <w:color w:val="000000"/>
          <w:kern w:val="0"/>
          <w:sz w:val="24"/>
          <w:szCs w:val="24"/>
          <w:lang w:val="en-US" w:eastAsia="zh-CN" w:bidi="ar"/>
        </w:rPr>
      </w:pPr>
      <w:r>
        <w:rPr>
          <w:rFonts w:hint="eastAsia" w:ascii="宋体" w:hAnsi="宋体" w:eastAsia="宋体" w:cs="宋体"/>
          <w:b w:val="0"/>
          <w:caps w:val="0"/>
          <w:color w:val="000000"/>
          <w:kern w:val="0"/>
          <w:sz w:val="24"/>
          <w:szCs w:val="24"/>
          <w:lang w:val="en-US" w:eastAsia="zh-CN" w:bidi="ar"/>
        </w:rPr>
        <w:t>1.合同单价系指乙方在甲方指定地点的提货价及税费。切割、吊装、</w:t>
      </w:r>
      <w:r>
        <w:rPr>
          <w:rFonts w:hint="eastAsia" w:ascii="宋体" w:hAnsi="宋体" w:cs="宋体"/>
          <w:b w:val="0"/>
          <w:caps w:val="0"/>
          <w:color w:val="000000"/>
          <w:kern w:val="0"/>
          <w:sz w:val="24"/>
          <w:szCs w:val="24"/>
          <w:lang w:val="en-US" w:eastAsia="zh-CN" w:bidi="ar"/>
        </w:rPr>
        <w:t>包装费、</w:t>
      </w:r>
      <w:r>
        <w:rPr>
          <w:rFonts w:hint="eastAsia" w:ascii="宋体" w:hAnsi="宋体" w:eastAsia="宋体" w:cs="宋体"/>
          <w:b w:val="0"/>
          <w:caps w:val="0"/>
          <w:color w:val="000000"/>
          <w:kern w:val="0"/>
          <w:sz w:val="24"/>
          <w:szCs w:val="24"/>
          <w:lang w:val="en-US" w:eastAsia="zh-CN" w:bidi="ar"/>
        </w:rPr>
        <w:t>装卸费、运费等</w:t>
      </w:r>
      <w:r>
        <w:rPr>
          <w:rFonts w:hint="eastAsia" w:ascii="宋体" w:hAnsi="宋体" w:cs="宋体"/>
          <w:b w:val="0"/>
          <w:caps w:val="0"/>
          <w:color w:val="000000"/>
          <w:kern w:val="0"/>
          <w:sz w:val="24"/>
          <w:szCs w:val="24"/>
          <w:lang w:val="en-US" w:eastAsia="zh-CN" w:bidi="ar"/>
        </w:rPr>
        <w:t>其他一切</w:t>
      </w:r>
      <w:r>
        <w:rPr>
          <w:rFonts w:hint="eastAsia" w:ascii="宋体" w:hAnsi="宋体" w:eastAsia="宋体" w:cs="宋体"/>
          <w:b w:val="0"/>
          <w:caps w:val="0"/>
          <w:color w:val="000000"/>
          <w:kern w:val="0"/>
          <w:sz w:val="24"/>
          <w:szCs w:val="24"/>
          <w:lang w:val="en-US" w:eastAsia="zh-CN" w:bidi="ar"/>
        </w:rPr>
        <w:t>费用由乙方自行承担。</w:t>
      </w:r>
    </w:p>
    <w:p w14:paraId="496E4B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caps w:val="0"/>
          <w:color w:val="000000"/>
          <w:kern w:val="0"/>
          <w:sz w:val="24"/>
          <w:szCs w:val="24"/>
          <w:lang w:val="en-US" w:eastAsia="zh-CN" w:bidi="ar"/>
        </w:rPr>
      </w:pPr>
      <w:r>
        <w:rPr>
          <w:rFonts w:hint="eastAsia" w:ascii="宋体" w:hAnsi="宋体" w:eastAsia="宋体" w:cs="宋体"/>
          <w:b w:val="0"/>
          <w:caps w:val="0"/>
          <w:color w:val="000000"/>
          <w:kern w:val="0"/>
          <w:sz w:val="24"/>
          <w:szCs w:val="24"/>
          <w:lang w:val="en-US" w:eastAsia="zh-CN" w:bidi="ar"/>
        </w:rPr>
        <w:t>2.本合同有效期为</w:t>
      </w:r>
      <w:r>
        <w:rPr>
          <w:rFonts w:hint="eastAsia" w:ascii="宋体" w:hAnsi="宋体" w:cs="宋体"/>
          <w:sz w:val="24"/>
          <w:highlight w:val="none"/>
          <w:u w:val="none"/>
          <w:lang w:val="en-US" w:eastAsia="zh-CN"/>
        </w:rPr>
        <w:t>自合同签订后一次性完成出售服务结束自动结束</w:t>
      </w:r>
      <w:r>
        <w:rPr>
          <w:rFonts w:hint="eastAsia" w:ascii="宋体" w:hAnsi="宋体" w:eastAsia="宋体" w:cs="宋体"/>
          <w:b w:val="0"/>
          <w:caps w:val="0"/>
          <w:color w:val="000000"/>
          <w:kern w:val="0"/>
          <w:sz w:val="24"/>
          <w:szCs w:val="24"/>
          <w:lang w:val="en-US" w:eastAsia="zh-CN" w:bidi="ar"/>
        </w:rPr>
        <w:t>，数量以甲方现场实际称重数量为准。</w:t>
      </w:r>
    </w:p>
    <w:p w14:paraId="612B3A6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aps w:val="0"/>
          <w:color w:val="000000"/>
          <w:kern w:val="0"/>
          <w:sz w:val="24"/>
          <w:szCs w:val="24"/>
          <w:lang w:val="en-US" w:eastAsia="zh-CN" w:bidi="ar"/>
        </w:rPr>
      </w:pPr>
      <w:r>
        <w:rPr>
          <w:rFonts w:hint="eastAsia" w:ascii="宋体" w:hAnsi="宋体" w:eastAsia="宋体" w:cs="宋体"/>
          <w:b/>
          <w:bCs/>
          <w:caps w:val="0"/>
          <w:color w:val="000000"/>
          <w:kern w:val="0"/>
          <w:sz w:val="24"/>
          <w:szCs w:val="24"/>
          <w:lang w:val="en-US" w:eastAsia="zh-CN" w:bidi="ar"/>
        </w:rPr>
        <w:t>二、甲方责任：</w:t>
      </w:r>
    </w:p>
    <w:p w14:paraId="0157178F">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caps w:val="0"/>
          <w:color w:val="000000"/>
          <w:kern w:val="0"/>
          <w:sz w:val="24"/>
          <w:szCs w:val="24"/>
          <w:lang w:val="en-US" w:eastAsia="zh-CN" w:bidi="ar"/>
        </w:rPr>
      </w:pPr>
      <w:r>
        <w:rPr>
          <w:rFonts w:hint="eastAsia" w:ascii="宋体" w:hAnsi="宋体" w:eastAsia="宋体" w:cs="宋体"/>
          <w:b w:val="0"/>
          <w:caps w:val="0"/>
          <w:color w:val="000000"/>
          <w:kern w:val="0"/>
          <w:sz w:val="24"/>
          <w:szCs w:val="24"/>
          <w:lang w:val="en-US" w:eastAsia="zh-CN" w:bidi="ar"/>
        </w:rPr>
        <w:t>甲方应当免费提供叉车供乙方装车使用，乙方应妥善使用。</w:t>
      </w:r>
    </w:p>
    <w:p w14:paraId="0692DE10">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caps w:val="0"/>
          <w:color w:val="000000"/>
          <w:kern w:val="0"/>
          <w:sz w:val="24"/>
          <w:szCs w:val="24"/>
          <w:lang w:val="en-US" w:eastAsia="zh-CN" w:bidi="ar"/>
        </w:rPr>
      </w:pPr>
      <w:r>
        <w:rPr>
          <w:rFonts w:hint="eastAsia" w:ascii="宋体" w:hAnsi="宋体" w:eastAsia="宋体" w:cs="宋体"/>
          <w:b w:val="0"/>
          <w:caps w:val="0"/>
          <w:color w:val="000000"/>
          <w:kern w:val="0"/>
          <w:sz w:val="24"/>
          <w:szCs w:val="24"/>
          <w:lang w:val="en-US" w:eastAsia="zh-CN" w:bidi="ar"/>
        </w:rPr>
        <w:t>甲方有处置需求时,应当提前三个工作日通知乙方，以便乙方做好准备。</w:t>
      </w:r>
    </w:p>
    <w:p w14:paraId="28EBFF2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aps w:val="0"/>
          <w:color w:val="000000"/>
          <w:kern w:val="0"/>
          <w:sz w:val="24"/>
          <w:szCs w:val="24"/>
          <w:lang w:val="en-US" w:eastAsia="zh-CN" w:bidi="ar"/>
        </w:rPr>
      </w:pPr>
      <w:r>
        <w:rPr>
          <w:rFonts w:hint="eastAsia" w:ascii="宋体" w:hAnsi="宋体" w:eastAsia="宋体" w:cs="宋体"/>
          <w:b/>
          <w:bCs/>
          <w:caps w:val="0"/>
          <w:color w:val="000000"/>
          <w:kern w:val="0"/>
          <w:sz w:val="24"/>
          <w:szCs w:val="24"/>
          <w:lang w:val="en-US" w:eastAsia="zh-CN" w:bidi="ar"/>
        </w:rPr>
        <w:t>三、乙方责任：</w:t>
      </w:r>
    </w:p>
    <w:p w14:paraId="384D72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caps w:val="0"/>
          <w:color w:val="000000"/>
          <w:kern w:val="0"/>
          <w:sz w:val="24"/>
          <w:szCs w:val="24"/>
          <w:lang w:val="en-US" w:eastAsia="zh-CN" w:bidi="ar"/>
        </w:rPr>
      </w:pPr>
      <w:r>
        <w:rPr>
          <w:rFonts w:hint="eastAsia" w:ascii="宋体" w:hAnsi="宋体" w:eastAsia="宋体" w:cs="宋体"/>
          <w:b w:val="0"/>
          <w:caps w:val="0"/>
          <w:color w:val="000000"/>
          <w:kern w:val="0"/>
          <w:sz w:val="24"/>
          <w:szCs w:val="24"/>
          <w:lang w:val="en-US" w:eastAsia="zh-CN" w:bidi="ar"/>
        </w:rPr>
        <w:t>1.乙方人员和运输车辆进入甲方生产区域，必须遵守甲方安全生产管理制度及相关规定，并服从甲方人员的指挥。如因乙方不遵守甲方安全生产管理制度及相关规定或不服从甲方人员指挥给甲方或其他权利人造成损失的，乙方应承担相应责任。</w:t>
      </w:r>
    </w:p>
    <w:p w14:paraId="45B60C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caps w:val="0"/>
          <w:color w:val="000000"/>
          <w:kern w:val="0"/>
          <w:sz w:val="24"/>
          <w:szCs w:val="24"/>
          <w:lang w:val="en-US" w:eastAsia="zh-CN" w:bidi="ar"/>
        </w:rPr>
      </w:pPr>
      <w:r>
        <w:rPr>
          <w:rFonts w:hint="eastAsia" w:ascii="宋体" w:hAnsi="宋体" w:eastAsia="宋体" w:cs="宋体"/>
          <w:b w:val="0"/>
          <w:caps w:val="0"/>
          <w:color w:val="000000"/>
          <w:kern w:val="0"/>
          <w:sz w:val="24"/>
          <w:szCs w:val="24"/>
          <w:lang w:val="en-US" w:eastAsia="zh-CN" w:bidi="ar"/>
        </w:rPr>
        <w:t>2.乙方负责废旧物资的运输，并按甲方要求及时组织人员和车辆到甲方所在地提货。</w:t>
      </w:r>
    </w:p>
    <w:p w14:paraId="7D0DBBE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caps w:val="0"/>
          <w:color w:val="000000"/>
          <w:kern w:val="0"/>
          <w:sz w:val="24"/>
          <w:szCs w:val="24"/>
          <w:lang w:val="en-US" w:eastAsia="zh-CN" w:bidi="ar"/>
        </w:rPr>
      </w:pPr>
      <w:r>
        <w:rPr>
          <w:rFonts w:hint="eastAsia" w:ascii="宋体" w:hAnsi="宋体" w:eastAsia="宋体" w:cs="宋体"/>
          <w:b/>
          <w:bCs/>
          <w:caps w:val="0"/>
          <w:color w:val="000000"/>
          <w:kern w:val="0"/>
          <w:sz w:val="24"/>
          <w:szCs w:val="24"/>
          <w:lang w:val="en-US" w:eastAsia="zh-CN" w:bidi="ar"/>
        </w:rPr>
        <w:t>四、服务要求</w:t>
      </w:r>
    </w:p>
    <w:p w14:paraId="64FCF9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caps w:val="0"/>
          <w:color w:val="000000"/>
          <w:kern w:val="0"/>
          <w:sz w:val="24"/>
          <w:szCs w:val="24"/>
          <w:lang w:val="en-US" w:eastAsia="zh-CN" w:bidi="ar"/>
        </w:rPr>
      </w:pPr>
      <w:r>
        <w:rPr>
          <w:rFonts w:hint="eastAsia" w:ascii="宋体" w:hAnsi="宋体" w:eastAsia="宋体" w:cs="宋体"/>
          <w:b w:val="0"/>
          <w:caps w:val="0"/>
          <w:color w:val="000000"/>
          <w:kern w:val="0"/>
          <w:sz w:val="24"/>
          <w:szCs w:val="24"/>
          <w:lang w:val="en-US" w:eastAsia="zh-CN" w:bidi="ar"/>
        </w:rPr>
        <w:t>1.本合同废旧物资为一次性出售，具体以甲方通知为准。乙方自接到甲方通知后，10个工作日内将甲方需要出售的废旧物资完成清运。</w:t>
      </w:r>
    </w:p>
    <w:p w14:paraId="731971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caps w:val="0"/>
          <w:color w:val="000000"/>
          <w:kern w:val="0"/>
          <w:sz w:val="24"/>
          <w:szCs w:val="24"/>
          <w:lang w:val="en-US" w:eastAsia="zh-CN" w:bidi="ar"/>
        </w:rPr>
      </w:pPr>
      <w:r>
        <w:rPr>
          <w:rFonts w:hint="eastAsia" w:ascii="宋体" w:hAnsi="宋体" w:eastAsia="宋体" w:cs="宋体"/>
          <w:b w:val="0"/>
          <w:caps w:val="0"/>
          <w:color w:val="000000"/>
          <w:kern w:val="0"/>
          <w:sz w:val="24"/>
          <w:szCs w:val="24"/>
          <w:lang w:val="en-US" w:eastAsia="zh-CN" w:bidi="ar"/>
        </w:rPr>
        <w:t>2.乙方在甲方指定地点提货，废旧物资的切割、吊装、装卸、运费等其他一切费用由乙方自行承担，甲方可以免费提供叉车协助。</w:t>
      </w:r>
    </w:p>
    <w:p w14:paraId="11107B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caps w:val="0"/>
          <w:color w:val="000000"/>
          <w:kern w:val="0"/>
          <w:sz w:val="24"/>
          <w:szCs w:val="24"/>
          <w:lang w:val="en-US" w:eastAsia="zh-CN" w:bidi="ar"/>
        </w:rPr>
      </w:pPr>
      <w:r>
        <w:rPr>
          <w:rFonts w:hint="eastAsia" w:ascii="宋体" w:hAnsi="宋体" w:eastAsia="宋体" w:cs="宋体"/>
          <w:b w:val="0"/>
          <w:caps w:val="0"/>
          <w:color w:val="000000"/>
          <w:kern w:val="0"/>
          <w:sz w:val="24"/>
          <w:szCs w:val="24"/>
          <w:lang w:val="en-US" w:eastAsia="zh-CN" w:bidi="ar"/>
        </w:rPr>
        <w:t>3.乙方在清运、拆解时，应严格遵守管理规定以确保作业过程中安全，并按有关规定和规程进行作业。如乙方无相应资质的，必须委托有相应资质的单位和人员进行作业。清运、拆解过程中的消防、人身安全负责，并承担由此产生的一切经济和法律责任。</w:t>
      </w:r>
    </w:p>
    <w:p w14:paraId="0E603E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caps w:val="0"/>
          <w:color w:val="000000"/>
          <w:kern w:val="0"/>
          <w:sz w:val="24"/>
          <w:szCs w:val="24"/>
          <w:lang w:val="en-US" w:eastAsia="zh-CN" w:bidi="ar"/>
        </w:rPr>
      </w:pPr>
      <w:r>
        <w:rPr>
          <w:rFonts w:hint="eastAsia" w:ascii="宋体" w:hAnsi="宋体" w:eastAsia="宋体" w:cs="宋体"/>
          <w:b w:val="0"/>
          <w:caps w:val="0"/>
          <w:color w:val="000000"/>
          <w:kern w:val="0"/>
          <w:sz w:val="24"/>
          <w:szCs w:val="24"/>
          <w:lang w:val="en-US" w:eastAsia="zh-CN" w:bidi="ar"/>
        </w:rPr>
        <w:t>4.本次采购需要出售的废旧物资以现场实际为准，</w:t>
      </w:r>
      <w:r>
        <w:rPr>
          <w:rFonts w:hint="eastAsia" w:ascii="宋体" w:hAnsi="宋体" w:cs="宋体"/>
          <w:color w:val="000000"/>
          <w:sz w:val="24"/>
          <w:highlight w:val="none"/>
          <w:lang w:val="en-US" w:eastAsia="zh-CN"/>
        </w:rPr>
        <w:t>废不锈钢、废合金钢、废碳钢、废碳钢（袋笼）、废碳钢衬塑（胶）、废塑料、废渗透膜</w:t>
      </w:r>
      <w:r>
        <w:rPr>
          <w:rFonts w:hint="eastAsia" w:ascii="宋体" w:hAnsi="宋体" w:eastAsia="宋体" w:cs="宋体"/>
          <w:b w:val="0"/>
          <w:caps w:val="0"/>
          <w:color w:val="000000"/>
          <w:kern w:val="0"/>
          <w:sz w:val="24"/>
          <w:szCs w:val="24"/>
          <w:lang w:val="en-US" w:eastAsia="zh-CN" w:bidi="ar"/>
        </w:rPr>
        <w:t>重量以甲方计量器具实际称重（过磅）为准，废EDI模块按块计数，乙方充分考虑一年内的价格波动，合理报价，合同有效内不变，数量按实际结算。</w:t>
      </w:r>
    </w:p>
    <w:p w14:paraId="1596C6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caps w:val="0"/>
          <w:color w:val="000000"/>
          <w:kern w:val="0"/>
          <w:sz w:val="24"/>
          <w:szCs w:val="24"/>
          <w:lang w:val="en-US" w:eastAsia="zh-CN" w:bidi="ar"/>
        </w:rPr>
      </w:pPr>
      <w:r>
        <w:rPr>
          <w:rFonts w:hint="eastAsia" w:ascii="宋体" w:hAnsi="宋体" w:eastAsia="宋体" w:cs="宋体"/>
          <w:b w:val="0"/>
          <w:caps w:val="0"/>
          <w:color w:val="000000"/>
          <w:kern w:val="0"/>
          <w:sz w:val="24"/>
          <w:szCs w:val="24"/>
          <w:lang w:val="en-US" w:eastAsia="zh-CN" w:bidi="ar"/>
        </w:rPr>
        <w:t>5.乙方负责免费将甲方没有残值废旧物资清运干净并合法处置。</w:t>
      </w:r>
    </w:p>
    <w:p w14:paraId="5D890198">
      <w:pPr>
        <w:pStyle w:val="7"/>
        <w:shd w:val="clear"/>
        <w:ind w:firstLine="482" w:firstLineChars="200"/>
        <w:rPr>
          <w:rFonts w:eastAsia="宋体"/>
          <w:b/>
          <w:bCs w:val="0"/>
          <w:color w:val="auto"/>
          <w:highlight w:val="none"/>
        </w:rPr>
      </w:pPr>
      <w:r>
        <w:rPr>
          <w:rFonts w:hint="eastAsia" w:hAnsi="宋体"/>
          <w:b/>
          <w:bCs w:val="0"/>
          <w:color w:val="auto"/>
          <w:highlight w:val="none"/>
          <w:lang w:val="en-US" w:eastAsia="zh-CN"/>
        </w:rPr>
        <w:t>五</w:t>
      </w:r>
      <w:r>
        <w:rPr>
          <w:rFonts w:hint="eastAsia" w:hAnsi="宋体"/>
          <w:b/>
          <w:bCs w:val="0"/>
          <w:color w:val="auto"/>
          <w:highlight w:val="none"/>
          <w:lang w:val="en-US"/>
        </w:rPr>
        <w:t>、</w:t>
      </w:r>
      <w:r>
        <w:rPr>
          <w:rFonts w:hint="eastAsia"/>
          <w:b/>
          <w:bCs w:val="0"/>
          <w:color w:val="auto"/>
          <w:highlight w:val="none"/>
        </w:rPr>
        <w:t>履约保证金</w:t>
      </w:r>
    </w:p>
    <w:p w14:paraId="641E6E31">
      <w:pPr>
        <w:pStyle w:val="27"/>
        <w:shd w:val="clear"/>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w:t>
      </w:r>
      <w:r>
        <w:rPr>
          <w:color w:val="auto"/>
          <w:highlight w:val="none"/>
          <w:u w:val="single"/>
        </w:rPr>
        <w:sym w:font="Wingdings" w:char="00FE"/>
      </w:r>
      <w:r>
        <w:rPr>
          <w:rFonts w:hint="eastAsia"/>
          <w:color w:val="auto"/>
          <w:highlight w:val="none"/>
          <w:u w:val="single"/>
        </w:rPr>
        <w:t xml:space="preserve">是  </w:t>
      </w:r>
      <w:r>
        <w:rPr>
          <w:color w:val="auto"/>
          <w:highlight w:val="none"/>
          <w:u w:val="single"/>
        </w:rPr>
        <w:sym w:font="Wingdings" w:char="00A8"/>
      </w:r>
      <w:r>
        <w:rPr>
          <w:rFonts w:hint="eastAsia"/>
          <w:color w:val="auto"/>
          <w:highlight w:val="none"/>
          <w:u w:val="single"/>
        </w:rPr>
        <w:t xml:space="preserve">否   </w:t>
      </w:r>
      <w:r>
        <w:rPr>
          <w:rFonts w:hint="eastAsia"/>
          <w:color w:val="auto"/>
          <w:highlight w:val="none"/>
        </w:rPr>
        <w:t>需要支付履约保证金。若需要支付履约保证金的，则：</w:t>
      </w:r>
    </w:p>
    <w:p w14:paraId="3F4A5DC2">
      <w:pPr>
        <w:shd w:val="clea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rPr>
        <w:t xml:space="preserve">5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%，金额为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w:t>
      </w:r>
    </w:p>
    <w:p w14:paraId="5D5B8078">
      <w:pPr>
        <w:shd w:val="clea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2.履约保证金支付时间：乙方应于本合同签订前按</w:t>
      </w: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文件和本合同约定的支付履约保证金；</w:t>
      </w:r>
    </w:p>
    <w:p w14:paraId="16A77A95">
      <w:pPr>
        <w:shd w:val="clear"/>
        <w:spacing w:line="360" w:lineRule="auto"/>
        <w:ind w:firstLine="480" w:firstLineChars="200"/>
        <w:outlineLvl w:val="0"/>
        <w:rPr>
          <w:rFonts w:ascii="宋体" w:hAnsi="宋体" w:cs="宋体"/>
          <w:color w:val="auto"/>
          <w:kern w:val="0"/>
          <w:sz w:val="24"/>
          <w:highlight w:val="none"/>
        </w:rPr>
      </w:pPr>
      <w:r>
        <w:rPr>
          <w:rFonts w:ascii="宋体" w:hAnsi="宋体" w:cs="宋体"/>
          <w:color w:val="auto"/>
          <w:kern w:val="0"/>
          <w:sz w:val="24"/>
          <w:highlight w:val="none"/>
        </w:rPr>
        <w:t>3.</w:t>
      </w:r>
      <w:r>
        <w:rPr>
          <w:rFonts w:hint="eastAsia" w:ascii="宋体" w:hAnsi="宋体" w:cs="宋体"/>
          <w:color w:val="auto"/>
          <w:kern w:val="0"/>
          <w:sz w:val="24"/>
          <w:highlight w:val="none"/>
        </w:rPr>
        <w:t>履约保证金支付方式：</w:t>
      </w:r>
      <w:r>
        <w:rPr>
          <w:rFonts w:hint="eastAsia" w:ascii="宋体" w:hAnsi="宋体" w:cs="宋体"/>
          <w:color w:val="auto"/>
          <w:kern w:val="0"/>
          <w:sz w:val="24"/>
          <w:highlight w:val="none"/>
          <w:u w:val="none"/>
        </w:rPr>
        <w:t xml:space="preserve"> 电汇/转账 ；</w:t>
      </w:r>
      <w:r>
        <w:rPr>
          <w:rFonts w:hint="eastAsia" w:ascii="宋体" w:hAnsi="宋体" w:cs="宋体"/>
          <w:color w:val="auto"/>
          <w:kern w:val="0"/>
          <w:sz w:val="24"/>
          <w:highlight w:val="none"/>
        </w:rPr>
        <w:t>账户信息如下：</w:t>
      </w:r>
    </w:p>
    <w:p w14:paraId="44FFE83A">
      <w:pPr>
        <w:shd w:val="clea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 xml:space="preserve">名称：杭州临江环境能源有限公司   </w:t>
      </w:r>
    </w:p>
    <w:p w14:paraId="68A80A42">
      <w:pPr>
        <w:shd w:val="clea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税号：91330100MA2B02NX2L</w:t>
      </w:r>
    </w:p>
    <w:p w14:paraId="5A861DB2">
      <w:pPr>
        <w:shd w:val="clea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地址电话：浙江省杭州市钱塘区临江街道红十五路10388-123号 0571-81997919</w:t>
      </w:r>
    </w:p>
    <w:p w14:paraId="3A5F7830">
      <w:pPr>
        <w:shd w:val="clea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开户行及账号：杭州银行大江东支行 3301040160008775754</w:t>
      </w:r>
    </w:p>
    <w:p w14:paraId="689727A7">
      <w:pPr>
        <w:numPr>
          <w:ilvl w:val="0"/>
          <w:numId w:val="0"/>
        </w:numPr>
        <w:shd w:val="clear"/>
        <w:spacing w:line="360" w:lineRule="auto"/>
        <w:ind w:leftChars="228"/>
        <w:outlineLvl w:val="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如果乙方</w:t>
      </w:r>
      <w:r>
        <w:rPr>
          <w:rFonts w:hint="eastAsia" w:ascii="宋体" w:hAnsi="宋体" w:eastAsia="宋体" w:cs="宋体"/>
          <w:color w:val="auto"/>
          <w:kern w:val="0"/>
          <w:sz w:val="24"/>
          <w:highlight w:val="none"/>
          <w:lang w:val="en-US" w:eastAsia="zh-CN"/>
        </w:rPr>
        <w:t>完全</w:t>
      </w:r>
      <w:r>
        <w:rPr>
          <w:rFonts w:hint="eastAsia" w:ascii="宋体" w:hAnsi="宋体" w:eastAsia="宋体" w:cs="宋体"/>
          <w:color w:val="auto"/>
          <w:kern w:val="0"/>
          <w:sz w:val="24"/>
          <w:highlight w:val="none"/>
        </w:rPr>
        <w:t>不履行合同</w:t>
      </w:r>
      <w:r>
        <w:rPr>
          <w:rFonts w:hint="eastAsia" w:ascii="宋体" w:hAnsi="宋体" w:eastAsia="宋体" w:cs="宋体"/>
          <w:color w:val="auto"/>
          <w:kern w:val="0"/>
          <w:sz w:val="24"/>
          <w:highlight w:val="none"/>
          <w:lang w:val="en-US" w:eastAsia="zh-CN"/>
        </w:rPr>
        <w:t>或未全面履行合同义务</w:t>
      </w:r>
      <w:r>
        <w:rPr>
          <w:rFonts w:hint="eastAsia" w:ascii="宋体" w:hAnsi="宋体" w:eastAsia="宋体" w:cs="宋体"/>
          <w:color w:val="auto"/>
          <w:kern w:val="0"/>
          <w:sz w:val="24"/>
          <w:highlight w:val="none"/>
        </w:rPr>
        <w:t>，履约保证金不予退还</w:t>
      </w:r>
      <w:r>
        <w:rPr>
          <w:rFonts w:hint="eastAsia" w:ascii="宋体" w:hAnsi="宋体" w:eastAsia="宋体" w:cs="宋体"/>
          <w:color w:val="auto"/>
          <w:kern w:val="0"/>
          <w:sz w:val="24"/>
          <w:highlight w:val="none"/>
          <w:lang w:eastAsia="zh-CN"/>
        </w:rPr>
        <w:t>。</w:t>
      </w:r>
    </w:p>
    <w:p w14:paraId="1C6B127E">
      <w:pPr>
        <w:numPr>
          <w:ilvl w:val="0"/>
          <w:numId w:val="0"/>
        </w:numPr>
        <w:shd w:val="clear"/>
        <w:spacing w:line="360" w:lineRule="auto"/>
        <w:ind w:firstLine="480" w:firstLineChars="200"/>
        <w:outlineLvl w:val="0"/>
        <w:rPr>
          <w:rFonts w:hint="default" w:ascii="宋体" w:hAnsi="宋体" w:cs="宋体"/>
          <w:color w:val="auto"/>
          <w:kern w:val="0"/>
          <w:sz w:val="24"/>
          <w:highlight w:val="none"/>
          <w:u w:val="none"/>
        </w:rPr>
      </w:pPr>
      <w:r>
        <w:rPr>
          <w:rFonts w:hint="eastAsia" w:ascii="宋体" w:hAnsi="宋体" w:cs="宋体"/>
          <w:color w:val="auto"/>
          <w:kern w:val="0"/>
          <w:sz w:val="24"/>
          <w:highlight w:val="none"/>
          <w:u w:val="none"/>
          <w:lang w:val="en-US" w:eastAsia="zh-CN"/>
        </w:rPr>
        <w:t>5.</w:t>
      </w:r>
      <w:r>
        <w:rPr>
          <w:rFonts w:hint="eastAsia" w:ascii="宋体" w:hAnsi="宋体" w:cs="宋体"/>
          <w:color w:val="auto"/>
          <w:kern w:val="0"/>
          <w:sz w:val="24"/>
          <w:highlight w:val="none"/>
          <w:u w:val="none"/>
        </w:rPr>
        <w:t>甲方在</w:t>
      </w:r>
      <w:r>
        <w:rPr>
          <w:rFonts w:hint="eastAsia" w:ascii="宋体" w:hAnsi="宋体" w:cs="宋体"/>
          <w:color w:val="auto"/>
          <w:kern w:val="0"/>
          <w:sz w:val="24"/>
          <w:highlight w:val="none"/>
          <w:u w:val="none"/>
          <w:lang w:val="en-US" w:eastAsia="zh-CN"/>
        </w:rPr>
        <w:t>本合同</w:t>
      </w:r>
      <w:r>
        <w:rPr>
          <w:rFonts w:hint="eastAsia" w:ascii="宋体" w:hAnsi="宋体" w:cs="宋体"/>
          <w:color w:val="auto"/>
          <w:kern w:val="0"/>
          <w:sz w:val="24"/>
          <w:highlight w:val="none"/>
          <w:u w:val="single"/>
          <w:lang w:val="en-US" w:eastAsia="zh-CN"/>
        </w:rPr>
        <w:t>结束</w:t>
      </w:r>
      <w:r>
        <w:rPr>
          <w:rFonts w:hint="eastAsia" w:ascii="宋体" w:hAnsi="宋体" w:cs="宋体"/>
          <w:color w:val="auto"/>
          <w:kern w:val="0"/>
          <w:sz w:val="24"/>
          <w:highlight w:val="none"/>
          <w:u w:val="none"/>
          <w:lang w:val="en-US" w:eastAsia="zh-CN"/>
        </w:rPr>
        <w:t>并收到履约保证金退还申请书原件后</w:t>
      </w:r>
      <w:r>
        <w:rPr>
          <w:rFonts w:hint="eastAsia" w:ascii="宋体" w:hAnsi="宋体" w:cs="宋体"/>
          <w:color w:val="auto"/>
          <w:kern w:val="0"/>
          <w:sz w:val="24"/>
          <w:highlight w:val="none"/>
          <w:u w:val="none"/>
        </w:rPr>
        <w:t xml:space="preserve"> 30个工作日内将履约保证金</w:t>
      </w:r>
      <w:r>
        <w:rPr>
          <w:rFonts w:hint="eastAsia" w:ascii="宋体" w:hAnsi="宋体" w:cs="宋体"/>
          <w:color w:val="auto"/>
          <w:kern w:val="0"/>
          <w:sz w:val="24"/>
          <w:highlight w:val="none"/>
          <w:u w:val="none"/>
          <w:lang w:val="en-US" w:eastAsia="zh-CN"/>
        </w:rPr>
        <w:t>余额</w:t>
      </w:r>
      <w:r>
        <w:rPr>
          <w:rFonts w:hint="eastAsia" w:ascii="宋体" w:hAnsi="宋体" w:cs="宋体"/>
          <w:color w:val="auto"/>
          <w:kern w:val="0"/>
          <w:sz w:val="24"/>
          <w:highlight w:val="none"/>
          <w:u w:val="none"/>
        </w:rPr>
        <w:t>无息退还乙方。</w:t>
      </w:r>
    </w:p>
    <w:p w14:paraId="70936B5C">
      <w:pPr>
        <w:shd w:val="clear"/>
        <w:spacing w:line="360" w:lineRule="auto"/>
        <w:ind w:firstLine="480" w:firstLineChars="200"/>
        <w:outlineLvl w:val="0"/>
        <w:rPr>
          <w:rFonts w:hint="eastAsia" w:ascii="宋体" w:hAnsi="宋体" w:cs="宋体"/>
          <w:b w:val="0"/>
          <w:caps w:val="0"/>
          <w:color w:val="000000"/>
          <w:kern w:val="0"/>
          <w:sz w:val="24"/>
          <w:szCs w:val="24"/>
          <w:lang w:val="en-US" w:eastAsia="zh-CN" w:bidi="ar"/>
        </w:rPr>
      </w:pPr>
      <w:r>
        <w:rPr>
          <w:rFonts w:ascii="宋体" w:hAnsi="宋体" w:cs="宋体"/>
          <w:color w:val="auto"/>
          <w:kern w:val="0"/>
          <w:sz w:val="24"/>
          <w:highlight w:val="none"/>
        </w:rPr>
        <w:t>6</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color w:val="auto"/>
          <w:kern w:val="0"/>
          <w:sz w:val="24"/>
          <w:highlight w:val="none"/>
          <w:u w:val="single"/>
        </w:rPr>
        <w:t>7</w:t>
      </w:r>
      <w:r>
        <w:rPr>
          <w:rFonts w:hint="eastAsia" w:ascii="宋体" w:hAnsi="宋体" w:cs="宋体"/>
          <w:color w:val="auto"/>
          <w:kern w:val="0"/>
          <w:sz w:val="24"/>
          <w:highlight w:val="none"/>
        </w:rPr>
        <w:t>个工作日内补足。乙方未及时足额缴纳履约保证金或补足履约保证金的，视作违约，甲方可</w:t>
      </w:r>
      <w:r>
        <w:rPr>
          <w:rFonts w:hint="eastAsia" w:ascii="宋体" w:hAnsi="宋体" w:cs="宋体"/>
          <w:color w:val="auto"/>
          <w:kern w:val="0"/>
          <w:sz w:val="24"/>
          <w:highlight w:val="none"/>
          <w:lang w:val="en-US" w:eastAsia="zh-CN"/>
        </w:rPr>
        <w:t>选择</w:t>
      </w:r>
      <w:r>
        <w:rPr>
          <w:rFonts w:hint="eastAsia" w:ascii="宋体" w:hAnsi="宋体" w:cs="宋体"/>
          <w:color w:val="auto"/>
          <w:kern w:val="0"/>
          <w:sz w:val="24"/>
          <w:highlight w:val="none"/>
        </w:rPr>
        <w:t>单方面直接解除合同并罚没全部保证金（或要求乙方承担相当于合同暂定总价的</w:t>
      </w:r>
      <w:r>
        <w:rPr>
          <w:rFonts w:hint="eastAsia" w:ascii="宋体" w:hAnsi="宋体" w:cs="宋体"/>
          <w:color w:val="auto"/>
          <w:kern w:val="0"/>
          <w:sz w:val="24"/>
          <w:highlight w:val="none"/>
          <w:u w:val="single"/>
        </w:rPr>
        <w:t>5%</w:t>
      </w:r>
      <w:r>
        <w:rPr>
          <w:rFonts w:hint="eastAsia" w:ascii="宋体" w:hAnsi="宋体" w:cs="宋体"/>
          <w:color w:val="auto"/>
          <w:kern w:val="0"/>
          <w:sz w:val="24"/>
          <w:highlight w:val="none"/>
        </w:rPr>
        <w:t>的违约金）</w:t>
      </w:r>
      <w:r>
        <w:rPr>
          <w:rFonts w:hint="eastAsia" w:ascii="宋体" w:hAnsi="宋体" w:cs="宋体"/>
          <w:color w:val="auto"/>
          <w:kern w:val="0"/>
          <w:sz w:val="24"/>
          <w:highlight w:val="none"/>
          <w:lang w:val="en-US" w:eastAsia="zh-CN"/>
        </w:rPr>
        <w:t>或选择从任何一笔应付乙方货款中等额扣除相应金额用于确保履约保证金足额，且视为甲方已履行相应的付款义务</w:t>
      </w:r>
      <w:r>
        <w:rPr>
          <w:rFonts w:hint="eastAsia" w:ascii="宋体" w:hAnsi="宋体" w:cs="宋体"/>
          <w:color w:val="auto"/>
          <w:kern w:val="0"/>
          <w:sz w:val="24"/>
          <w:highlight w:val="none"/>
        </w:rPr>
        <w:t>。</w:t>
      </w:r>
    </w:p>
    <w:p w14:paraId="26EDF5B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aps w:val="0"/>
          <w:color w:val="000000"/>
          <w:kern w:val="0"/>
          <w:sz w:val="24"/>
          <w:szCs w:val="24"/>
          <w:lang w:val="en-US" w:eastAsia="zh-CN" w:bidi="ar"/>
        </w:rPr>
      </w:pPr>
      <w:r>
        <w:rPr>
          <w:rFonts w:hint="eastAsia" w:ascii="宋体" w:hAnsi="宋体" w:cs="宋体"/>
          <w:b/>
          <w:bCs/>
          <w:caps w:val="0"/>
          <w:color w:val="000000"/>
          <w:kern w:val="0"/>
          <w:sz w:val="24"/>
          <w:szCs w:val="24"/>
          <w:lang w:val="en-US" w:eastAsia="zh-CN" w:bidi="ar"/>
        </w:rPr>
        <w:t>六</w:t>
      </w:r>
      <w:r>
        <w:rPr>
          <w:rFonts w:hint="eastAsia" w:ascii="宋体" w:hAnsi="宋体" w:eastAsia="宋体" w:cs="宋体"/>
          <w:b/>
          <w:bCs/>
          <w:caps w:val="0"/>
          <w:color w:val="000000"/>
          <w:kern w:val="0"/>
          <w:sz w:val="24"/>
          <w:szCs w:val="24"/>
          <w:lang w:val="en-US" w:eastAsia="zh-CN" w:bidi="ar"/>
        </w:rPr>
        <w:t>、付款方式：</w:t>
      </w:r>
    </w:p>
    <w:p w14:paraId="14FCD3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caps w:val="0"/>
          <w:color w:val="000000"/>
          <w:kern w:val="0"/>
          <w:sz w:val="24"/>
          <w:szCs w:val="24"/>
          <w:lang w:val="en-US" w:eastAsia="zh-CN" w:bidi="ar"/>
        </w:rPr>
      </w:pPr>
      <w:r>
        <w:rPr>
          <w:rFonts w:hint="eastAsia" w:ascii="宋体" w:hAnsi="宋体" w:eastAsia="宋体" w:cs="宋体"/>
          <w:b w:val="0"/>
          <w:caps w:val="0"/>
          <w:color w:val="000000"/>
          <w:kern w:val="0"/>
          <w:sz w:val="24"/>
          <w:szCs w:val="24"/>
          <w:lang w:val="en-US" w:eastAsia="zh-CN" w:bidi="ar"/>
        </w:rPr>
        <w:t>1.乙方每车废旧物资出厂前需结清费用，乙方可选择一次性预缴纳费用，多退少补，每车扣款，但需保证甲方账户余额足额。</w:t>
      </w:r>
    </w:p>
    <w:p w14:paraId="51E82E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caps w:val="0"/>
          <w:color w:val="000000"/>
          <w:kern w:val="0"/>
          <w:sz w:val="24"/>
          <w:szCs w:val="24"/>
          <w:lang w:val="en-US" w:eastAsia="zh-CN" w:bidi="ar"/>
        </w:rPr>
      </w:pPr>
      <w:r>
        <w:rPr>
          <w:rFonts w:hint="eastAsia" w:ascii="宋体" w:hAnsi="宋体" w:eastAsia="宋体" w:cs="宋体"/>
          <w:b w:val="0"/>
          <w:caps w:val="0"/>
          <w:color w:val="000000"/>
          <w:kern w:val="0"/>
          <w:sz w:val="24"/>
          <w:szCs w:val="24"/>
          <w:lang w:val="en-US" w:eastAsia="zh-CN" w:bidi="ar"/>
        </w:rPr>
        <w:t>账户信息：</w:t>
      </w:r>
    </w:p>
    <w:p w14:paraId="22573C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caps w:val="0"/>
          <w:color w:val="000000"/>
          <w:kern w:val="0"/>
          <w:sz w:val="24"/>
          <w:szCs w:val="24"/>
          <w:lang w:val="en-US" w:eastAsia="zh-CN" w:bidi="ar"/>
        </w:rPr>
      </w:pPr>
      <w:r>
        <w:rPr>
          <w:rFonts w:hint="eastAsia" w:ascii="宋体" w:hAnsi="宋体" w:eastAsia="宋体" w:cs="宋体"/>
          <w:b w:val="0"/>
          <w:caps w:val="0"/>
          <w:color w:val="000000"/>
          <w:kern w:val="0"/>
          <w:sz w:val="24"/>
          <w:szCs w:val="24"/>
          <w:lang w:val="en-US" w:eastAsia="zh-CN" w:bidi="ar"/>
        </w:rPr>
        <w:t>账户名：杭州临江环境能源有限公司</w:t>
      </w:r>
    </w:p>
    <w:p w14:paraId="26D220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caps w:val="0"/>
          <w:color w:val="000000"/>
          <w:kern w:val="0"/>
          <w:sz w:val="24"/>
          <w:szCs w:val="24"/>
          <w:lang w:val="en-US" w:eastAsia="zh-CN" w:bidi="ar"/>
        </w:rPr>
      </w:pPr>
      <w:r>
        <w:rPr>
          <w:rFonts w:hint="eastAsia" w:ascii="宋体" w:hAnsi="宋体" w:eastAsia="宋体" w:cs="宋体"/>
          <w:b w:val="0"/>
          <w:caps w:val="0"/>
          <w:color w:val="000000"/>
          <w:kern w:val="0"/>
          <w:sz w:val="24"/>
          <w:szCs w:val="24"/>
          <w:lang w:val="en-US" w:eastAsia="zh-CN" w:bidi="ar"/>
        </w:rPr>
        <w:t>开户行及账号：杭州银行大江东支行3301040160008775754</w:t>
      </w:r>
    </w:p>
    <w:p w14:paraId="10B138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caps w:val="0"/>
          <w:color w:val="000000"/>
          <w:kern w:val="0"/>
          <w:sz w:val="24"/>
          <w:szCs w:val="24"/>
          <w:lang w:val="en-US" w:eastAsia="zh-CN" w:bidi="ar"/>
        </w:rPr>
      </w:pPr>
      <w:r>
        <w:rPr>
          <w:rFonts w:hint="eastAsia" w:ascii="宋体" w:hAnsi="宋体" w:eastAsia="宋体" w:cs="宋体"/>
          <w:b w:val="0"/>
          <w:caps w:val="0"/>
          <w:color w:val="000000"/>
          <w:kern w:val="0"/>
          <w:sz w:val="24"/>
          <w:szCs w:val="24"/>
          <w:lang w:val="en-US" w:eastAsia="zh-CN" w:bidi="ar"/>
        </w:rPr>
        <w:t>2.甲方依据实际出售废铁的数量和金额一次性开具13%增值税发票给乙方。</w:t>
      </w:r>
    </w:p>
    <w:p w14:paraId="18548E8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val="0"/>
          <w:caps w:val="0"/>
          <w:color w:val="000000"/>
          <w:kern w:val="0"/>
          <w:sz w:val="24"/>
          <w:szCs w:val="24"/>
          <w:lang w:val="en-US" w:eastAsia="zh-CN" w:bidi="ar"/>
        </w:rPr>
      </w:pPr>
      <w:r>
        <w:rPr>
          <w:rFonts w:hint="eastAsia" w:ascii="宋体" w:hAnsi="宋体" w:cs="宋体"/>
          <w:b/>
          <w:bCs/>
          <w:caps w:val="0"/>
          <w:color w:val="000000"/>
          <w:kern w:val="0"/>
          <w:sz w:val="24"/>
          <w:szCs w:val="24"/>
          <w:lang w:val="en-US" w:eastAsia="zh-CN" w:bidi="ar"/>
        </w:rPr>
        <w:t>七</w:t>
      </w:r>
      <w:r>
        <w:rPr>
          <w:rFonts w:hint="eastAsia" w:ascii="宋体" w:hAnsi="宋体" w:eastAsia="宋体" w:cs="宋体"/>
          <w:b/>
          <w:bCs/>
          <w:caps w:val="0"/>
          <w:color w:val="000000"/>
          <w:kern w:val="0"/>
          <w:sz w:val="24"/>
          <w:szCs w:val="24"/>
          <w:lang w:val="en-US" w:eastAsia="zh-CN" w:bidi="ar"/>
        </w:rPr>
        <w:t xml:space="preserve">、违约责任： </w:t>
      </w:r>
      <w:r>
        <w:rPr>
          <w:rFonts w:hint="eastAsia" w:ascii="宋体" w:hAnsi="宋体" w:eastAsia="宋体" w:cs="宋体"/>
          <w:b w:val="0"/>
          <w:caps w:val="0"/>
          <w:color w:val="000000"/>
          <w:kern w:val="0"/>
          <w:sz w:val="24"/>
          <w:szCs w:val="24"/>
          <w:lang w:val="en-US" w:eastAsia="zh-CN" w:bidi="ar"/>
        </w:rPr>
        <w:t xml:space="preserve"> </w:t>
      </w:r>
    </w:p>
    <w:p w14:paraId="0624EE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caps w:val="0"/>
          <w:color w:val="000000"/>
          <w:kern w:val="0"/>
          <w:sz w:val="24"/>
          <w:szCs w:val="24"/>
          <w:lang w:val="en-US" w:eastAsia="zh-CN" w:bidi="ar"/>
        </w:rPr>
      </w:pPr>
      <w:r>
        <w:rPr>
          <w:rFonts w:hint="eastAsia" w:ascii="宋体" w:hAnsi="宋体" w:eastAsia="宋体" w:cs="宋体"/>
          <w:b w:val="0"/>
          <w:caps w:val="0"/>
          <w:color w:val="000000"/>
          <w:kern w:val="0"/>
          <w:sz w:val="24"/>
          <w:szCs w:val="24"/>
          <w:lang w:val="en-US" w:eastAsia="zh-CN" w:bidi="ar"/>
        </w:rPr>
        <w:t>1.乙方违反本合同的规定，必须向甲方支付合同总金额30%的违约金，甲方有权要求乙方修正违约行为，并有权视情况而解除合同。造成守约方其他损失的，还应赔偿损失。</w:t>
      </w:r>
    </w:p>
    <w:p w14:paraId="081188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caps w:val="0"/>
          <w:color w:val="000000"/>
          <w:kern w:val="0"/>
          <w:sz w:val="24"/>
          <w:szCs w:val="24"/>
          <w:lang w:val="en-US" w:eastAsia="zh-CN" w:bidi="ar"/>
        </w:rPr>
      </w:pPr>
      <w:r>
        <w:rPr>
          <w:rFonts w:hint="eastAsia" w:ascii="宋体" w:hAnsi="宋体" w:eastAsia="宋体" w:cs="宋体"/>
          <w:b w:val="0"/>
          <w:caps w:val="0"/>
          <w:color w:val="000000"/>
          <w:kern w:val="0"/>
          <w:sz w:val="24"/>
          <w:szCs w:val="24"/>
          <w:lang w:val="en-US" w:eastAsia="zh-CN" w:bidi="ar"/>
        </w:rPr>
        <w:t xml:space="preserve">2.乙方未按照甲方通知时间前往提取废铁且超过10日的（甲方同意的情形除外），甲方有权解除本合同并要求乙方承担本合同金额30%的违约金。  </w:t>
      </w:r>
    </w:p>
    <w:p w14:paraId="343B72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caps w:val="0"/>
          <w:color w:val="000000"/>
          <w:kern w:val="0"/>
          <w:sz w:val="24"/>
          <w:szCs w:val="24"/>
          <w:lang w:val="en-US" w:eastAsia="zh-CN" w:bidi="ar"/>
        </w:rPr>
      </w:pPr>
      <w:r>
        <w:rPr>
          <w:rFonts w:hint="eastAsia" w:ascii="宋体" w:hAnsi="宋体" w:eastAsia="宋体" w:cs="宋体"/>
          <w:b w:val="0"/>
          <w:caps w:val="0"/>
          <w:color w:val="000000"/>
          <w:kern w:val="0"/>
          <w:sz w:val="24"/>
          <w:szCs w:val="24"/>
          <w:lang w:val="en-US" w:eastAsia="zh-CN" w:bidi="ar"/>
        </w:rPr>
        <w:t>3.本合同所指的损失包括甲方因此支付的律师费、诉讼费、保全费、保函担保费等其他合理开支。</w:t>
      </w:r>
    </w:p>
    <w:p w14:paraId="16F212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caps w:val="0"/>
          <w:color w:val="000000"/>
          <w:kern w:val="0"/>
          <w:sz w:val="24"/>
          <w:szCs w:val="24"/>
          <w:lang w:val="en-US" w:eastAsia="zh-CN" w:bidi="ar"/>
        </w:rPr>
      </w:pPr>
      <w:r>
        <w:rPr>
          <w:rFonts w:hint="eastAsia" w:ascii="宋体" w:hAnsi="宋体" w:cs="宋体"/>
          <w:b w:val="0"/>
          <w:caps w:val="0"/>
          <w:color w:val="000000"/>
          <w:kern w:val="0"/>
          <w:sz w:val="24"/>
          <w:szCs w:val="24"/>
          <w:lang w:val="en-US" w:eastAsia="zh-CN" w:bidi="ar"/>
        </w:rPr>
        <w:t>八</w:t>
      </w:r>
      <w:r>
        <w:rPr>
          <w:rFonts w:hint="eastAsia" w:ascii="宋体" w:hAnsi="宋体" w:eastAsia="宋体" w:cs="宋体"/>
          <w:b w:val="0"/>
          <w:caps w:val="0"/>
          <w:color w:val="000000"/>
          <w:kern w:val="0"/>
          <w:sz w:val="24"/>
          <w:szCs w:val="24"/>
          <w:lang w:val="en-US" w:eastAsia="zh-CN" w:bidi="ar"/>
        </w:rPr>
        <w:t>、在履行合同过程中发生争议的，双方应协商解决；协商不成的，可向甲方住所地人民法院提起诉讼。</w:t>
      </w:r>
    </w:p>
    <w:p w14:paraId="5CA5BC5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aps w:val="0"/>
          <w:color w:val="000000"/>
          <w:kern w:val="0"/>
          <w:sz w:val="24"/>
          <w:szCs w:val="24"/>
          <w:lang w:val="en-US" w:eastAsia="zh-CN" w:bidi="ar"/>
        </w:rPr>
      </w:pPr>
      <w:r>
        <w:rPr>
          <w:rFonts w:hint="eastAsia" w:ascii="宋体" w:hAnsi="宋体" w:cs="宋体"/>
          <w:b/>
          <w:bCs/>
          <w:caps w:val="0"/>
          <w:color w:val="000000"/>
          <w:kern w:val="0"/>
          <w:sz w:val="24"/>
          <w:szCs w:val="24"/>
          <w:lang w:val="en-US" w:eastAsia="zh-CN" w:bidi="ar"/>
        </w:rPr>
        <w:t>九</w:t>
      </w:r>
      <w:r>
        <w:rPr>
          <w:rFonts w:hint="eastAsia" w:ascii="宋体" w:hAnsi="宋体" w:eastAsia="宋体" w:cs="宋体"/>
          <w:b/>
          <w:bCs/>
          <w:caps w:val="0"/>
          <w:color w:val="000000"/>
          <w:kern w:val="0"/>
          <w:sz w:val="24"/>
          <w:szCs w:val="24"/>
          <w:lang w:val="en-US" w:eastAsia="zh-CN" w:bidi="ar"/>
        </w:rPr>
        <w:t>、其它：</w:t>
      </w:r>
    </w:p>
    <w:p w14:paraId="364998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caps w:val="0"/>
          <w:color w:val="000000"/>
          <w:kern w:val="0"/>
          <w:sz w:val="24"/>
          <w:szCs w:val="24"/>
          <w:lang w:val="en-US" w:eastAsia="zh-CN" w:bidi="ar"/>
        </w:rPr>
      </w:pPr>
      <w:r>
        <w:rPr>
          <w:rFonts w:hint="eastAsia" w:ascii="宋体" w:hAnsi="宋体" w:eastAsia="宋体" w:cs="宋体"/>
          <w:b w:val="0"/>
          <w:caps w:val="0"/>
          <w:color w:val="000000"/>
          <w:kern w:val="0"/>
          <w:sz w:val="24"/>
          <w:szCs w:val="24"/>
          <w:lang w:val="en-US" w:eastAsia="zh-CN" w:bidi="ar"/>
        </w:rPr>
        <w:t>1.遇不可抗力导致合同不可履行或者不能完全履行的，双方可协商顺延履行期限，互不承担责任。不可抗力包括但不限于战争、恶劣天气、地震、水灾、火灾、禁运、罢工等。</w:t>
      </w:r>
    </w:p>
    <w:p w14:paraId="3E5818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caps w:val="0"/>
          <w:color w:val="000000"/>
          <w:kern w:val="0"/>
          <w:sz w:val="24"/>
          <w:szCs w:val="24"/>
          <w:lang w:val="en-US" w:eastAsia="zh-CN" w:bidi="ar"/>
        </w:rPr>
      </w:pPr>
      <w:r>
        <w:rPr>
          <w:rFonts w:hint="eastAsia" w:ascii="宋体" w:hAnsi="宋体" w:eastAsia="宋体" w:cs="宋体"/>
          <w:b w:val="0"/>
          <w:caps w:val="0"/>
          <w:color w:val="000000"/>
          <w:kern w:val="0"/>
          <w:sz w:val="24"/>
          <w:szCs w:val="24"/>
          <w:lang w:val="en-US" w:eastAsia="zh-CN" w:bidi="ar"/>
        </w:rPr>
        <w:t>2.本合同未尽事宜，双方可签订补充协议。补充协议视为本合同之组成部分，具有同等法律效力。</w:t>
      </w:r>
    </w:p>
    <w:p w14:paraId="5574922E">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十、合同生效</w:t>
      </w:r>
    </w:p>
    <w:p w14:paraId="6FF88CBB">
      <w:pPr>
        <w:pStyle w:val="26"/>
        <w:shd w:val="clear"/>
        <w:ind w:left="0" w:leftChars="0"/>
        <w:jc w:val="left"/>
        <w:rPr>
          <w:rFonts w:ascii="宋体" w:hAnsi="宋体"/>
          <w:b/>
          <w:color w:val="auto"/>
          <w:szCs w:val="24"/>
          <w:highlight w:val="none"/>
        </w:rPr>
      </w:pPr>
      <w:r>
        <w:rPr>
          <w:rFonts w:hint="eastAsia" w:ascii="宋体" w:hAnsi="宋体" w:cs="宋体"/>
          <w:color w:val="auto"/>
          <w:highlight w:val="none"/>
        </w:rPr>
        <w:t>本合同自双方盖章、签字时生效。</w:t>
      </w:r>
      <w:r>
        <w:rPr>
          <w:rFonts w:ascii="宋体" w:hAnsi="宋体"/>
          <w:color w:val="auto"/>
          <w:highlight w:val="none"/>
        </w:rPr>
        <w:t>合同份数按</w:t>
      </w:r>
      <w:r>
        <w:rPr>
          <w:rFonts w:hint="eastAsia" w:ascii="宋体" w:hAnsi="宋体"/>
          <w:b/>
          <w:bCs/>
          <w:color w:val="auto"/>
          <w:highlight w:val="none"/>
          <w:u w:val="single"/>
        </w:rPr>
        <w:t>一式四份</w:t>
      </w:r>
      <w:r>
        <w:rPr>
          <w:rFonts w:ascii="宋体" w:hAnsi="宋体"/>
          <w:color w:val="auto"/>
          <w:highlight w:val="none"/>
        </w:rPr>
        <w:t>规定</w:t>
      </w:r>
      <w:r>
        <w:rPr>
          <w:rFonts w:hint="eastAsia" w:ascii="宋体" w:hAnsi="宋体"/>
          <w:color w:val="auto"/>
          <w:highlight w:val="none"/>
          <w:lang w:eastAsia="zh-CN"/>
        </w:rPr>
        <w:t>，</w:t>
      </w:r>
      <w:r>
        <w:rPr>
          <w:rFonts w:hint="eastAsia" w:ascii="宋体" w:hAnsi="宋体"/>
          <w:color w:val="auto"/>
          <w:highlight w:val="none"/>
          <w:lang w:val="en-US" w:eastAsia="zh-CN"/>
        </w:rPr>
        <w:t>甲方</w:t>
      </w:r>
      <w:r>
        <w:rPr>
          <w:rFonts w:hint="eastAsia" w:ascii="宋体" w:hAnsi="宋体"/>
          <w:color w:val="auto"/>
          <w:highlight w:val="none"/>
          <w:u w:val="single"/>
          <w:lang w:val="en-US" w:eastAsia="zh-CN"/>
        </w:rPr>
        <w:t>三</w:t>
      </w:r>
      <w:r>
        <w:rPr>
          <w:rFonts w:hint="eastAsia" w:ascii="宋体" w:hAnsi="宋体"/>
          <w:color w:val="auto"/>
          <w:highlight w:val="none"/>
          <w:lang w:val="en-US" w:eastAsia="zh-CN"/>
        </w:rPr>
        <w:t>份，乙方</w:t>
      </w:r>
      <w:r>
        <w:rPr>
          <w:rFonts w:hint="eastAsia" w:ascii="宋体" w:hAnsi="宋体"/>
          <w:color w:val="auto"/>
          <w:highlight w:val="none"/>
          <w:u w:val="single"/>
          <w:lang w:val="en-US" w:eastAsia="zh-CN"/>
        </w:rPr>
        <w:t>一</w:t>
      </w:r>
      <w:r>
        <w:rPr>
          <w:rFonts w:hint="eastAsia" w:ascii="宋体" w:hAnsi="宋体"/>
          <w:color w:val="auto"/>
          <w:highlight w:val="none"/>
          <w:lang w:val="en-US" w:eastAsia="zh-CN"/>
        </w:rPr>
        <w:t>份</w:t>
      </w:r>
      <w:r>
        <w:rPr>
          <w:rFonts w:hint="eastAsia" w:ascii="宋体" w:hAnsi="宋体"/>
          <w:color w:val="auto"/>
          <w:highlight w:val="none"/>
        </w:rPr>
        <w:t>，</w:t>
      </w:r>
      <w:r>
        <w:rPr>
          <w:rFonts w:hint="eastAsia" w:ascii="宋体" w:hAnsi="宋体"/>
          <w:color w:val="auto"/>
          <w:highlight w:val="none"/>
          <w:lang w:val="en-US" w:eastAsia="zh-CN"/>
        </w:rPr>
        <w:t>附件</w:t>
      </w:r>
      <w:r>
        <w:rPr>
          <w:rFonts w:hint="eastAsia" w:ascii="宋体" w:hAnsi="宋体"/>
          <w:bCs/>
          <w:color w:val="auto"/>
          <w:szCs w:val="24"/>
          <w:highlight w:val="none"/>
          <w:lang w:val="en-US" w:eastAsia="zh-CN"/>
        </w:rPr>
        <w:t>安全协议</w:t>
      </w:r>
      <w:r>
        <w:rPr>
          <w:rFonts w:hint="eastAsia" w:ascii="宋体" w:hAnsi="宋体"/>
          <w:color w:val="auto"/>
          <w:highlight w:val="none"/>
        </w:rPr>
        <w:t>、廉洁协议为本合同不可分割的一部分，</w:t>
      </w:r>
      <w:r>
        <w:rPr>
          <w:rFonts w:ascii="宋体" w:hAnsi="宋体"/>
          <w:color w:val="auto"/>
          <w:highlight w:val="none"/>
        </w:rPr>
        <w:t>均具有同等法律效力</w:t>
      </w:r>
      <w:r>
        <w:rPr>
          <w:rFonts w:hint="eastAsia" w:ascii="宋体" w:hAnsi="宋体"/>
          <w:color w:val="auto"/>
          <w:highlight w:val="none"/>
        </w:rPr>
        <w:t>。</w:t>
      </w:r>
    </w:p>
    <w:p w14:paraId="310D2B74">
      <w:pPr>
        <w:pStyle w:val="12"/>
        <w:rPr>
          <w:rFonts w:hint="eastAsia" w:ascii="仿宋_GB2312" w:hAnsi="仿宋" w:eastAsia="仿宋_GB2312" w:cs="仿宋"/>
          <w:sz w:val="24"/>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1E82369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358DDD6D">
            <w:pPr>
              <w:shd w:val="clea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2FA813B">
            <w:pPr>
              <w:shd w:val="clea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乙方：</w:t>
            </w:r>
            <w:r>
              <w:rPr>
                <w:rFonts w:hint="eastAsia" w:ascii="宋体" w:hAnsi="宋体" w:cs="宋体"/>
                <w:color w:val="auto"/>
                <w:sz w:val="24"/>
                <w:highlight w:val="none"/>
                <w:u w:val="none"/>
              </w:rPr>
              <w:t xml:space="preserve"> </w:t>
            </w:r>
            <w:r>
              <w:rPr>
                <w:rFonts w:hint="eastAsia" w:ascii="宋体" w:hAnsi="宋体" w:cs="宋体"/>
                <w:color w:val="auto"/>
                <w:sz w:val="24"/>
                <w:highlight w:val="none"/>
                <w:u w:val="none"/>
                <w:lang w:val="en-US" w:eastAsia="zh-CN"/>
              </w:rPr>
              <w:t>***公司</w:t>
            </w:r>
            <w:r>
              <w:rPr>
                <w:rFonts w:hint="eastAsia" w:ascii="宋体" w:hAnsi="宋体" w:cs="宋体"/>
                <w:color w:val="auto"/>
                <w:sz w:val="24"/>
                <w:highlight w:val="none"/>
                <w:u w:val="none"/>
              </w:rPr>
              <w:t xml:space="preserve"> </w:t>
            </w:r>
          </w:p>
        </w:tc>
      </w:tr>
      <w:tr w14:paraId="375EB8D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B196BDE">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238B5566">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w:t>
            </w:r>
          </w:p>
        </w:tc>
      </w:tr>
      <w:tr w14:paraId="15C43E6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6F9BA73">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60A52B98">
            <w:pPr>
              <w:shd w:val="clea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地址：</w:t>
            </w:r>
          </w:p>
        </w:tc>
      </w:tr>
      <w:tr w14:paraId="5AEA8B2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08494ED1">
            <w:pPr>
              <w:shd w:val="clea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电子邮箱：</w:t>
            </w:r>
            <w:r>
              <w:rPr>
                <w:rFonts w:hint="eastAsia" w:eastAsia="宋体" w:cs="仿宋" w:asciiTheme="minorEastAsia" w:hAnsiTheme="minorEastAsia"/>
                <w:color w:val="auto"/>
                <w:sz w:val="24"/>
                <w:highlight w:val="none"/>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14:paraId="4DB4BA13">
            <w:pPr>
              <w:shd w:val="clea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电子邮箱：</w:t>
            </w:r>
          </w:p>
        </w:tc>
      </w:tr>
      <w:tr w14:paraId="7EDC994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888E5C">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619CB9D3">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r>
      <w:tr w14:paraId="4F62E87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4E02F85">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155708D9">
            <w:pPr>
              <w:shd w:val="clea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开户银行：</w:t>
            </w:r>
          </w:p>
        </w:tc>
      </w:tr>
      <w:tr w14:paraId="0A15336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3D21EF68">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1A4EEC2F">
            <w:pPr>
              <w:shd w:val="clear"/>
              <w:spacing w:line="360" w:lineRule="auto"/>
              <w:rPr>
                <w:rFonts w:hint="default" w:ascii="宋体" w:hAnsi="宋体" w:cs="Times New Roman" w:eastAsiaTheme="minorEastAsia"/>
                <w:color w:val="auto"/>
                <w:sz w:val="24"/>
                <w:highlight w:val="none"/>
                <w:lang w:val="en-US" w:eastAsia="zh-CN"/>
              </w:rPr>
            </w:pPr>
            <w:r>
              <w:rPr>
                <w:rFonts w:hint="eastAsia" w:ascii="宋体" w:hAnsi="宋体" w:eastAsia="宋体" w:cs="Times New Roman"/>
                <w:color w:val="auto"/>
                <w:sz w:val="24"/>
                <w:highlight w:val="none"/>
                <w:lang w:val="zh-CN"/>
              </w:rPr>
              <w:t>开户账号：</w:t>
            </w:r>
          </w:p>
        </w:tc>
      </w:tr>
    </w:tbl>
    <w:p w14:paraId="6D9BFB91">
      <w:pPr>
        <w:pStyle w:val="26"/>
        <w:spacing w:line="560" w:lineRule="exact"/>
        <w:ind w:left="0" w:leftChars="0" w:firstLine="0" w:firstLineChars="0"/>
        <w:jc w:val="center"/>
        <w:rPr>
          <w:rFonts w:hint="eastAsia" w:ascii="宋体" w:hAnsi="宋体"/>
          <w:b/>
          <w:szCs w:val="24"/>
        </w:rPr>
      </w:pPr>
    </w:p>
    <w:p w14:paraId="0ED6729D">
      <w:pPr>
        <w:pStyle w:val="8"/>
        <w:ind w:left="0" w:leftChars="0" w:firstLine="0" w:firstLineChars="0"/>
        <w:rPr>
          <w:rFonts w:hint="eastAsia" w:ascii="宋体" w:hAnsi="宋体"/>
          <w:b/>
          <w:szCs w:val="24"/>
        </w:rPr>
      </w:pPr>
    </w:p>
    <w:p w14:paraId="1CAB8A2C">
      <w:pPr>
        <w:pStyle w:val="26"/>
        <w:spacing w:line="560" w:lineRule="exact"/>
        <w:ind w:left="0" w:leftChars="0" w:firstLine="0" w:firstLineChars="0"/>
        <w:jc w:val="center"/>
        <w:rPr>
          <w:rFonts w:hint="eastAsia" w:ascii="宋体" w:hAnsi="宋体"/>
          <w:b/>
          <w:szCs w:val="24"/>
        </w:rPr>
      </w:pPr>
    </w:p>
    <w:p w14:paraId="7D8A67AE">
      <w:pPr>
        <w:pStyle w:val="26"/>
        <w:spacing w:line="560" w:lineRule="exact"/>
        <w:ind w:left="0" w:leftChars="0" w:firstLine="0" w:firstLineChars="0"/>
        <w:jc w:val="both"/>
        <w:rPr>
          <w:rFonts w:hint="eastAsia" w:ascii="宋体" w:hAnsi="宋体"/>
          <w:b/>
          <w:szCs w:val="24"/>
        </w:rPr>
      </w:pPr>
    </w:p>
    <w:p w14:paraId="76434C55">
      <w:pPr>
        <w:pStyle w:val="26"/>
        <w:spacing w:line="560" w:lineRule="exact"/>
        <w:ind w:left="0" w:leftChars="0" w:firstLine="0" w:firstLineChars="0"/>
        <w:jc w:val="both"/>
        <w:rPr>
          <w:rFonts w:hint="eastAsia" w:ascii="宋体" w:hAnsi="宋体"/>
          <w:b/>
          <w:szCs w:val="24"/>
        </w:rPr>
      </w:pPr>
    </w:p>
    <w:p w14:paraId="40017C15">
      <w:pPr>
        <w:pStyle w:val="26"/>
        <w:spacing w:line="560" w:lineRule="exact"/>
        <w:ind w:left="0" w:leftChars="0" w:firstLine="0" w:firstLineChars="0"/>
        <w:jc w:val="both"/>
        <w:rPr>
          <w:rFonts w:hint="eastAsia" w:ascii="宋体" w:hAnsi="宋体"/>
          <w:b/>
          <w:szCs w:val="24"/>
        </w:rPr>
      </w:pPr>
    </w:p>
    <w:p w14:paraId="1ADC5D4E">
      <w:pPr>
        <w:pStyle w:val="26"/>
        <w:spacing w:line="560" w:lineRule="exact"/>
        <w:ind w:left="0" w:leftChars="0" w:firstLine="0" w:firstLineChars="0"/>
        <w:jc w:val="both"/>
        <w:rPr>
          <w:rFonts w:hint="eastAsia" w:ascii="宋体" w:hAnsi="宋体"/>
          <w:b/>
          <w:szCs w:val="24"/>
        </w:rPr>
      </w:pPr>
    </w:p>
    <w:p w14:paraId="409313F9">
      <w:pPr>
        <w:pStyle w:val="26"/>
        <w:spacing w:line="560" w:lineRule="exact"/>
        <w:ind w:left="0" w:leftChars="0" w:firstLine="0" w:firstLineChars="0"/>
        <w:jc w:val="both"/>
        <w:rPr>
          <w:rFonts w:hint="eastAsia" w:ascii="宋体" w:hAnsi="宋体"/>
          <w:b/>
          <w:szCs w:val="24"/>
        </w:rPr>
      </w:pPr>
    </w:p>
    <w:p w14:paraId="4B3469E9">
      <w:pPr>
        <w:pStyle w:val="26"/>
        <w:spacing w:line="560" w:lineRule="exact"/>
        <w:ind w:left="0" w:leftChars="0" w:firstLine="0" w:firstLineChars="0"/>
        <w:jc w:val="both"/>
        <w:rPr>
          <w:rFonts w:hint="eastAsia" w:ascii="宋体" w:hAnsi="宋体"/>
          <w:b/>
          <w:szCs w:val="24"/>
        </w:rPr>
      </w:pPr>
    </w:p>
    <w:p w14:paraId="1250F2BE">
      <w:pPr>
        <w:pStyle w:val="26"/>
        <w:spacing w:line="560" w:lineRule="exact"/>
        <w:ind w:left="0" w:leftChars="0" w:firstLine="0" w:firstLineChars="0"/>
        <w:jc w:val="both"/>
        <w:rPr>
          <w:rFonts w:hint="eastAsia" w:ascii="宋体" w:hAnsi="宋体"/>
          <w:b/>
          <w:szCs w:val="24"/>
        </w:rPr>
      </w:pPr>
    </w:p>
    <w:p w14:paraId="505FF8C0">
      <w:pPr>
        <w:pStyle w:val="26"/>
        <w:spacing w:line="560" w:lineRule="exact"/>
        <w:ind w:left="0" w:leftChars="0" w:firstLine="0" w:firstLineChars="0"/>
        <w:jc w:val="both"/>
        <w:rPr>
          <w:rFonts w:hint="eastAsia" w:ascii="宋体" w:hAnsi="宋体"/>
          <w:b/>
          <w:szCs w:val="24"/>
        </w:rPr>
      </w:pPr>
    </w:p>
    <w:p w14:paraId="2D274DA1">
      <w:pPr>
        <w:pStyle w:val="26"/>
        <w:spacing w:line="560" w:lineRule="exact"/>
        <w:ind w:left="0" w:leftChars="0" w:firstLine="0" w:firstLineChars="0"/>
        <w:jc w:val="both"/>
        <w:rPr>
          <w:rFonts w:hint="eastAsia" w:ascii="宋体" w:hAnsi="宋体"/>
          <w:b/>
          <w:szCs w:val="24"/>
        </w:rPr>
      </w:pPr>
    </w:p>
    <w:p w14:paraId="432AD1B7">
      <w:pPr>
        <w:pStyle w:val="26"/>
        <w:spacing w:line="560" w:lineRule="exact"/>
        <w:ind w:left="0" w:leftChars="0" w:firstLine="0" w:firstLineChars="0"/>
        <w:jc w:val="both"/>
        <w:rPr>
          <w:rFonts w:hint="eastAsia" w:ascii="宋体" w:hAnsi="宋体"/>
          <w:b/>
          <w:szCs w:val="24"/>
        </w:rPr>
      </w:pPr>
    </w:p>
    <w:p w14:paraId="5802EED6">
      <w:pPr>
        <w:pStyle w:val="26"/>
        <w:spacing w:line="560" w:lineRule="exact"/>
        <w:ind w:left="0" w:leftChars="0" w:firstLine="0" w:firstLineChars="0"/>
        <w:jc w:val="both"/>
        <w:rPr>
          <w:rFonts w:hint="eastAsia" w:ascii="宋体" w:hAnsi="宋体"/>
          <w:b/>
          <w:szCs w:val="24"/>
        </w:rPr>
      </w:pPr>
    </w:p>
    <w:p w14:paraId="4356929F">
      <w:pPr>
        <w:pStyle w:val="26"/>
        <w:spacing w:line="560" w:lineRule="exact"/>
        <w:ind w:left="0" w:leftChars="0" w:firstLine="0" w:firstLineChars="0"/>
        <w:jc w:val="both"/>
        <w:rPr>
          <w:rFonts w:hint="eastAsia" w:ascii="宋体" w:hAnsi="宋体"/>
          <w:b/>
          <w:szCs w:val="24"/>
        </w:rPr>
      </w:pPr>
    </w:p>
    <w:p w14:paraId="78163EC3">
      <w:pPr>
        <w:pStyle w:val="26"/>
        <w:spacing w:line="560" w:lineRule="exact"/>
        <w:ind w:left="0" w:leftChars="0" w:firstLine="0" w:firstLineChars="0"/>
        <w:jc w:val="both"/>
        <w:rPr>
          <w:rFonts w:hint="eastAsia" w:ascii="宋体" w:hAnsi="宋体"/>
          <w:b/>
          <w:szCs w:val="24"/>
        </w:rPr>
      </w:pPr>
    </w:p>
    <w:p w14:paraId="13003FF4">
      <w:pPr>
        <w:pStyle w:val="26"/>
        <w:spacing w:line="560" w:lineRule="exact"/>
        <w:ind w:left="0" w:leftChars="0" w:firstLine="0" w:firstLineChars="0"/>
        <w:jc w:val="both"/>
        <w:rPr>
          <w:rFonts w:hint="eastAsia" w:ascii="宋体" w:hAnsi="宋体"/>
          <w:b/>
          <w:szCs w:val="24"/>
        </w:rPr>
      </w:pPr>
    </w:p>
    <w:p w14:paraId="3B4EFEF6">
      <w:pPr>
        <w:pStyle w:val="26"/>
        <w:spacing w:line="560" w:lineRule="exact"/>
        <w:ind w:left="0" w:leftChars="0" w:firstLine="0" w:firstLineChars="0"/>
        <w:jc w:val="both"/>
        <w:rPr>
          <w:rFonts w:hint="eastAsia" w:ascii="宋体" w:hAnsi="宋体"/>
          <w:b/>
          <w:szCs w:val="24"/>
        </w:rPr>
      </w:pPr>
    </w:p>
    <w:bookmarkEnd w:id="384"/>
    <w:bookmarkEnd w:id="385"/>
    <w:bookmarkEnd w:id="386"/>
    <w:p w14:paraId="13A17E44">
      <w:pPr>
        <w:pStyle w:val="26"/>
        <w:spacing w:line="400" w:lineRule="exact"/>
        <w:ind w:left="0" w:leftChars="0" w:firstLine="0" w:firstLineChars="0"/>
        <w:rPr>
          <w:rFonts w:hint="eastAsia" w:ascii="宋体" w:hAnsi="宋体" w:cs="宋体"/>
          <w:b/>
          <w:szCs w:val="24"/>
        </w:rPr>
      </w:pPr>
      <w:r>
        <w:rPr>
          <w:rFonts w:hint="eastAsia" w:ascii="宋体" w:hAnsi="宋体" w:cs="宋体"/>
          <w:b/>
          <w:szCs w:val="24"/>
        </w:rPr>
        <w:t>附件1</w:t>
      </w:r>
    </w:p>
    <w:p w14:paraId="3575A0AA">
      <w:pPr>
        <w:pStyle w:val="26"/>
        <w:spacing w:line="400" w:lineRule="exact"/>
        <w:ind w:left="0" w:leftChars="0" w:firstLine="0" w:firstLineChars="0"/>
        <w:jc w:val="center"/>
        <w:rPr>
          <w:rFonts w:hint="eastAsia" w:ascii="宋体" w:hAnsi="宋体" w:cs="宋体"/>
          <w:b/>
          <w:szCs w:val="24"/>
        </w:rPr>
      </w:pPr>
      <w:r>
        <w:rPr>
          <w:rFonts w:hint="eastAsia" w:ascii="宋体" w:hAnsi="宋体" w:cs="宋体"/>
          <w:b/>
          <w:szCs w:val="24"/>
        </w:rPr>
        <w:t xml:space="preserve">  安全协议</w:t>
      </w:r>
    </w:p>
    <w:p w14:paraId="7CA168CE">
      <w:pPr>
        <w:widowControl/>
        <w:adjustRightInd w:val="0"/>
        <w:spacing w:line="400" w:lineRule="exact"/>
        <w:jc w:val="left"/>
        <w:rPr>
          <w:rFonts w:hint="eastAsia" w:ascii="宋体" w:hAnsi="宋体" w:eastAsia="宋体" w:cs="宋体"/>
          <w:sz w:val="24"/>
        </w:rPr>
      </w:pPr>
      <w:r>
        <w:rPr>
          <w:rFonts w:hint="eastAsia" w:ascii="宋体" w:hAnsi="宋体" w:eastAsia="宋体" w:cs="宋体"/>
          <w:sz w:val="24"/>
          <w:lang w:bidi="ar"/>
        </w:rPr>
        <w:t>甲方：</w:t>
      </w:r>
      <w:r>
        <w:rPr>
          <w:rFonts w:hint="eastAsia" w:ascii="宋体" w:hAnsi="宋体" w:eastAsia="宋体" w:cs="宋体"/>
          <w:sz w:val="24"/>
          <w:u w:val="single"/>
          <w:lang w:bidi="ar"/>
        </w:rPr>
        <w:t>杭州临江环境能源有限公司</w:t>
      </w:r>
    </w:p>
    <w:p w14:paraId="573E98E0">
      <w:pPr>
        <w:widowControl/>
        <w:adjustRightInd w:val="0"/>
        <w:spacing w:line="400" w:lineRule="exact"/>
        <w:jc w:val="left"/>
        <w:rPr>
          <w:rFonts w:hint="eastAsia" w:ascii="宋体" w:hAnsi="宋体" w:eastAsia="宋体" w:cs="宋体"/>
          <w:sz w:val="24"/>
        </w:rPr>
      </w:pPr>
      <w:r>
        <w:rPr>
          <w:rFonts w:hint="eastAsia" w:ascii="宋体" w:hAnsi="宋体" w:eastAsia="宋体" w:cs="宋体"/>
          <w:sz w:val="24"/>
          <w:lang w:bidi="ar"/>
        </w:rPr>
        <w:t>乙方：</w:t>
      </w:r>
      <w:r>
        <w:rPr>
          <w:rFonts w:hint="eastAsia" w:ascii="宋体" w:hAnsi="宋体" w:eastAsia="宋体" w:cs="宋体"/>
          <w:sz w:val="24"/>
          <w:u w:val="single"/>
          <w:lang w:bidi="ar"/>
        </w:rPr>
        <w:t xml:space="preserve">    ***公司          </w:t>
      </w:r>
      <w:r>
        <w:rPr>
          <w:rFonts w:hint="eastAsia" w:ascii="宋体" w:hAnsi="宋体" w:eastAsia="宋体" w:cs="宋体"/>
          <w:sz w:val="24"/>
          <w:lang w:bidi="ar"/>
        </w:rPr>
        <w:t xml:space="preserve"> </w:t>
      </w:r>
    </w:p>
    <w:p w14:paraId="177BB4E6">
      <w:pPr>
        <w:widowControl/>
        <w:adjustRightInd w:val="0"/>
        <w:spacing w:line="400" w:lineRule="exact"/>
        <w:ind w:firstLine="480" w:firstLineChars="200"/>
        <w:jc w:val="left"/>
        <w:rPr>
          <w:rFonts w:hint="eastAsia" w:ascii="宋体" w:hAnsi="宋体" w:eastAsia="宋体" w:cs="宋体"/>
          <w:sz w:val="24"/>
        </w:rPr>
      </w:pPr>
      <w:r>
        <w:rPr>
          <w:rFonts w:hint="eastAsia" w:ascii="宋体" w:hAnsi="宋体" w:eastAsia="宋体" w:cs="宋体"/>
          <w:sz w:val="24"/>
          <w:lang w:bidi="ar"/>
        </w:rPr>
        <w:t>甲方将</w:t>
      </w:r>
      <w:r>
        <w:rPr>
          <w:rFonts w:hint="eastAsia" w:ascii="宋体" w:hAnsi="宋体" w:eastAsia="宋体" w:cs="宋体"/>
          <w:sz w:val="24"/>
          <w:u w:val="single"/>
          <w:lang w:bidi="ar"/>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lang w:eastAsia="zh-CN"/>
        </w:rPr>
        <w:t>2026年废旧物资出售项目（第二次）</w:t>
      </w:r>
      <w:r>
        <w:rPr>
          <w:rFonts w:hint="eastAsia" w:ascii="宋体" w:hAnsi="宋体" w:eastAsia="宋体" w:cs="宋体"/>
          <w:sz w:val="24"/>
          <w:u w:val="single"/>
          <w:lang w:bidi="ar"/>
        </w:rPr>
        <w:t xml:space="preserve">      </w:t>
      </w:r>
      <w:r>
        <w:rPr>
          <w:rFonts w:hint="eastAsia" w:ascii="宋体" w:hAnsi="宋体" w:eastAsia="宋体" w:cs="宋体"/>
          <w:sz w:val="24"/>
          <w:lang w:bidi="ar"/>
        </w:rPr>
        <w:t xml:space="preserve">委托给乙方实施，为全面落实安全生产管理工作，贯彻“安全第一，预防为主，综合治理”的方针，根据国家有关法规、地方政府有关规定，明确双方的安全环保责任，加强安全管理，维护生产区域正常的生产和工作秩序，保证安全生产，经双方协商达成一致特签订如下条款，双方必须共同遵守执行。 </w:t>
      </w:r>
    </w:p>
    <w:p w14:paraId="7FD7A821">
      <w:pPr>
        <w:adjustRightInd w:val="0"/>
        <w:spacing w:line="400" w:lineRule="exact"/>
        <w:ind w:firstLine="602" w:firstLineChars="250"/>
        <w:rPr>
          <w:rFonts w:hint="eastAsia" w:ascii="宋体" w:hAnsi="宋体" w:eastAsia="宋体" w:cs="宋体"/>
          <w:b/>
          <w:sz w:val="24"/>
        </w:rPr>
      </w:pPr>
      <w:r>
        <w:rPr>
          <w:rFonts w:hint="eastAsia" w:ascii="宋体" w:hAnsi="宋体" w:eastAsia="宋体" w:cs="宋体"/>
          <w:b/>
          <w:sz w:val="24"/>
        </w:rPr>
        <w:t>一、甲方职责</w:t>
      </w:r>
    </w:p>
    <w:p w14:paraId="0F59EC42">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1.甲方对乙方资质进行审查，确保符合要求，并为乙方正常服务场所工作提供便利，实施前就各实施区域的现状及周边情况向乙方进行交底。如：实施项目周边的电缆线、消防管道及排水沟及周边车辆行驶情况等。</w:t>
      </w:r>
    </w:p>
    <w:p w14:paraId="07C9539B">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2.为本项目指定专人负责具体的联系沟通工作。</w:t>
      </w:r>
    </w:p>
    <w:p w14:paraId="51991A8E">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3.做好与本项目有关的其他各级单位的沟通协调工作。</w:t>
      </w:r>
    </w:p>
    <w:p w14:paraId="799C8ABB">
      <w:pPr>
        <w:adjustRightInd w:val="0"/>
        <w:spacing w:line="400" w:lineRule="exact"/>
        <w:ind w:firstLine="482" w:firstLineChars="200"/>
        <w:rPr>
          <w:rFonts w:hint="eastAsia" w:ascii="宋体" w:hAnsi="宋体" w:eastAsia="宋体" w:cs="宋体"/>
          <w:b/>
          <w:sz w:val="24"/>
        </w:rPr>
      </w:pPr>
      <w:r>
        <w:rPr>
          <w:rFonts w:hint="eastAsia" w:ascii="宋体" w:hAnsi="宋体" w:eastAsia="宋体" w:cs="宋体"/>
          <w:b/>
          <w:sz w:val="24"/>
        </w:rPr>
        <w:t>二、乙方职责</w:t>
      </w:r>
    </w:p>
    <w:p w14:paraId="05831D46">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1.乙方应落实安全管理人员和安全管理措施。</w:t>
      </w:r>
    </w:p>
    <w:p w14:paraId="1206CB4B">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2.乙方在项目服务期间，必须对工作人员进行安全生产教育，落实安全技术交底工作，确保各类专业技术人员持证上岗。</w:t>
      </w:r>
    </w:p>
    <w:p w14:paraId="29B1ACF4">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3.乙方应遵守甲方相关的安全生产管理制度，在禁烟区内严禁吸烟以及擅自动用各类明火（动用需经审批），并在现场设置灭火器材及警示标识。</w:t>
      </w:r>
    </w:p>
    <w:p w14:paraId="2044C2AB">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4.乙方在项目服务期间应严格按照用电规范要求，严禁私拉乱接电线，各类电器、照明设备必须使用防爆产品或设置防爆装置。</w:t>
      </w:r>
    </w:p>
    <w:p w14:paraId="08ECCC2D">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5.乙方内部要建立安全生产检查制度、落实自查自检，按“定人、定时间、定措施”的隐患整改原则，消除现场不安全因素。</w:t>
      </w:r>
    </w:p>
    <w:p w14:paraId="7F619AB5">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6．安全、规范、文明、科学作业，不损坏甲方的地上地下各类设施，确保项目实施区域安全有序。</w:t>
      </w:r>
    </w:p>
    <w:p w14:paraId="5E791314">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7.接受甲方的监督检查。</w:t>
      </w:r>
    </w:p>
    <w:p w14:paraId="65DDD3E2">
      <w:pPr>
        <w:adjustRightInd w:val="0"/>
        <w:spacing w:line="400" w:lineRule="exact"/>
        <w:ind w:firstLine="482" w:firstLineChars="200"/>
        <w:rPr>
          <w:rFonts w:hint="eastAsia" w:ascii="宋体" w:hAnsi="宋体" w:eastAsia="宋体" w:cs="宋体"/>
          <w:sz w:val="24"/>
        </w:rPr>
      </w:pPr>
      <w:r>
        <w:rPr>
          <w:rFonts w:hint="eastAsia" w:ascii="宋体" w:hAnsi="宋体" w:eastAsia="宋体" w:cs="宋体"/>
          <w:b/>
          <w:sz w:val="24"/>
        </w:rPr>
        <w:t>三、违约责任</w:t>
      </w:r>
    </w:p>
    <w:p w14:paraId="0A167B58">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1.在项目服务过程中，乙方必须做到安全生产，并服从甲方管理人员的调度指挥，有下列行为的，考核扣罚乙方500-1000元/次：</w:t>
      </w:r>
    </w:p>
    <w:p w14:paraId="1B868436">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1 \* GB3 </w:instrText>
      </w:r>
      <w:r>
        <w:rPr>
          <w:rFonts w:hint="eastAsia" w:ascii="宋体" w:hAnsi="宋体" w:eastAsia="宋体" w:cs="宋体"/>
          <w:sz w:val="24"/>
        </w:rPr>
        <w:fldChar w:fldCharType="separate"/>
      </w:r>
      <w:r>
        <w:rPr>
          <w:rFonts w:hint="eastAsia" w:ascii="宋体" w:hAnsi="宋体" w:eastAsia="宋体" w:cs="宋体"/>
          <w:sz w:val="24"/>
        </w:rPr>
        <w:t>①</w:t>
      </w:r>
      <w:r>
        <w:rPr>
          <w:rFonts w:hint="eastAsia" w:ascii="宋体" w:hAnsi="宋体" w:eastAsia="宋体" w:cs="宋体"/>
          <w:sz w:val="24"/>
        </w:rPr>
        <w:fldChar w:fldCharType="end"/>
      </w:r>
      <w:r>
        <w:rPr>
          <w:rFonts w:hint="eastAsia" w:ascii="宋体" w:hAnsi="宋体" w:eastAsia="宋体" w:cs="宋体"/>
          <w:sz w:val="24"/>
        </w:rPr>
        <w:t>不服从甲方指挥，强令冒险作业；</w:t>
      </w:r>
    </w:p>
    <w:p w14:paraId="128AC9A9">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2 \* GB3 </w:instrText>
      </w:r>
      <w:r>
        <w:rPr>
          <w:rFonts w:hint="eastAsia" w:ascii="宋体" w:hAnsi="宋体" w:eastAsia="宋体" w:cs="宋体"/>
          <w:sz w:val="24"/>
        </w:rPr>
        <w:fldChar w:fldCharType="separate"/>
      </w:r>
      <w:r>
        <w:rPr>
          <w:rFonts w:hint="eastAsia" w:ascii="宋体" w:hAnsi="宋体" w:eastAsia="宋体" w:cs="宋体"/>
          <w:sz w:val="24"/>
        </w:rPr>
        <w:t>②</w:t>
      </w:r>
      <w:r>
        <w:rPr>
          <w:rFonts w:hint="eastAsia" w:ascii="宋体" w:hAnsi="宋体" w:eastAsia="宋体" w:cs="宋体"/>
          <w:sz w:val="24"/>
        </w:rPr>
        <w:fldChar w:fldCharType="end"/>
      </w:r>
      <w:r>
        <w:rPr>
          <w:rFonts w:hint="eastAsia" w:ascii="宋体" w:hAnsi="宋体" w:eastAsia="宋体" w:cs="宋体"/>
          <w:sz w:val="24"/>
        </w:rPr>
        <w:t>未按要求参加甲方组织的各项安全检查、会议活动；</w:t>
      </w:r>
    </w:p>
    <w:p w14:paraId="71671B27">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3 \* GB3 </w:instrText>
      </w:r>
      <w:r>
        <w:rPr>
          <w:rFonts w:hint="eastAsia" w:ascii="宋体" w:hAnsi="宋体" w:eastAsia="宋体" w:cs="宋体"/>
          <w:sz w:val="24"/>
        </w:rPr>
        <w:fldChar w:fldCharType="separate"/>
      </w:r>
      <w:r>
        <w:rPr>
          <w:rFonts w:hint="eastAsia" w:ascii="宋体" w:hAnsi="宋体" w:eastAsia="宋体" w:cs="宋体"/>
          <w:sz w:val="24"/>
        </w:rPr>
        <w:t>③</w:t>
      </w:r>
      <w:r>
        <w:rPr>
          <w:rFonts w:hint="eastAsia" w:ascii="宋体" w:hAnsi="宋体" w:eastAsia="宋体" w:cs="宋体"/>
          <w:sz w:val="24"/>
        </w:rPr>
        <w:fldChar w:fldCharType="end"/>
      </w:r>
      <w:r>
        <w:rPr>
          <w:rFonts w:hint="eastAsia" w:ascii="宋体" w:hAnsi="宋体" w:eastAsia="宋体" w:cs="宋体"/>
          <w:sz w:val="24"/>
        </w:rPr>
        <w:t>工作人员在禁烟区擅自动火、吸烟；</w:t>
      </w:r>
    </w:p>
    <w:p w14:paraId="1B89A14E">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4 \* GB3 </w:instrText>
      </w:r>
      <w:r>
        <w:rPr>
          <w:rFonts w:hint="eastAsia" w:ascii="宋体" w:hAnsi="宋体" w:eastAsia="宋体" w:cs="宋体"/>
          <w:sz w:val="24"/>
        </w:rPr>
        <w:fldChar w:fldCharType="separate"/>
      </w:r>
      <w:r>
        <w:rPr>
          <w:rFonts w:hint="eastAsia" w:ascii="宋体" w:hAnsi="宋体" w:eastAsia="宋体" w:cs="宋体"/>
          <w:sz w:val="24"/>
        </w:rPr>
        <w:t>④</w:t>
      </w:r>
      <w:r>
        <w:rPr>
          <w:rFonts w:hint="eastAsia" w:ascii="宋体" w:hAnsi="宋体" w:eastAsia="宋体" w:cs="宋体"/>
          <w:sz w:val="24"/>
        </w:rPr>
        <w:fldChar w:fldCharType="end"/>
      </w:r>
      <w:r>
        <w:rPr>
          <w:rFonts w:hint="eastAsia" w:ascii="宋体" w:hAnsi="宋体" w:eastAsia="宋体" w:cs="宋体"/>
          <w:sz w:val="24"/>
        </w:rPr>
        <w:t>工作人员未按规定穿戴劳动防护用品，经劝说不听或不服从管理的；</w:t>
      </w:r>
    </w:p>
    <w:p w14:paraId="09FDE3D0">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5 \* GB3 </w:instrText>
      </w:r>
      <w:r>
        <w:rPr>
          <w:rFonts w:hint="eastAsia" w:ascii="宋体" w:hAnsi="宋体" w:eastAsia="宋体" w:cs="宋体"/>
          <w:sz w:val="24"/>
        </w:rPr>
        <w:fldChar w:fldCharType="separate"/>
      </w:r>
      <w:r>
        <w:rPr>
          <w:rFonts w:hint="eastAsia" w:ascii="宋体" w:hAnsi="宋体" w:eastAsia="宋体" w:cs="宋体"/>
          <w:sz w:val="24"/>
        </w:rPr>
        <w:t>⑤</w:t>
      </w:r>
      <w:r>
        <w:rPr>
          <w:rFonts w:hint="eastAsia" w:ascii="宋体" w:hAnsi="宋体" w:eastAsia="宋体" w:cs="宋体"/>
          <w:sz w:val="24"/>
        </w:rPr>
        <w:fldChar w:fldCharType="end"/>
      </w:r>
      <w:r>
        <w:rPr>
          <w:rFonts w:hint="eastAsia" w:ascii="宋体" w:hAnsi="宋体" w:eastAsia="宋体" w:cs="宋体"/>
          <w:sz w:val="24"/>
        </w:rPr>
        <w:t>项目服务过程造成环境影响。</w:t>
      </w:r>
    </w:p>
    <w:p w14:paraId="6C19580F">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2.乙方在项目服务过程中有下列行为的，考核扣罚乙方5000元/次，同时甲方有权立即解除与乙方之间的所有服务合同：</w:t>
      </w:r>
    </w:p>
    <w:p w14:paraId="23542BD1">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1 \* GB3 </w:instrText>
      </w:r>
      <w:r>
        <w:rPr>
          <w:rFonts w:hint="eastAsia" w:ascii="宋体" w:hAnsi="宋体" w:eastAsia="宋体" w:cs="宋体"/>
          <w:sz w:val="24"/>
        </w:rPr>
        <w:fldChar w:fldCharType="separate"/>
      </w:r>
      <w:r>
        <w:rPr>
          <w:rFonts w:hint="eastAsia" w:ascii="宋体" w:hAnsi="宋体" w:eastAsia="宋体" w:cs="宋体"/>
          <w:sz w:val="24"/>
        </w:rPr>
        <w:t>①</w:t>
      </w:r>
      <w:r>
        <w:rPr>
          <w:rFonts w:hint="eastAsia" w:ascii="宋体" w:hAnsi="宋体" w:eastAsia="宋体" w:cs="宋体"/>
          <w:sz w:val="24"/>
        </w:rPr>
        <w:fldChar w:fldCharType="end"/>
      </w:r>
      <w:r>
        <w:rPr>
          <w:rFonts w:hint="eastAsia" w:ascii="宋体" w:hAnsi="宋体" w:eastAsia="宋体" w:cs="宋体"/>
          <w:sz w:val="24"/>
        </w:rPr>
        <w:t>由于乙方原因造成甲方被主管单位、新闻媒体、12345公开电话投诉或其他上级有关部门书面警告等通报批评的；</w:t>
      </w:r>
    </w:p>
    <w:p w14:paraId="6F21A7D8">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2 \* GB3 </w:instrText>
      </w:r>
      <w:r>
        <w:rPr>
          <w:rFonts w:hint="eastAsia" w:ascii="宋体" w:hAnsi="宋体" w:eastAsia="宋体" w:cs="宋体"/>
          <w:sz w:val="24"/>
        </w:rPr>
        <w:fldChar w:fldCharType="separate"/>
      </w:r>
      <w:r>
        <w:rPr>
          <w:rFonts w:hint="eastAsia" w:ascii="宋体" w:hAnsi="宋体" w:eastAsia="宋体" w:cs="宋体"/>
          <w:sz w:val="24"/>
        </w:rPr>
        <w:t>②</w:t>
      </w:r>
      <w:r>
        <w:rPr>
          <w:rFonts w:hint="eastAsia" w:ascii="宋体" w:hAnsi="宋体" w:eastAsia="宋体" w:cs="宋体"/>
          <w:sz w:val="24"/>
        </w:rPr>
        <w:fldChar w:fldCharType="end"/>
      </w:r>
      <w:r>
        <w:rPr>
          <w:rFonts w:hint="eastAsia" w:ascii="宋体" w:hAnsi="宋体" w:eastAsia="宋体" w:cs="宋体"/>
          <w:sz w:val="24"/>
        </w:rPr>
        <w:t>乙方未履行职责，经甲方三次书面警告的，进行停业整顿的，每次停业整顿。</w:t>
      </w:r>
    </w:p>
    <w:p w14:paraId="79310F23">
      <w:pPr>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3 \* GB3 </w:instrText>
      </w:r>
      <w:r>
        <w:rPr>
          <w:rFonts w:hint="eastAsia" w:ascii="宋体" w:hAnsi="宋体" w:eastAsia="宋体" w:cs="宋体"/>
          <w:sz w:val="24"/>
        </w:rPr>
        <w:fldChar w:fldCharType="separate"/>
      </w:r>
      <w:r>
        <w:rPr>
          <w:rFonts w:hint="eastAsia" w:ascii="宋体" w:hAnsi="宋体" w:eastAsia="宋体" w:cs="宋体"/>
          <w:sz w:val="24"/>
        </w:rPr>
        <w:t>③</w:t>
      </w:r>
      <w:r>
        <w:rPr>
          <w:rFonts w:hint="eastAsia" w:ascii="宋体" w:hAnsi="宋体" w:eastAsia="宋体" w:cs="宋体"/>
          <w:sz w:val="24"/>
        </w:rPr>
        <w:fldChar w:fldCharType="end"/>
      </w:r>
      <w:r>
        <w:rPr>
          <w:rFonts w:hint="eastAsia" w:ascii="宋体" w:hAnsi="宋体" w:eastAsia="宋体" w:cs="宋体"/>
          <w:sz w:val="24"/>
        </w:rPr>
        <w:t>乙方或者乙方工作人员发生重大安全事故的。</w:t>
      </w:r>
    </w:p>
    <w:p w14:paraId="6A1EB3B7">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3.乙方项目服务人员无证驾驶车辆（设备）、特殊工种无证上岗、消防器材配置缺损已提醒二十四小时无改进措施等现象，考核扣罚乙方2000元/人·次。</w:t>
      </w:r>
    </w:p>
    <w:p w14:paraId="36E15304">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4.乙方在项目服务过程中，对甲方的设施、绿化道路造成影响，乙方应按甲方要求及时进行原貌恢复或清理，如乙方未能及时进行处理的，甲方有权委托相关部门执行，</w:t>
      </w:r>
      <w:r>
        <w:rPr>
          <w:rFonts w:hint="eastAsia" w:ascii="宋体" w:hAnsi="宋体" w:eastAsia="宋体" w:cs="宋体"/>
          <w:color w:val="auto"/>
          <w:sz w:val="24"/>
        </w:rPr>
        <w:t>费用由乙方承担。</w:t>
      </w:r>
    </w:p>
    <w:p w14:paraId="7D3A8AA1">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49E53BF2">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6.发生紧急情况，乙方应及时向上级主管和甲方报告，同时向相关领导或值班人员汇报。如发生人员伤亡应迅速抢救伤员，并在第一时间送往就近医院。</w:t>
      </w:r>
    </w:p>
    <w:p w14:paraId="7A399DAF">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7.在项目服务期间，乙方发生的安全事故以及造成的人员或财产损失由乙方全额负责。</w:t>
      </w:r>
    </w:p>
    <w:p w14:paraId="0F633C90">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8.其他违反甲方相关安全规章制度的现象，根据违规情况每次酌情考核扣罚乙方200—1000元。</w:t>
      </w:r>
    </w:p>
    <w:p w14:paraId="6D1708B2">
      <w:pPr>
        <w:adjustRightInd w:val="0"/>
        <w:spacing w:line="400" w:lineRule="exact"/>
        <w:ind w:firstLine="482" w:firstLineChars="200"/>
        <w:rPr>
          <w:rFonts w:hint="eastAsia" w:ascii="宋体" w:hAnsi="宋体" w:eastAsia="宋体" w:cs="宋体"/>
          <w:b/>
          <w:sz w:val="24"/>
        </w:rPr>
      </w:pPr>
      <w:r>
        <w:rPr>
          <w:rFonts w:hint="eastAsia" w:ascii="宋体" w:hAnsi="宋体" w:eastAsia="宋体" w:cs="宋体"/>
          <w:b/>
          <w:sz w:val="24"/>
        </w:rPr>
        <w:t>四、其他</w:t>
      </w:r>
    </w:p>
    <w:p w14:paraId="27B59132">
      <w:pPr>
        <w:widowControl/>
        <w:adjustRightInd w:val="0"/>
        <w:spacing w:line="400" w:lineRule="exact"/>
        <w:rPr>
          <w:rFonts w:hint="eastAsia" w:ascii="宋体" w:hAnsi="宋体" w:eastAsia="宋体" w:cs="宋体"/>
          <w:sz w:val="24"/>
        </w:rPr>
      </w:pPr>
      <w:r>
        <w:rPr>
          <w:rFonts w:hint="eastAsia" w:ascii="宋体" w:hAnsi="宋体" w:eastAsia="宋体" w:cs="宋体"/>
          <w:sz w:val="24"/>
        </w:rPr>
        <w:t xml:space="preserve">    本协议有效期为双方签署之日起至双方权利义务履行完毕为止。有效期内发生的违约事实，有效期后发现的适用本协议。</w:t>
      </w:r>
    </w:p>
    <w:p w14:paraId="7B9000CE">
      <w:pPr>
        <w:pStyle w:val="26"/>
        <w:spacing w:line="400" w:lineRule="exact"/>
        <w:ind w:left="0" w:leftChars="0" w:firstLine="0" w:firstLineChars="0"/>
        <w:jc w:val="center"/>
        <w:rPr>
          <w:rFonts w:hint="eastAsia" w:ascii="宋体" w:hAnsi="宋体" w:cs="宋体"/>
          <w:b/>
          <w:szCs w:val="24"/>
        </w:rPr>
      </w:pPr>
    </w:p>
    <w:p w14:paraId="5E7BD047">
      <w:pPr>
        <w:pStyle w:val="26"/>
        <w:spacing w:line="400" w:lineRule="exact"/>
        <w:ind w:left="0" w:leftChars="0" w:firstLine="0" w:firstLineChars="0"/>
        <w:rPr>
          <w:rFonts w:hint="eastAsia" w:ascii="宋体" w:hAnsi="宋体" w:cs="宋体"/>
          <w:b/>
          <w:szCs w:val="24"/>
        </w:rPr>
      </w:pPr>
    </w:p>
    <w:p w14:paraId="4EF20DEE">
      <w:pPr>
        <w:pStyle w:val="26"/>
        <w:spacing w:line="400" w:lineRule="exact"/>
        <w:ind w:left="0" w:leftChars="0" w:firstLine="0" w:firstLineChars="0"/>
        <w:jc w:val="center"/>
        <w:rPr>
          <w:rFonts w:hint="eastAsia" w:ascii="宋体" w:hAnsi="宋体" w:cs="宋体"/>
          <w:b/>
          <w:szCs w:val="24"/>
        </w:rPr>
      </w:pPr>
    </w:p>
    <w:p w14:paraId="370D5102">
      <w:pPr>
        <w:pStyle w:val="8"/>
        <w:spacing w:line="400" w:lineRule="exact"/>
        <w:rPr>
          <w:rFonts w:hint="eastAsia" w:cs="宋体"/>
        </w:rPr>
      </w:pPr>
    </w:p>
    <w:p w14:paraId="14E982A2">
      <w:pPr>
        <w:pStyle w:val="8"/>
        <w:spacing w:line="400" w:lineRule="exact"/>
        <w:rPr>
          <w:rFonts w:hint="eastAsia" w:cs="宋体"/>
        </w:rPr>
      </w:pPr>
    </w:p>
    <w:p w14:paraId="5D455093">
      <w:pPr>
        <w:pStyle w:val="8"/>
        <w:spacing w:line="400" w:lineRule="exact"/>
        <w:rPr>
          <w:rFonts w:hint="eastAsia" w:cs="宋体"/>
        </w:rPr>
      </w:pPr>
    </w:p>
    <w:p w14:paraId="1BB124EF">
      <w:pPr>
        <w:pStyle w:val="8"/>
        <w:spacing w:line="400" w:lineRule="exact"/>
        <w:rPr>
          <w:rFonts w:hint="eastAsia" w:cs="宋体"/>
        </w:rPr>
      </w:pPr>
    </w:p>
    <w:p w14:paraId="0E664AC7">
      <w:pPr>
        <w:pStyle w:val="8"/>
        <w:spacing w:line="400" w:lineRule="exact"/>
        <w:rPr>
          <w:rFonts w:hint="eastAsia" w:cs="宋体"/>
        </w:rPr>
      </w:pPr>
    </w:p>
    <w:p w14:paraId="2B3E4E53">
      <w:pPr>
        <w:pStyle w:val="8"/>
        <w:spacing w:line="400" w:lineRule="exact"/>
        <w:rPr>
          <w:rFonts w:hint="eastAsia" w:cs="宋体"/>
        </w:rPr>
      </w:pPr>
    </w:p>
    <w:p w14:paraId="4730FB6E">
      <w:pPr>
        <w:pStyle w:val="8"/>
        <w:spacing w:line="400" w:lineRule="exact"/>
        <w:rPr>
          <w:rFonts w:hint="eastAsia" w:cs="宋体"/>
        </w:rPr>
      </w:pPr>
    </w:p>
    <w:p w14:paraId="3D2A979C">
      <w:pPr>
        <w:pStyle w:val="26"/>
        <w:spacing w:line="400" w:lineRule="exact"/>
        <w:ind w:left="0" w:leftChars="0" w:firstLine="0" w:firstLineChars="0"/>
        <w:rPr>
          <w:rFonts w:hint="eastAsia" w:ascii="宋体" w:hAnsi="宋体" w:cs="宋体"/>
          <w:b/>
          <w:szCs w:val="24"/>
        </w:rPr>
      </w:pPr>
      <w:r>
        <w:rPr>
          <w:rFonts w:hint="eastAsia" w:ascii="宋体" w:hAnsi="宋体" w:cs="宋体"/>
          <w:b/>
          <w:szCs w:val="24"/>
        </w:rPr>
        <w:t>附件2</w:t>
      </w:r>
    </w:p>
    <w:p w14:paraId="2606FDB0">
      <w:pPr>
        <w:pStyle w:val="8"/>
        <w:ind w:firstLine="482"/>
        <w:jc w:val="center"/>
        <w:rPr>
          <w:rFonts w:hint="eastAsia"/>
        </w:rPr>
      </w:pPr>
      <w:r>
        <w:rPr>
          <w:rFonts w:cs="宋体"/>
          <w:b/>
        </w:rPr>
        <w:t>廉洁协议</w:t>
      </w:r>
    </w:p>
    <w:p w14:paraId="753EFD62">
      <w:pPr>
        <w:adjustRightInd w:val="0"/>
        <w:spacing w:line="400" w:lineRule="exact"/>
        <w:ind w:left="1" w:right="77" w:firstLine="426"/>
        <w:rPr>
          <w:rFonts w:hint="eastAsia" w:ascii="宋体" w:hAnsi="宋体" w:eastAsia="宋体" w:cs="宋体"/>
          <w:sz w:val="24"/>
          <w:u w:val="single"/>
        </w:rPr>
      </w:pPr>
      <w:r>
        <w:rPr>
          <w:rFonts w:hint="eastAsia" w:ascii="宋体" w:hAnsi="宋体" w:eastAsia="宋体" w:cs="宋体"/>
          <w:sz w:val="24"/>
        </w:rPr>
        <w:t>甲方：</w:t>
      </w:r>
      <w:r>
        <w:rPr>
          <w:rFonts w:hint="eastAsia" w:ascii="宋体" w:hAnsi="宋体" w:eastAsia="宋体" w:cs="宋体"/>
          <w:sz w:val="24"/>
          <w:u w:val="single"/>
        </w:rPr>
        <w:t>杭州临江环境能源有限公司</w:t>
      </w:r>
    </w:p>
    <w:p w14:paraId="0C8B9E80">
      <w:pPr>
        <w:adjustRightInd w:val="0"/>
        <w:spacing w:line="400" w:lineRule="exact"/>
        <w:ind w:left="1" w:right="77" w:firstLine="426"/>
        <w:rPr>
          <w:rFonts w:hint="eastAsia" w:ascii="宋体" w:hAnsi="宋体" w:eastAsia="宋体" w:cs="宋体"/>
          <w:sz w:val="24"/>
          <w:u w:val="single"/>
        </w:rPr>
      </w:pPr>
      <w:r>
        <w:rPr>
          <w:rFonts w:hint="eastAsia" w:ascii="宋体" w:hAnsi="宋体" w:eastAsia="宋体" w:cs="宋体"/>
          <w:sz w:val="24"/>
        </w:rPr>
        <w:t>乙方：</w:t>
      </w:r>
      <w:r>
        <w:rPr>
          <w:rFonts w:hint="eastAsia" w:ascii="宋体" w:hAnsi="宋体" w:eastAsia="宋体" w:cs="宋体"/>
          <w:sz w:val="24"/>
          <w:u w:val="single"/>
        </w:rPr>
        <w:t xml:space="preserve">   ***公司            </w:t>
      </w:r>
    </w:p>
    <w:p w14:paraId="634C5EC1">
      <w:pPr>
        <w:adjustRightInd w:val="0"/>
        <w:spacing w:line="400" w:lineRule="exact"/>
        <w:ind w:left="1" w:right="77" w:firstLine="426"/>
        <w:rPr>
          <w:rFonts w:hint="eastAsia" w:ascii="宋体" w:hAnsi="宋体" w:eastAsia="宋体" w:cs="宋体"/>
          <w:sz w:val="24"/>
        </w:rPr>
      </w:pPr>
      <w:r>
        <w:rPr>
          <w:rFonts w:hint="eastAsia" w:ascii="宋体" w:hAnsi="宋体" w:eastAsia="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3DBEC2E">
      <w:pPr>
        <w:adjustRightInd w:val="0"/>
        <w:spacing w:line="400" w:lineRule="exact"/>
        <w:ind w:firstLine="489" w:firstLineChars="203"/>
        <w:rPr>
          <w:rFonts w:hint="eastAsia" w:ascii="宋体" w:hAnsi="宋体" w:eastAsia="宋体" w:cs="宋体"/>
          <w:b/>
          <w:bCs/>
          <w:sz w:val="24"/>
        </w:rPr>
      </w:pPr>
      <w:r>
        <w:rPr>
          <w:rFonts w:hint="eastAsia" w:ascii="宋体" w:hAnsi="宋体" w:eastAsia="宋体" w:cs="宋体"/>
          <w:b/>
          <w:bCs/>
          <w:sz w:val="24"/>
        </w:rPr>
        <w:t>一、甲、乙双方约定</w:t>
      </w:r>
    </w:p>
    <w:p w14:paraId="270060ED">
      <w:pPr>
        <w:adjustRightInd w:val="0"/>
        <w:spacing w:line="400" w:lineRule="exact"/>
        <w:ind w:right="115" w:firstLine="480" w:firstLineChars="200"/>
        <w:rPr>
          <w:rFonts w:hint="eastAsia" w:ascii="宋体" w:hAnsi="宋体" w:eastAsia="宋体" w:cs="宋体"/>
          <w:sz w:val="24"/>
        </w:rPr>
      </w:pPr>
      <w:r>
        <w:rPr>
          <w:rFonts w:hint="eastAsia" w:ascii="宋体" w:hAnsi="宋体" w:eastAsia="宋体" w:cs="宋体"/>
          <w:sz w:val="24"/>
        </w:rPr>
        <w:t>1.甲、乙双方应共同严格遵守国家和省市以及采购人主管部门关于市场准入、项目招标投标、市场经济活动等有关法律法规和相关政策，以及项目廉政建设的各项规定。</w:t>
      </w:r>
    </w:p>
    <w:p w14:paraId="5493311F">
      <w:pPr>
        <w:adjustRightInd w:val="0"/>
        <w:spacing w:line="400" w:lineRule="exact"/>
        <w:ind w:firstLine="482" w:firstLineChars="201"/>
        <w:rPr>
          <w:rFonts w:hint="eastAsia" w:ascii="宋体" w:hAnsi="宋体" w:eastAsia="宋体" w:cs="宋体"/>
          <w:sz w:val="24"/>
        </w:rPr>
      </w:pPr>
      <w:r>
        <w:rPr>
          <w:rFonts w:hint="eastAsia" w:ascii="宋体" w:hAnsi="宋体" w:eastAsia="宋体" w:cs="宋体"/>
          <w:sz w:val="24"/>
        </w:rPr>
        <w:t>2.甲、乙双方应认真执行双方签订的合同文件，  自觉按合同约定履行责任。</w:t>
      </w:r>
    </w:p>
    <w:p w14:paraId="2DD067FA">
      <w:pPr>
        <w:adjustRightInd w:val="0"/>
        <w:spacing w:line="400" w:lineRule="exact"/>
        <w:ind w:left="4" w:right="77" w:firstLine="480" w:firstLineChars="200"/>
        <w:rPr>
          <w:rFonts w:hint="eastAsia" w:ascii="宋体" w:hAnsi="宋体" w:eastAsia="宋体" w:cs="宋体"/>
          <w:sz w:val="24"/>
        </w:rPr>
      </w:pPr>
      <w:r>
        <w:rPr>
          <w:rFonts w:hint="eastAsia" w:ascii="宋体" w:hAnsi="宋体" w:eastAsia="宋体" w:cs="宋体"/>
          <w:sz w:val="24"/>
        </w:rPr>
        <w:t>3.甲、乙双方的业务活动必须坚持公开、公平、公正、诚信、透明的原则（除法律法规另有规定者外）。不得为获取不正当的利益，损害国家、集体和对方利益；不得违反管理相关规章制度。</w:t>
      </w:r>
    </w:p>
    <w:p w14:paraId="2F31A302">
      <w:pPr>
        <w:adjustRightInd w:val="0"/>
        <w:spacing w:line="400" w:lineRule="exact"/>
        <w:ind w:firstLine="482" w:firstLineChars="201"/>
        <w:rPr>
          <w:rFonts w:hint="eastAsia" w:ascii="宋体" w:hAnsi="宋体" w:eastAsia="宋体" w:cs="宋体"/>
          <w:sz w:val="24"/>
        </w:rPr>
      </w:pPr>
      <w:r>
        <w:rPr>
          <w:rFonts w:hint="eastAsia" w:ascii="宋体" w:hAnsi="宋体" w:eastAsia="宋体" w:cs="宋体"/>
          <w:sz w:val="24"/>
        </w:rPr>
        <w:t>4.甲、乙双方有对本方人员开展廉政告知、廉政教育和职业道德教育的义务。</w:t>
      </w:r>
    </w:p>
    <w:p w14:paraId="1E475E9E">
      <w:pPr>
        <w:adjustRightInd w:val="0"/>
        <w:spacing w:line="400" w:lineRule="exact"/>
        <w:ind w:left="3" w:right="77" w:firstLine="480" w:firstLineChars="200"/>
        <w:rPr>
          <w:rFonts w:hint="eastAsia" w:ascii="宋体" w:hAnsi="宋体" w:eastAsia="宋体" w:cs="宋体"/>
          <w:sz w:val="24"/>
        </w:rPr>
      </w:pPr>
      <w:r>
        <w:rPr>
          <w:rFonts w:hint="eastAsia" w:ascii="宋体" w:hAnsi="宋体" w:eastAsia="宋体" w:cs="宋体"/>
          <w:sz w:val="24"/>
        </w:rPr>
        <w:t>5.甲、乙双方应加强对本方人员廉政监督，建立健全廉政制度，认真严肃查处本方人员违法违纪行为。</w:t>
      </w:r>
    </w:p>
    <w:p w14:paraId="3305938A">
      <w:pPr>
        <w:adjustRightInd w:val="0"/>
        <w:spacing w:line="400" w:lineRule="exact"/>
        <w:ind w:right="77" w:firstLine="482" w:firstLineChars="201"/>
        <w:rPr>
          <w:rFonts w:hint="eastAsia" w:ascii="宋体" w:hAnsi="宋体" w:eastAsia="宋体" w:cs="宋体"/>
          <w:sz w:val="24"/>
        </w:rPr>
      </w:pPr>
      <w:r>
        <w:rPr>
          <w:rFonts w:hint="eastAsia" w:ascii="宋体" w:hAnsi="宋体" w:eastAsia="宋体" w:cs="宋体"/>
          <w:sz w:val="24"/>
        </w:rPr>
        <w:t>6.甲、乙双方如发现对方人员在业务活动中有违规、违纪、违法行为的，应及时提醒对方并督促其纠正，或直接向对方法定代表人、纪检监察部门及检察机关如实反映情况。</w:t>
      </w:r>
    </w:p>
    <w:p w14:paraId="77F9DB30">
      <w:pPr>
        <w:adjustRightInd w:val="0"/>
        <w:spacing w:line="400" w:lineRule="exact"/>
        <w:ind w:firstLine="489" w:firstLineChars="203"/>
        <w:rPr>
          <w:rFonts w:hint="eastAsia" w:ascii="宋体" w:hAnsi="宋体" w:eastAsia="宋体" w:cs="宋体"/>
          <w:b/>
          <w:bCs/>
          <w:sz w:val="24"/>
        </w:rPr>
      </w:pPr>
      <w:r>
        <w:rPr>
          <w:rFonts w:hint="eastAsia" w:ascii="宋体" w:hAnsi="宋体" w:eastAsia="宋体" w:cs="宋体"/>
          <w:b/>
          <w:bCs/>
          <w:sz w:val="24"/>
        </w:rPr>
        <w:t>二、甲方（含甲方人员）廉政责任</w:t>
      </w:r>
    </w:p>
    <w:p w14:paraId="475ABA45">
      <w:pPr>
        <w:adjustRightInd w:val="0"/>
        <w:spacing w:line="400" w:lineRule="exact"/>
        <w:ind w:firstLine="482" w:firstLineChars="201"/>
        <w:rPr>
          <w:rFonts w:hint="eastAsia" w:ascii="宋体" w:hAnsi="宋体" w:eastAsia="宋体" w:cs="宋体"/>
          <w:sz w:val="24"/>
        </w:rPr>
      </w:pPr>
      <w:r>
        <w:rPr>
          <w:rFonts w:hint="eastAsia" w:ascii="宋体" w:hAnsi="宋体" w:eastAsia="宋体" w:cs="宋体"/>
          <w:sz w:val="24"/>
        </w:rPr>
        <w:t>1.不得接受乙方或向乙方索取或以借用为名占用乙方的任何财物；不得接受乙方的礼金、</w:t>
      </w:r>
    </w:p>
    <w:p w14:paraId="7EA8D064">
      <w:pPr>
        <w:adjustRightInd w:val="0"/>
        <w:spacing w:line="400" w:lineRule="exact"/>
        <w:ind w:left="4" w:hanging="3"/>
        <w:rPr>
          <w:rFonts w:hint="eastAsia" w:ascii="宋体" w:hAnsi="宋体" w:eastAsia="宋体" w:cs="宋体"/>
          <w:sz w:val="24"/>
        </w:rPr>
      </w:pPr>
      <w:r>
        <w:rPr>
          <w:rFonts w:hint="eastAsia" w:ascii="宋体" w:hAnsi="宋体" w:eastAsia="宋体" w:cs="宋体"/>
          <w:sz w:val="24"/>
        </w:rPr>
        <w:t>礼品和各种有价证券、支付凭证及其他贵重物品；不得接受乙方的以任何名义支付的回扣、好处费、感谢费或其他经济利益。</w:t>
      </w:r>
    </w:p>
    <w:p w14:paraId="2D4F78AD">
      <w:pPr>
        <w:adjustRightInd w:val="0"/>
        <w:spacing w:line="400" w:lineRule="exact"/>
        <w:ind w:right="77" w:firstLine="480" w:firstLineChars="200"/>
        <w:rPr>
          <w:rFonts w:hint="eastAsia" w:ascii="宋体" w:hAnsi="宋体" w:eastAsia="宋体" w:cs="宋体"/>
          <w:sz w:val="24"/>
        </w:rPr>
      </w:pPr>
      <w:r>
        <w:rPr>
          <w:rFonts w:hint="eastAsia" w:ascii="宋体" w:hAnsi="宋体" w:eastAsia="宋体" w:cs="宋体"/>
          <w:sz w:val="24"/>
        </w:rPr>
        <w:t>2.不得向乙方报销应由甲方（含甲方人员）承担的费用；不得接受乙方提供的宴请、旅游、健身、娱乐等活动安排；在婚丧嫁娶等活动中</w:t>
      </w:r>
      <w:r>
        <w:rPr>
          <w:rFonts w:hint="eastAsia" w:ascii="宋体" w:hAnsi="宋体" w:eastAsia="宋体" w:cs="宋体"/>
          <w:sz w:val="24"/>
          <w:lang w:eastAsia="zh-CN"/>
        </w:rPr>
        <w:t>不得</w:t>
      </w:r>
      <w:r>
        <w:rPr>
          <w:rFonts w:hint="eastAsia" w:ascii="宋体" w:hAnsi="宋体" w:eastAsia="宋体" w:cs="宋体"/>
          <w:sz w:val="24"/>
        </w:rPr>
        <w:t>邀请乙方人员参加；不得接受乙方提供装修住房、配偶子女的工作安排等方面的便利。</w:t>
      </w:r>
    </w:p>
    <w:p w14:paraId="5CD5517F">
      <w:pPr>
        <w:adjustRightInd w:val="0"/>
        <w:spacing w:line="400" w:lineRule="exact"/>
        <w:ind w:left="1" w:right="77" w:firstLine="480" w:firstLineChars="200"/>
        <w:rPr>
          <w:rFonts w:hint="eastAsia" w:ascii="宋体" w:hAnsi="宋体" w:eastAsia="宋体" w:cs="宋体"/>
          <w:sz w:val="24"/>
        </w:rPr>
      </w:pPr>
      <w:r>
        <w:rPr>
          <w:rFonts w:hint="eastAsia" w:ascii="宋体" w:hAnsi="宋体" w:eastAsia="宋体" w:cs="宋体"/>
          <w:sz w:val="24"/>
        </w:rPr>
        <w:t>3.不得利用职务便利向乙方介绍或指定工程分包单位（或个人）、物资供应商；不得利用职务便利向乙方推销或指定使用物资设备等。</w:t>
      </w:r>
    </w:p>
    <w:p w14:paraId="7EA46E5E">
      <w:pPr>
        <w:adjustRightInd w:val="0"/>
        <w:spacing w:line="400" w:lineRule="exact"/>
        <w:ind w:firstLine="482" w:firstLineChars="201"/>
        <w:rPr>
          <w:rFonts w:hint="eastAsia" w:ascii="宋体" w:hAnsi="宋体" w:eastAsia="宋体" w:cs="宋体"/>
          <w:sz w:val="24"/>
        </w:rPr>
      </w:pPr>
      <w:r>
        <w:rPr>
          <w:rFonts w:hint="eastAsia" w:ascii="宋体" w:hAnsi="宋体" w:eastAsia="宋体" w:cs="宋体"/>
          <w:sz w:val="24"/>
        </w:rPr>
        <w:t>4.不得接受乙方购置的或长期提供的通信工具、交通工具等。</w:t>
      </w:r>
    </w:p>
    <w:p w14:paraId="052B084F">
      <w:pPr>
        <w:adjustRightInd w:val="0"/>
        <w:spacing w:line="400" w:lineRule="exact"/>
        <w:ind w:left="1" w:right="77" w:firstLine="480" w:firstLineChars="200"/>
        <w:rPr>
          <w:rFonts w:hint="eastAsia" w:ascii="宋体" w:hAnsi="宋体" w:eastAsia="宋体" w:cs="宋体"/>
          <w:sz w:val="24"/>
        </w:rPr>
      </w:pPr>
      <w:r>
        <w:rPr>
          <w:rFonts w:hint="eastAsia" w:ascii="宋体" w:hAnsi="宋体" w:eastAsia="宋体" w:cs="宋体"/>
          <w:sz w:val="24"/>
        </w:rPr>
        <w:t>5.对无法拒绝的乙方及其个人所送的钱物，受礼者自收受之日起一个月内上交至甲方监察审计部门。</w:t>
      </w:r>
    </w:p>
    <w:p w14:paraId="5EEA716D">
      <w:pPr>
        <w:adjustRightInd w:val="0"/>
        <w:spacing w:line="400" w:lineRule="exact"/>
        <w:ind w:left="244" w:leftChars="116" w:right="3503" w:firstLine="475" w:firstLineChars="198"/>
        <w:rPr>
          <w:rFonts w:hint="eastAsia" w:ascii="宋体" w:hAnsi="宋体" w:eastAsia="宋体" w:cs="宋体"/>
          <w:sz w:val="24"/>
        </w:rPr>
      </w:pPr>
      <w:r>
        <w:rPr>
          <w:rFonts w:hint="eastAsia" w:ascii="宋体" w:hAnsi="宋体" w:eastAsia="宋体" w:cs="宋体"/>
          <w:sz w:val="24"/>
        </w:rPr>
        <w:t>6.对乙方提供的有关信息，应及时调查处理并反馈结果。</w:t>
      </w:r>
    </w:p>
    <w:p w14:paraId="630E3B50">
      <w:pPr>
        <w:adjustRightInd w:val="0"/>
        <w:spacing w:line="400" w:lineRule="exact"/>
        <w:ind w:left="244" w:leftChars="116" w:right="3503" w:firstLine="477" w:firstLineChars="198"/>
        <w:rPr>
          <w:rFonts w:hint="eastAsia" w:ascii="宋体" w:hAnsi="宋体" w:eastAsia="宋体" w:cs="宋体"/>
          <w:b/>
          <w:bCs/>
          <w:sz w:val="24"/>
        </w:rPr>
      </w:pPr>
      <w:r>
        <w:rPr>
          <w:rFonts w:hint="eastAsia" w:ascii="宋体" w:hAnsi="宋体" w:eastAsia="宋体" w:cs="宋体"/>
          <w:b/>
          <w:bCs/>
          <w:sz w:val="24"/>
        </w:rPr>
        <w:t>三、乙方（含乙方人员）廉政责任</w:t>
      </w:r>
    </w:p>
    <w:p w14:paraId="3406484D">
      <w:pPr>
        <w:adjustRightInd w:val="0"/>
        <w:spacing w:line="400" w:lineRule="exact"/>
        <w:ind w:right="77" w:firstLine="480" w:firstLineChars="200"/>
        <w:rPr>
          <w:rFonts w:hint="eastAsia" w:ascii="宋体" w:hAnsi="宋体" w:eastAsia="宋体" w:cs="宋体"/>
          <w:sz w:val="24"/>
        </w:rPr>
      </w:pPr>
      <w:r>
        <w:rPr>
          <w:rFonts w:hint="eastAsia" w:ascii="宋体" w:hAnsi="宋体" w:eastAsia="宋体" w:cs="宋体"/>
          <w:sz w:val="24"/>
        </w:rPr>
        <w:t>1.不得以任何形式向甲方行贿；不得向甲方送礼金、礼品和各种有价证券、支付凭证及其他贵重物品；不得以任何名义向甲方及其工作人员支付回扣、好处费、感谢费或其他经济利益。</w:t>
      </w:r>
    </w:p>
    <w:p w14:paraId="70107C73">
      <w:pPr>
        <w:adjustRightInd w:val="0"/>
        <w:spacing w:line="400" w:lineRule="exact"/>
        <w:ind w:left="3" w:right="24" w:firstLine="480" w:firstLineChars="200"/>
        <w:rPr>
          <w:rFonts w:hint="eastAsia" w:ascii="宋体" w:hAnsi="宋体" w:eastAsia="宋体" w:cs="宋体"/>
          <w:sz w:val="24"/>
        </w:rPr>
      </w:pPr>
      <w:r>
        <w:rPr>
          <w:rFonts w:hint="eastAsia" w:ascii="宋体" w:hAnsi="宋体" w:eastAsia="宋体" w:cs="宋体"/>
          <w:sz w:val="24"/>
        </w:rPr>
        <w:t>2.不得为甲方报销应由甲方（含甲方人员）承担的费用；不向甲方提供宴请、旅游、健身、娱乐等活动；不参加甲方人员的婚丧嫁娶等活动，不向甲方家庭成员及其亲属赠送任何礼金、礼品等；不得向甲方及其工作人员提供个人装修住房、配偶子女的工作安排等方面的便利。</w:t>
      </w:r>
    </w:p>
    <w:p w14:paraId="438336BF">
      <w:pPr>
        <w:adjustRightInd w:val="0"/>
        <w:spacing w:line="400" w:lineRule="exact"/>
        <w:ind w:right="24" w:firstLine="480" w:firstLineChars="200"/>
        <w:rPr>
          <w:rFonts w:hint="eastAsia" w:ascii="宋体" w:hAnsi="宋体" w:eastAsia="宋体" w:cs="宋体"/>
          <w:sz w:val="24"/>
        </w:rPr>
      </w:pPr>
      <w:r>
        <w:rPr>
          <w:rFonts w:hint="eastAsia" w:ascii="宋体" w:hAnsi="宋体" w:eastAsia="宋体" w:cs="宋体"/>
          <w:sz w:val="24"/>
        </w:rPr>
        <w:t>3.不得接受甲方介绍或指定的工程分包单位和物资供应商；不得接受甲方推销或指定使用的物资设备。</w:t>
      </w:r>
    </w:p>
    <w:p w14:paraId="1BD817AE">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4.不得以任何理由为甲方及其工作人员购置或长期提供通信工具、交通工具等。</w:t>
      </w:r>
    </w:p>
    <w:p w14:paraId="4C111CF7">
      <w:pPr>
        <w:adjustRightInd w:val="0"/>
        <w:spacing w:line="400" w:lineRule="exact"/>
        <w:ind w:left="3" w:right="24" w:firstLine="480" w:firstLineChars="200"/>
        <w:rPr>
          <w:rFonts w:hint="eastAsia" w:ascii="宋体" w:hAnsi="宋体" w:eastAsia="宋体" w:cs="宋体"/>
          <w:sz w:val="24"/>
        </w:rPr>
      </w:pPr>
      <w:r>
        <w:rPr>
          <w:rFonts w:hint="eastAsia" w:ascii="宋体" w:hAnsi="宋体" w:eastAsia="宋体" w:cs="宋体"/>
          <w:sz w:val="24"/>
        </w:rPr>
        <w:t>5.对甲方及其个人索要钱物、介绍或指定工程分包单位和物资供应商、推销或指定使用物资设备、借用占用车辆等行为予以拒绝，并及时主动向乙方上级纪检监察组织报告。</w:t>
      </w:r>
    </w:p>
    <w:p w14:paraId="479116C2">
      <w:pPr>
        <w:adjustRightInd w:val="0"/>
        <w:spacing w:line="400" w:lineRule="exact"/>
        <w:ind w:firstLine="482" w:firstLineChars="201"/>
        <w:rPr>
          <w:rFonts w:hint="eastAsia" w:ascii="宋体" w:hAnsi="宋体" w:eastAsia="宋体" w:cs="宋体"/>
          <w:sz w:val="24"/>
        </w:rPr>
      </w:pPr>
      <w:r>
        <w:rPr>
          <w:rFonts w:hint="eastAsia" w:ascii="宋体" w:hAnsi="宋体" w:eastAsia="宋体" w:cs="宋体"/>
          <w:sz w:val="24"/>
        </w:rPr>
        <w:t>6.对甲方提供的乙方（含乙方人员）违纪违规有关信息，应及时调查处理并反馈结果。</w:t>
      </w:r>
    </w:p>
    <w:p w14:paraId="2422E0F4">
      <w:pPr>
        <w:adjustRightInd w:val="0"/>
        <w:spacing w:line="400" w:lineRule="exact"/>
        <w:ind w:left="3" w:right="24" w:firstLine="480" w:firstLineChars="200"/>
        <w:rPr>
          <w:rFonts w:hint="eastAsia" w:ascii="宋体" w:hAnsi="宋体" w:eastAsia="宋体" w:cs="宋体"/>
          <w:sz w:val="24"/>
        </w:rPr>
      </w:pPr>
      <w:r>
        <w:rPr>
          <w:rFonts w:hint="eastAsia" w:ascii="宋体" w:hAnsi="宋体" w:eastAsia="宋体" w:cs="宋体"/>
          <w:sz w:val="24"/>
        </w:rPr>
        <w:t>7.乙方不得以任何理由为甲方及其工作人员组织有可能影响公正执行公务的宴请和各类休闲娱乐等活动。</w:t>
      </w:r>
    </w:p>
    <w:p w14:paraId="691CA743">
      <w:pPr>
        <w:adjustRightInd w:val="0"/>
        <w:spacing w:line="400" w:lineRule="exact"/>
        <w:ind w:right="90" w:firstLine="480" w:firstLineChars="200"/>
        <w:rPr>
          <w:rFonts w:hint="eastAsia" w:ascii="宋体" w:hAnsi="宋体" w:eastAsia="宋体" w:cs="宋体"/>
          <w:sz w:val="24"/>
        </w:rPr>
      </w:pPr>
      <w:r>
        <w:rPr>
          <w:rFonts w:hint="eastAsia" w:ascii="宋体" w:hAnsi="宋体" w:eastAsia="宋体" w:cs="宋体"/>
          <w:sz w:val="24"/>
        </w:rPr>
        <w:t>8.乙方及其工作人员必须严格按照有关规程办事，不得与其他单位互相串通，损害甲方利益。</w:t>
      </w:r>
    </w:p>
    <w:p w14:paraId="0B499F24">
      <w:pPr>
        <w:adjustRightInd w:val="0"/>
        <w:spacing w:line="400" w:lineRule="exact"/>
        <w:ind w:right="90" w:firstLine="482" w:firstLineChars="200"/>
        <w:rPr>
          <w:rFonts w:hint="eastAsia" w:ascii="宋体" w:hAnsi="宋体" w:eastAsia="宋体" w:cs="宋体"/>
          <w:b/>
          <w:bCs/>
          <w:sz w:val="24"/>
        </w:rPr>
      </w:pPr>
      <w:r>
        <w:rPr>
          <w:rFonts w:hint="eastAsia" w:ascii="宋体" w:hAnsi="宋体" w:eastAsia="宋体" w:cs="宋体"/>
          <w:b/>
          <w:bCs/>
          <w:sz w:val="24"/>
        </w:rPr>
        <w:t>四、违约责任</w:t>
      </w:r>
    </w:p>
    <w:p w14:paraId="226AEDD7">
      <w:pPr>
        <w:adjustRightInd w:val="0"/>
        <w:spacing w:line="400" w:lineRule="exact"/>
        <w:ind w:left="3" w:right="24" w:firstLine="506" w:firstLineChars="211"/>
        <w:rPr>
          <w:rFonts w:hint="eastAsia" w:ascii="宋体" w:hAnsi="宋体" w:eastAsia="宋体" w:cs="宋体"/>
          <w:sz w:val="24"/>
        </w:rPr>
      </w:pPr>
      <w:r>
        <w:rPr>
          <w:rFonts w:hint="eastAsia" w:ascii="宋体" w:hAnsi="宋体" w:eastAsia="宋体" w:cs="宋体"/>
          <w:sz w:val="24"/>
        </w:rPr>
        <w:t>甲乙双方不履行各自义务，构成犯罪和违纪的，由司法机关和有关纪检监察部门按管辖依法依纪处理，所认定的事实和处理结果作为承担下列约定违约责任的依据。</w:t>
      </w:r>
    </w:p>
    <w:p w14:paraId="7B3308B3">
      <w:pPr>
        <w:adjustRightInd w:val="0"/>
        <w:spacing w:line="400" w:lineRule="exact"/>
        <w:ind w:left="4" w:right="24" w:firstLine="480" w:firstLineChars="200"/>
        <w:rPr>
          <w:rFonts w:hint="eastAsia" w:ascii="宋体" w:hAnsi="宋体" w:eastAsia="宋体" w:cs="宋体"/>
          <w:sz w:val="24"/>
        </w:rPr>
      </w:pPr>
      <w:r>
        <w:rPr>
          <w:rFonts w:hint="eastAsia" w:ascii="宋体" w:hAnsi="宋体" w:eastAsia="宋体" w:cs="宋体"/>
          <w:sz w:val="24"/>
        </w:rPr>
        <w:t>1.甲乙双方工作人员有违反本协议约定的责任行为的，按照管理权限，依据有关法律法规和甲乙双方单位及其上级党政部门党风廉政建设的规定给予当事人批评教育、组织处理或党纪政纪处分；涉嫌犯罪的，移交司法机关追究刑事责任；给甲方单位造成经济损失的，应予以赔偿。</w:t>
      </w:r>
    </w:p>
    <w:p w14:paraId="6FE1B2AF">
      <w:pPr>
        <w:adjustRightInd w:val="0"/>
        <w:spacing w:line="400" w:lineRule="exact"/>
        <w:ind w:left="3" w:right="24" w:firstLine="480" w:firstLineChars="200"/>
        <w:rPr>
          <w:rFonts w:hint="eastAsia" w:ascii="宋体" w:hAnsi="宋体" w:eastAsia="宋体" w:cs="宋体"/>
          <w:sz w:val="24"/>
        </w:rPr>
      </w:pPr>
      <w:r>
        <w:rPr>
          <w:rFonts w:hint="eastAsia" w:ascii="宋体" w:hAnsi="宋体" w:eastAsia="宋体" w:cs="宋体"/>
          <w:sz w:val="24"/>
        </w:rPr>
        <w:t>2.乙方贿赂甲方人员的，被纪检监察部门或检察机关立案查处的，甲方有权终止项目合同，由此造成甲方的损失以及一切费用均由乙方承担。</w:t>
      </w:r>
    </w:p>
    <w:p w14:paraId="4090E6EC">
      <w:pPr>
        <w:adjustRightInd w:val="0"/>
        <w:spacing w:line="400" w:lineRule="exact"/>
        <w:ind w:left="3" w:right="24" w:firstLine="480" w:firstLineChars="200"/>
        <w:rPr>
          <w:rFonts w:hint="eastAsia" w:ascii="宋体" w:hAnsi="宋体" w:eastAsia="宋体" w:cs="宋体"/>
          <w:sz w:val="24"/>
        </w:rPr>
      </w:pPr>
      <w:r>
        <w:rPr>
          <w:rFonts w:hint="eastAsia" w:ascii="宋体" w:hAnsi="宋体" w:eastAsia="宋体" w:cs="宋体"/>
          <w:sz w:val="24"/>
        </w:rPr>
        <w:t>3.甲乙双方不履行协议约定义务的，应将责任人调离本项目并按规定予以处理，且双方有义务将有关责任人的责任追究情况通报对方。</w:t>
      </w:r>
    </w:p>
    <w:p w14:paraId="11F7D59C">
      <w:pPr>
        <w:adjustRightInd w:val="0"/>
        <w:spacing w:line="400" w:lineRule="exact"/>
        <w:ind w:left="5" w:right="24" w:firstLine="480" w:firstLineChars="200"/>
        <w:rPr>
          <w:rFonts w:hint="eastAsia" w:ascii="宋体" w:hAnsi="宋体" w:eastAsia="宋体" w:cs="宋体"/>
          <w:sz w:val="24"/>
        </w:rPr>
      </w:pPr>
      <w:r>
        <w:rPr>
          <w:rFonts w:hint="eastAsia" w:ascii="宋体" w:hAnsi="宋体" w:eastAsia="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6BCA8E65">
      <w:pPr>
        <w:adjustRightInd w:val="0"/>
        <w:spacing w:line="400" w:lineRule="exact"/>
        <w:ind w:firstLine="482" w:firstLineChars="201"/>
        <w:rPr>
          <w:rFonts w:hint="eastAsia" w:ascii="宋体" w:hAnsi="宋体" w:eastAsia="宋体" w:cs="宋体"/>
          <w:sz w:val="24"/>
        </w:rPr>
      </w:pPr>
      <w:r>
        <w:rPr>
          <w:rFonts w:hint="eastAsia" w:ascii="宋体" w:hAnsi="宋体" w:eastAsia="宋体" w:cs="宋体"/>
          <w:sz w:val="24"/>
        </w:rPr>
        <w:t>5.由于甲乙双方单位或工作人员个人行为造成违约的，双方承担上述违约责任。</w:t>
      </w:r>
    </w:p>
    <w:p w14:paraId="54C5B8E5">
      <w:pPr>
        <w:adjustRightInd w:val="0"/>
        <w:spacing w:line="400" w:lineRule="exact"/>
        <w:ind w:left="3" w:right="24" w:firstLine="480" w:firstLineChars="200"/>
        <w:rPr>
          <w:rFonts w:hint="eastAsia" w:ascii="宋体" w:hAnsi="宋体" w:eastAsia="宋体" w:cs="宋体"/>
          <w:sz w:val="24"/>
        </w:rPr>
      </w:pPr>
      <w:r>
        <w:rPr>
          <w:rFonts w:hint="eastAsia" w:ascii="宋体" w:hAnsi="宋体" w:eastAsia="宋体" w:cs="宋体"/>
          <w:sz w:val="24"/>
        </w:rPr>
        <w:t>6.甲乙双方在履行协议中发生争议，一方有权向对方上级单位主管部门和纪检监察部门反映情况并要求帮助解决争议。</w:t>
      </w:r>
    </w:p>
    <w:p w14:paraId="4052FAF0">
      <w:pPr>
        <w:adjustRightInd w:val="0"/>
        <w:spacing w:line="400" w:lineRule="exact"/>
        <w:ind w:firstLine="492" w:firstLineChars="204"/>
        <w:rPr>
          <w:rFonts w:hint="eastAsia" w:ascii="宋体" w:hAnsi="宋体" w:eastAsia="宋体" w:cs="宋体"/>
          <w:b/>
          <w:bCs/>
          <w:sz w:val="24"/>
        </w:rPr>
      </w:pPr>
      <w:r>
        <w:rPr>
          <w:rFonts w:hint="eastAsia" w:ascii="宋体" w:hAnsi="宋体" w:eastAsia="宋体" w:cs="宋体"/>
          <w:b/>
          <w:bCs/>
          <w:sz w:val="24"/>
        </w:rPr>
        <w:t>五、有效期</w:t>
      </w:r>
    </w:p>
    <w:p w14:paraId="4A71A98C">
      <w:pPr>
        <w:adjustRightInd w:val="0"/>
        <w:spacing w:line="400" w:lineRule="exact"/>
        <w:ind w:firstLine="489" w:firstLineChars="204"/>
        <w:rPr>
          <w:rFonts w:hint="eastAsia" w:ascii="宋体" w:hAnsi="宋体" w:eastAsia="宋体" w:cs="宋体"/>
          <w:sz w:val="24"/>
        </w:rPr>
      </w:pPr>
      <w:r>
        <w:rPr>
          <w:rFonts w:hint="eastAsia" w:ascii="宋体" w:hAnsi="宋体" w:eastAsia="宋体" w:cs="宋体"/>
          <w:sz w:val="24"/>
        </w:rPr>
        <w:t>本协议有效期为双方签署之日起至双方权利义务履行完毕为止。有效期内发生的违约事实，有效期后发现的适用本协议。</w:t>
      </w:r>
    </w:p>
    <w:p w14:paraId="058229F8">
      <w:pPr>
        <w:rPr>
          <w:rFonts w:hint="eastAsia" w:ascii="宋体" w:hAnsi="宋体" w:eastAsia="宋体" w:cs="宋体"/>
          <w:color w:val="000000"/>
          <w:kern w:val="0"/>
          <w:szCs w:val="21"/>
          <w:lang w:bidi="ar"/>
        </w:rPr>
      </w:pPr>
    </w:p>
    <w:p w14:paraId="6D90B4DB">
      <w:pPr>
        <w:snapToGrid w:val="0"/>
        <w:spacing w:line="460" w:lineRule="exact"/>
        <w:rPr>
          <w:rFonts w:hint="eastAsia" w:ascii="宋体" w:hAnsi="宋体" w:eastAsia="宋体" w:cs="宋体"/>
          <w:b/>
          <w:sz w:val="36"/>
          <w:szCs w:val="36"/>
        </w:rPr>
      </w:pPr>
    </w:p>
    <w:p w14:paraId="63772460">
      <w:pPr>
        <w:snapToGrid w:val="0"/>
        <w:spacing w:line="460" w:lineRule="exact"/>
        <w:rPr>
          <w:rFonts w:hint="eastAsia" w:ascii="宋体" w:hAnsi="宋体" w:eastAsia="宋体" w:cs="宋体"/>
          <w:b/>
          <w:sz w:val="36"/>
          <w:szCs w:val="36"/>
        </w:rPr>
      </w:pPr>
    </w:p>
    <w:p w14:paraId="6CBB6996">
      <w:pPr>
        <w:pStyle w:val="15"/>
        <w:rPr>
          <w:rFonts w:hint="eastAsia" w:ascii="宋体" w:hAnsi="宋体" w:eastAsia="宋体" w:cs="宋体"/>
          <w:b/>
          <w:sz w:val="36"/>
          <w:szCs w:val="36"/>
        </w:rPr>
      </w:pPr>
    </w:p>
    <w:p w14:paraId="6CCEA337">
      <w:pPr>
        <w:rPr>
          <w:rFonts w:hint="eastAsia" w:ascii="宋体" w:hAnsi="宋体" w:eastAsia="宋体" w:cs="宋体"/>
          <w:b/>
          <w:sz w:val="36"/>
          <w:szCs w:val="36"/>
        </w:rPr>
      </w:pPr>
    </w:p>
    <w:p w14:paraId="4E585B68">
      <w:pPr>
        <w:pStyle w:val="15"/>
        <w:rPr>
          <w:rFonts w:hint="eastAsia" w:ascii="宋体" w:hAnsi="宋体" w:eastAsia="宋体" w:cs="宋体"/>
          <w:b/>
          <w:sz w:val="36"/>
          <w:szCs w:val="36"/>
        </w:rPr>
      </w:pPr>
    </w:p>
    <w:p w14:paraId="2EB78A4F">
      <w:pPr>
        <w:rPr>
          <w:rFonts w:hint="eastAsia" w:ascii="宋体" w:hAnsi="宋体" w:eastAsia="宋体" w:cs="宋体"/>
          <w:b/>
          <w:sz w:val="36"/>
          <w:szCs w:val="36"/>
        </w:rPr>
      </w:pPr>
    </w:p>
    <w:p w14:paraId="5241D742">
      <w:pPr>
        <w:pStyle w:val="15"/>
        <w:rPr>
          <w:rFonts w:hint="eastAsia" w:ascii="宋体" w:hAnsi="宋体" w:eastAsia="宋体" w:cs="宋体"/>
          <w:b/>
          <w:sz w:val="36"/>
          <w:szCs w:val="36"/>
        </w:rPr>
      </w:pPr>
    </w:p>
    <w:p w14:paraId="42EBE1A8">
      <w:pPr>
        <w:rPr>
          <w:rFonts w:hint="eastAsia" w:ascii="宋体" w:hAnsi="宋体" w:eastAsia="宋体" w:cs="宋体"/>
          <w:b/>
          <w:sz w:val="36"/>
          <w:szCs w:val="36"/>
        </w:rPr>
      </w:pPr>
    </w:p>
    <w:p w14:paraId="6E3CCC56">
      <w:pPr>
        <w:rPr>
          <w:rFonts w:hint="eastAsia" w:ascii="宋体" w:hAnsi="宋体" w:eastAsia="宋体" w:cs="宋体"/>
          <w:b/>
          <w:sz w:val="36"/>
          <w:szCs w:val="36"/>
        </w:rPr>
      </w:pPr>
    </w:p>
    <w:p w14:paraId="2D77E512">
      <w:pPr>
        <w:rPr>
          <w:rFonts w:hint="eastAsia" w:ascii="宋体" w:hAnsi="宋体" w:eastAsia="宋体" w:cs="宋体"/>
          <w:b/>
          <w:sz w:val="36"/>
          <w:szCs w:val="36"/>
        </w:rPr>
      </w:pPr>
    </w:p>
    <w:p w14:paraId="75DEE535">
      <w:pPr>
        <w:rPr>
          <w:rFonts w:hint="eastAsia" w:ascii="宋体" w:hAnsi="宋体" w:eastAsia="宋体" w:cs="宋体"/>
          <w:b/>
          <w:sz w:val="36"/>
          <w:szCs w:val="36"/>
        </w:rPr>
      </w:pPr>
    </w:p>
    <w:p w14:paraId="38AD2912">
      <w:pPr>
        <w:rPr>
          <w:rFonts w:hint="eastAsia" w:ascii="宋体" w:hAnsi="宋体" w:eastAsia="宋体" w:cs="宋体"/>
          <w:b/>
          <w:sz w:val="36"/>
          <w:szCs w:val="36"/>
        </w:rPr>
      </w:pPr>
    </w:p>
    <w:p w14:paraId="37C79717"/>
    <w:p w14:paraId="28CA478E"/>
    <w:p w14:paraId="6B70E072"/>
    <w:p w14:paraId="00139F5B"/>
    <w:p w14:paraId="48131D53"/>
    <w:p w14:paraId="36EA85FA"/>
    <w:p w14:paraId="54765E88"/>
    <w:p w14:paraId="450D1EDA"/>
    <w:p w14:paraId="356674B0"/>
    <w:p w14:paraId="1478DC7E"/>
    <w:p w14:paraId="2FB8C608"/>
    <w:p w14:paraId="7A029599"/>
    <w:p w14:paraId="7B511608"/>
    <w:p w14:paraId="694B0CCB"/>
    <w:p w14:paraId="32532A12"/>
    <w:p w14:paraId="4CE2BE92"/>
    <w:p w14:paraId="69541BC5"/>
    <w:p w14:paraId="62543C43"/>
    <w:p w14:paraId="2C246B5B"/>
    <w:p w14:paraId="380AC9FC"/>
    <w:p w14:paraId="3C3F1A3E"/>
    <w:p w14:paraId="49748649"/>
    <w:p w14:paraId="443D189F"/>
    <w:p w14:paraId="341A3514">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7E354934">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14:paraId="39666BEF">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40279357">
      <w:pPr>
        <w:spacing w:line="360" w:lineRule="auto"/>
        <w:rPr>
          <w:rFonts w:ascii="Times New Roman" w:hAnsi="Times New Roman" w:eastAsia="Cambria Math" w:cs="Times New Roman"/>
          <w:sz w:val="96"/>
          <w:szCs w:val="22"/>
        </w:rPr>
      </w:pPr>
    </w:p>
    <w:p w14:paraId="122D35ED">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29BBF5E1">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7A62E219">
      <w:pPr>
        <w:spacing w:line="360" w:lineRule="auto"/>
        <w:rPr>
          <w:rFonts w:ascii="宋体" w:hAnsi="宋体" w:eastAsia="宋体" w:cs="宋体"/>
          <w:sz w:val="44"/>
          <w:szCs w:val="44"/>
        </w:rPr>
      </w:pPr>
    </w:p>
    <w:p w14:paraId="47B4469F">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2026年废旧物资出售项目（第二次）</w:t>
      </w:r>
      <w:r>
        <w:rPr>
          <w:rFonts w:hint="eastAsia" w:ascii="宋体" w:hAnsi="宋体" w:eastAsia="宋体" w:cs="宋体"/>
          <w:sz w:val="28"/>
          <w:szCs w:val="22"/>
          <w:u w:val="single"/>
        </w:rPr>
        <w:t xml:space="preserve">              </w:t>
      </w:r>
    </w:p>
    <w:p w14:paraId="0A726920">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202602001-1</w:t>
      </w:r>
      <w:r>
        <w:rPr>
          <w:rFonts w:hint="eastAsia" w:ascii="宋体" w:hAnsi="宋体" w:eastAsia="宋体" w:cs="宋体"/>
          <w:sz w:val="28"/>
          <w:szCs w:val="22"/>
          <w:u w:val="single"/>
        </w:rPr>
        <w:t xml:space="preserve">           </w:t>
      </w:r>
    </w:p>
    <w:p w14:paraId="6B35C4DF">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EA4AB59">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7A4074CE">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501D4EBB">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B82A6DB">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32068CAA">
      <w:pPr>
        <w:spacing w:line="360" w:lineRule="auto"/>
        <w:jc w:val="center"/>
        <w:outlineLvl w:val="0"/>
        <w:rPr>
          <w:rFonts w:cs="仿宋" w:asciiTheme="minorEastAsia" w:hAnsiTheme="minorEastAsia"/>
          <w:b/>
          <w:kern w:val="0"/>
          <w:sz w:val="36"/>
          <w:szCs w:val="36"/>
        </w:rPr>
      </w:pPr>
    </w:p>
    <w:p w14:paraId="67074F47">
      <w:pPr>
        <w:spacing w:line="360" w:lineRule="auto"/>
        <w:jc w:val="center"/>
        <w:outlineLvl w:val="0"/>
        <w:rPr>
          <w:rFonts w:cs="仿宋" w:asciiTheme="minorEastAsia" w:hAnsiTheme="minorEastAsia"/>
          <w:b/>
          <w:kern w:val="0"/>
          <w:sz w:val="36"/>
          <w:szCs w:val="36"/>
        </w:rPr>
      </w:pPr>
    </w:p>
    <w:p w14:paraId="16333876">
      <w:pPr>
        <w:spacing w:line="360" w:lineRule="auto"/>
        <w:jc w:val="center"/>
        <w:outlineLvl w:val="0"/>
        <w:rPr>
          <w:rFonts w:cs="仿宋" w:asciiTheme="minorEastAsia" w:hAnsiTheme="minorEastAsia"/>
          <w:b/>
          <w:kern w:val="0"/>
          <w:sz w:val="36"/>
          <w:szCs w:val="36"/>
        </w:rPr>
      </w:pPr>
    </w:p>
    <w:p w14:paraId="2FF1FF9F">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048DE1B1">
      <w:pPr>
        <w:spacing w:line="360" w:lineRule="auto"/>
        <w:jc w:val="center"/>
        <w:outlineLvl w:val="0"/>
        <w:rPr>
          <w:rFonts w:cs="仿宋" w:asciiTheme="minorEastAsia" w:hAnsiTheme="minorEastAsia"/>
          <w:b/>
          <w:kern w:val="0"/>
          <w:sz w:val="36"/>
          <w:szCs w:val="36"/>
        </w:rPr>
      </w:pPr>
    </w:p>
    <w:p w14:paraId="2EF27532">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4F1CB74D">
      <w:pPr>
        <w:spacing w:line="360" w:lineRule="auto"/>
        <w:jc w:val="center"/>
        <w:outlineLvl w:val="0"/>
        <w:rPr>
          <w:rFonts w:cs="仿宋" w:asciiTheme="minorEastAsia" w:hAnsiTheme="minorEastAsia"/>
          <w:b/>
          <w:kern w:val="0"/>
          <w:sz w:val="36"/>
          <w:szCs w:val="36"/>
        </w:rPr>
      </w:pPr>
    </w:p>
    <w:p w14:paraId="3FB14DC4">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符合参加采购活动应当具备的一般条件的承诺函…………………（页码）</w:t>
      </w:r>
    </w:p>
    <w:p w14:paraId="294B4ED5">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2.年审有效期内的营业执照、授权书（若有）</w:t>
      </w:r>
      <w:r>
        <w:rPr>
          <w:rFonts w:hint="eastAsia" w:cs="仿宋" w:asciiTheme="minorEastAsia" w:hAnsiTheme="minorEastAsia"/>
          <w:color w:val="auto"/>
          <w:sz w:val="24"/>
        </w:rPr>
        <w:t>………………………（页码）</w:t>
      </w:r>
    </w:p>
    <w:p w14:paraId="3C3C0251">
      <w:pPr>
        <w:snapToGrid w:val="0"/>
        <w:spacing w:line="360" w:lineRule="auto"/>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3.业绩证明材料（若有）</w:t>
      </w:r>
      <w:r>
        <w:rPr>
          <w:rFonts w:hint="eastAsia" w:cs="仿宋" w:asciiTheme="minorEastAsia" w:hAnsiTheme="minorEastAsia"/>
          <w:color w:val="auto"/>
          <w:sz w:val="24"/>
          <w:highlight w:val="none"/>
        </w:rPr>
        <w:t>………………………………………………（页码）</w:t>
      </w:r>
    </w:p>
    <w:p w14:paraId="069EBBB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06658FD4">
      <w:pPr>
        <w:snapToGrid w:val="0"/>
        <w:spacing w:line="360" w:lineRule="auto"/>
        <w:rPr>
          <w:rFonts w:hint="default" w:cs="仿宋" w:asciiTheme="minorEastAsia" w:hAnsiTheme="minorEastAsia" w:eastAsiaTheme="minorEastAsia"/>
          <w:sz w:val="24"/>
          <w:highlight w:val="none"/>
          <w:lang w:val="en-US" w:eastAsia="zh-CN"/>
        </w:rPr>
      </w:pPr>
      <w:r>
        <w:rPr>
          <w:rFonts w:hint="eastAsia" w:cs="仿宋" w:asciiTheme="minorEastAsia" w:hAnsiTheme="minorEastAsia"/>
          <w:sz w:val="24"/>
          <w:highlight w:val="none"/>
          <w:lang w:val="en-US" w:eastAsia="zh-CN"/>
        </w:rPr>
        <w:t>5.</w:t>
      </w:r>
      <w:r>
        <w:rPr>
          <w:rFonts w:hint="eastAsia" w:cs="仿宋" w:asciiTheme="minorEastAsia" w:hAnsiTheme="minorEastAsia"/>
          <w:sz w:val="24"/>
          <w:highlight w:val="none"/>
          <w:lang w:eastAsia="zh-CN"/>
        </w:rPr>
        <w:t>信用中国、中国政府采购网</w:t>
      </w:r>
      <w:r>
        <w:rPr>
          <w:rFonts w:hint="eastAsia" w:cs="仿宋" w:asciiTheme="minorEastAsia" w:hAnsiTheme="minorEastAsia"/>
          <w:sz w:val="24"/>
          <w:highlight w:val="none"/>
          <w:lang w:val="en-US" w:eastAsia="zh-CN"/>
        </w:rPr>
        <w:t>查询截图</w:t>
      </w:r>
      <w:r>
        <w:rPr>
          <w:rFonts w:hint="eastAsia" w:cs="仿宋" w:asciiTheme="minorEastAsia" w:hAnsiTheme="minorEastAsia"/>
          <w:color w:val="auto"/>
          <w:sz w:val="24"/>
          <w:highlight w:val="none"/>
        </w:rPr>
        <w:t>………………………………（页码）</w:t>
      </w:r>
    </w:p>
    <w:p w14:paraId="79DF5B84">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lang w:val="en-US" w:eastAsia="zh-CN"/>
        </w:rPr>
        <w:t>6.</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w:t>
      </w:r>
      <w:r>
        <w:rPr>
          <w:rFonts w:hint="eastAsia" w:cs="仿宋" w:asciiTheme="minorEastAsia" w:hAnsiTheme="minorEastAsia"/>
          <w:color w:val="auto"/>
          <w:sz w:val="24"/>
          <w:highlight w:val="none"/>
          <w:lang w:val="en-US" w:eastAsia="zh-CN"/>
        </w:rPr>
        <w:t>若</w:t>
      </w:r>
      <w:r>
        <w:rPr>
          <w:rFonts w:hint="eastAsia" w:cs="仿宋" w:asciiTheme="minorEastAsia" w:hAnsiTheme="minorEastAsia"/>
          <w:sz w:val="24"/>
          <w:highlight w:val="none"/>
        </w:rPr>
        <w:t>有）………………………（页码）</w:t>
      </w:r>
    </w:p>
    <w:p w14:paraId="6561D21B">
      <w:pPr>
        <w:snapToGrid w:val="0"/>
        <w:spacing w:line="360" w:lineRule="auto"/>
        <w:rPr>
          <w:rFonts w:hint="eastAsia" w:cs="仿宋" w:asciiTheme="minorEastAsia" w:hAnsiTheme="minorEastAsia"/>
          <w:sz w:val="24"/>
        </w:rPr>
      </w:pPr>
    </w:p>
    <w:p w14:paraId="5304A630">
      <w:pPr>
        <w:pStyle w:val="7"/>
      </w:pPr>
    </w:p>
    <w:p w14:paraId="75D87100">
      <w:pPr>
        <w:pStyle w:val="16"/>
      </w:pPr>
    </w:p>
    <w:p w14:paraId="6B732297"/>
    <w:p w14:paraId="331BDF6A">
      <w:pPr>
        <w:pStyle w:val="7"/>
      </w:pPr>
    </w:p>
    <w:p w14:paraId="653829AB">
      <w:pPr>
        <w:pStyle w:val="16"/>
      </w:pPr>
    </w:p>
    <w:p w14:paraId="13702602"/>
    <w:p w14:paraId="193DA332">
      <w:pPr>
        <w:pStyle w:val="7"/>
      </w:pPr>
    </w:p>
    <w:p w14:paraId="2FC68D1D">
      <w:pPr>
        <w:pStyle w:val="16"/>
      </w:pPr>
    </w:p>
    <w:p w14:paraId="1E7D41D8"/>
    <w:p w14:paraId="0B2DBFD6">
      <w:pPr>
        <w:pStyle w:val="7"/>
      </w:pPr>
    </w:p>
    <w:p w14:paraId="6FA95176">
      <w:pPr>
        <w:pStyle w:val="16"/>
      </w:pPr>
    </w:p>
    <w:p w14:paraId="65D298D1">
      <w:pPr>
        <w:pStyle w:val="13"/>
      </w:pPr>
    </w:p>
    <w:p w14:paraId="4C43C777"/>
    <w:p w14:paraId="5AB883BB"/>
    <w:p w14:paraId="5F36394A"/>
    <w:p w14:paraId="2C8E3E17"/>
    <w:p w14:paraId="1E29E49E"/>
    <w:p w14:paraId="30B20B66">
      <w:pPr>
        <w:pStyle w:val="7"/>
      </w:pPr>
    </w:p>
    <w:p w14:paraId="5A590BC0"/>
    <w:p w14:paraId="3C41F589"/>
    <w:p w14:paraId="73BF326E">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072EEFA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21AE5CFB">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2026年废旧物资出售项目（第二次）</w:t>
      </w:r>
      <w:r>
        <w:rPr>
          <w:rFonts w:hint="eastAsia" w:cs="仿宋" w:asciiTheme="minorEastAsia" w:hAnsiTheme="minorEastAsia"/>
          <w:sz w:val="24"/>
        </w:rPr>
        <w:t>【项目编号：</w:t>
      </w:r>
      <w:r>
        <w:rPr>
          <w:rFonts w:hint="eastAsia" w:cs="仿宋" w:asciiTheme="minorEastAsia" w:hAnsiTheme="minorEastAsia"/>
          <w:sz w:val="24"/>
          <w:u w:val="single"/>
          <w:lang w:eastAsia="zh-CN"/>
        </w:rPr>
        <w:t>202602001-1</w:t>
      </w:r>
      <w:r>
        <w:rPr>
          <w:rFonts w:hint="eastAsia" w:cs="仿宋" w:asciiTheme="minorEastAsia" w:hAnsiTheme="minorEastAsia"/>
          <w:sz w:val="24"/>
        </w:rPr>
        <w:t>】采购活动，郑重承诺：</w:t>
      </w:r>
    </w:p>
    <w:p w14:paraId="558A78C5">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306D4D23">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7A8F258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4A03D82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7BD23AA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6F60CE4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21EE022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3544504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w:t>
      </w:r>
      <w:r>
        <w:rPr>
          <w:rFonts w:hint="eastAsia" w:cs="仿宋" w:asciiTheme="minorEastAsia" w:hAnsiTheme="minorEastAsia"/>
          <w:color w:val="auto"/>
          <w:sz w:val="24"/>
          <w:lang w:val="en-US" w:eastAsia="zh-CN"/>
        </w:rPr>
        <w:t>严重失信名单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22359FD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175AF26B">
      <w:pPr>
        <w:snapToGrid w:val="0"/>
        <w:spacing w:line="360" w:lineRule="auto"/>
        <w:ind w:firstLine="480" w:firstLineChars="200"/>
        <w:rPr>
          <w:rFonts w:hint="eastAsia" w:cs="仿宋" w:asciiTheme="minorEastAsia" w:hAnsiTheme="minorEastAsia" w:eastAsiaTheme="minorEastAsia"/>
          <w:sz w:val="24"/>
          <w:lang w:eastAsia="zh-CN"/>
        </w:rPr>
      </w:pPr>
      <w:r>
        <w:rPr>
          <w:rFonts w:hint="eastAsia" w:cs="仿宋" w:asciiTheme="minorEastAsia" w:hAnsiTheme="minorEastAsia"/>
          <w:sz w:val="24"/>
        </w:rPr>
        <w:t>1.单位负责人为同一人或者存在直接控股、管理关系的不同供应商参加同一合同项下的采购活动的</w:t>
      </w:r>
      <w:r>
        <w:rPr>
          <w:rFonts w:hint="eastAsia" w:cs="仿宋" w:asciiTheme="minorEastAsia" w:hAnsiTheme="minorEastAsia"/>
          <w:sz w:val="24"/>
          <w:lang w:eastAsia="zh-CN"/>
        </w:rPr>
        <w:t>。</w:t>
      </w:r>
    </w:p>
    <w:p w14:paraId="56D69DA8">
      <w:pPr>
        <w:snapToGrid w:val="0"/>
        <w:spacing w:line="360" w:lineRule="auto"/>
        <w:ind w:firstLine="480" w:firstLineChars="200"/>
        <w:rPr>
          <w:rFonts w:hint="eastAsia" w:cs="仿宋" w:asciiTheme="minorEastAsia" w:hAnsiTheme="minorEastAsia"/>
          <w:sz w:val="24"/>
        </w:rPr>
      </w:pPr>
    </w:p>
    <w:p w14:paraId="55F2CE75">
      <w:pPr>
        <w:snapToGrid w:val="0"/>
        <w:spacing w:line="360" w:lineRule="auto"/>
        <w:ind w:firstLine="480" w:firstLineChars="200"/>
        <w:rPr>
          <w:rFonts w:hint="eastAsia" w:cs="仿宋" w:asciiTheme="minorEastAsia" w:hAnsiTheme="minorEastAsia"/>
          <w:sz w:val="24"/>
        </w:rPr>
      </w:pPr>
    </w:p>
    <w:p w14:paraId="14F34D31">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36BE1A9B">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14:paraId="29241217">
      <w:pPr>
        <w:snapToGrid w:val="0"/>
        <w:spacing w:line="360" w:lineRule="auto"/>
        <w:ind w:right="480"/>
        <w:jc w:val="center"/>
        <w:rPr>
          <w:rFonts w:cs="仿宋" w:asciiTheme="minorEastAsia" w:hAnsiTheme="minorEastAsia"/>
          <w:b/>
          <w:kern w:val="0"/>
          <w:sz w:val="32"/>
          <w:szCs w:val="32"/>
        </w:rPr>
      </w:pPr>
    </w:p>
    <w:p w14:paraId="05C0A39F"/>
    <w:p w14:paraId="3A21AAF1">
      <w:pPr>
        <w:pStyle w:val="7"/>
      </w:pPr>
    </w:p>
    <w:p w14:paraId="282928E8">
      <w:pPr>
        <w:pStyle w:val="16"/>
      </w:pPr>
    </w:p>
    <w:p w14:paraId="32D92D93"/>
    <w:p w14:paraId="21F07E84">
      <w:pPr>
        <w:pStyle w:val="7"/>
      </w:pPr>
    </w:p>
    <w:p w14:paraId="26E50E1C">
      <w:pPr>
        <w:pStyle w:val="16"/>
      </w:pPr>
    </w:p>
    <w:p w14:paraId="24555542">
      <w:pPr>
        <w:pStyle w:val="13"/>
      </w:pPr>
    </w:p>
    <w:p w14:paraId="63ED5F2D"/>
    <w:p w14:paraId="4744CB19">
      <w:pPr>
        <w:pStyle w:val="7"/>
      </w:pPr>
    </w:p>
    <w:p w14:paraId="7E67FC26">
      <w:pPr>
        <w:pStyle w:val="7"/>
        <w:rPr>
          <w:color w:val="auto"/>
        </w:rPr>
      </w:pPr>
    </w:p>
    <w:p w14:paraId="62AD340E">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67B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64E363C">
            <w:pPr>
              <w:pStyle w:val="7"/>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225A3EEF">
            <w:pPr>
              <w:pStyle w:val="29"/>
              <w:adjustRightInd w:val="0"/>
              <w:spacing w:line="360" w:lineRule="auto"/>
              <w:rPr>
                <w:rFonts w:cs="仿宋" w:asciiTheme="minorEastAsia" w:hAnsiTheme="minorEastAsia" w:eastAsiaTheme="minorEastAsia"/>
                <w:bCs/>
                <w:color w:val="auto"/>
                <w:sz w:val="24"/>
              </w:rPr>
            </w:pPr>
          </w:p>
          <w:p w14:paraId="2FE74F42">
            <w:pPr>
              <w:pStyle w:val="29"/>
              <w:adjustRightInd w:val="0"/>
              <w:spacing w:line="360" w:lineRule="auto"/>
              <w:rPr>
                <w:rFonts w:cs="仿宋" w:asciiTheme="minorEastAsia" w:hAnsiTheme="minorEastAsia" w:eastAsiaTheme="minorEastAsia"/>
                <w:bCs/>
                <w:color w:val="auto"/>
                <w:sz w:val="24"/>
              </w:rPr>
            </w:pPr>
          </w:p>
          <w:p w14:paraId="0AFBB025">
            <w:pPr>
              <w:pStyle w:val="29"/>
              <w:adjustRightInd w:val="0"/>
              <w:spacing w:line="360" w:lineRule="auto"/>
              <w:jc w:val="center"/>
              <w:rPr>
                <w:rFonts w:cs="仿宋" w:asciiTheme="minorEastAsia" w:hAnsiTheme="minorEastAsia" w:eastAsiaTheme="minorEastAsia"/>
                <w:bCs/>
                <w:color w:val="auto"/>
                <w:sz w:val="24"/>
              </w:rPr>
            </w:pPr>
            <w:r>
              <w:rPr>
                <w:rFonts w:hint="default"/>
                <w:b/>
                <w:bCs/>
                <w:color w:val="auto"/>
                <w:sz w:val="22"/>
                <w:szCs w:val="22"/>
                <w:u w:val="single"/>
                <w:lang w:val="en-US" w:eastAsia="zh-CN"/>
              </w:rPr>
              <w:t>供应商为不具有独立法人资格的分公司或分支机构</w:t>
            </w:r>
            <w:r>
              <w:rPr>
                <w:rFonts w:hint="eastAsia"/>
                <w:b/>
                <w:bCs/>
                <w:color w:val="auto"/>
                <w:sz w:val="22"/>
                <w:szCs w:val="22"/>
                <w:u w:val="single"/>
                <w:lang w:val="en-US" w:eastAsia="zh-CN"/>
              </w:rPr>
              <w:t>，需额外提供</w:t>
            </w:r>
            <w:r>
              <w:rPr>
                <w:rFonts w:hint="default"/>
                <w:b/>
                <w:bCs/>
                <w:color w:val="auto"/>
                <w:sz w:val="22"/>
                <w:szCs w:val="22"/>
                <w:u w:val="single"/>
                <w:lang w:val="en-US" w:eastAsia="zh-CN"/>
              </w:rPr>
              <w:t>总公司营业执照复印件并加盖公章</w:t>
            </w:r>
          </w:p>
        </w:tc>
      </w:tr>
    </w:tbl>
    <w:p w14:paraId="34277B9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A9952CF">
      <w:pPr>
        <w:numPr>
          <w:ilvl w:val="0"/>
          <w:numId w:val="0"/>
        </w:numPr>
        <w:snapToGrid w:val="0"/>
        <w:spacing w:line="360" w:lineRule="auto"/>
        <w:ind w:left="0" w:leftChars="0" w:right="480" w:rightChars="0" w:firstLine="0" w:firstLineChars="0"/>
        <w:jc w:val="both"/>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6BC8B061">
      <w:pPr>
        <w:pStyle w:val="15"/>
        <w:rPr>
          <w:rFonts w:hint="eastAsia"/>
          <w:lang w:val="en-US" w:eastAsia="zh-CN"/>
        </w:rPr>
      </w:pPr>
    </w:p>
    <w:p w14:paraId="1843A139">
      <w:pPr>
        <w:rPr>
          <w:rFonts w:hint="eastAsia"/>
          <w:lang w:val="en-US" w:eastAsia="zh-CN"/>
        </w:rPr>
      </w:pPr>
    </w:p>
    <w:p w14:paraId="1E0C5DCD">
      <w:pPr>
        <w:rPr>
          <w:rFonts w:hint="eastAsia"/>
          <w:lang w:val="en-US" w:eastAsia="zh-CN"/>
        </w:rPr>
      </w:pPr>
    </w:p>
    <w:p w14:paraId="7DCFDF65">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rPr>
      </w:pPr>
      <w:r>
        <w:rPr>
          <w:rFonts w:hint="default" w:cs="仿宋" w:asciiTheme="minorEastAsia" w:hAnsiTheme="minorEastAsia"/>
          <w:b/>
          <w:color w:val="auto"/>
          <w:kern w:val="0"/>
          <w:sz w:val="32"/>
          <w:szCs w:val="32"/>
          <w:lang w:val="en-US" w:eastAsia="zh-CN"/>
        </w:rPr>
        <w:t>授权书</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429F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25FD8D01">
            <w:pPr>
              <w:pStyle w:val="7"/>
              <w:numPr>
                <w:ilvl w:val="0"/>
                <w:numId w:val="0"/>
              </w:numPr>
              <w:ind w:leftChars="0"/>
              <w:jc w:val="center"/>
              <w:rPr>
                <w:rFonts w:hint="eastAsia"/>
                <w:color w:val="auto"/>
                <w:lang w:val="en-US" w:eastAsia="zh-CN"/>
              </w:rPr>
            </w:pPr>
          </w:p>
          <w:p w14:paraId="484A4227">
            <w:pPr>
              <w:pStyle w:val="7"/>
              <w:numPr>
                <w:ilvl w:val="0"/>
                <w:numId w:val="0"/>
              </w:numPr>
              <w:ind w:leftChars="0"/>
              <w:jc w:val="center"/>
              <w:rPr>
                <w:rFonts w:hint="eastAsia"/>
                <w:color w:val="auto"/>
                <w:lang w:val="en-US" w:eastAsia="zh-CN"/>
              </w:rPr>
            </w:pPr>
          </w:p>
          <w:p w14:paraId="333C096D">
            <w:pPr>
              <w:pStyle w:val="7"/>
              <w:numPr>
                <w:ilvl w:val="0"/>
                <w:numId w:val="0"/>
              </w:numPr>
              <w:ind w:leftChars="0"/>
              <w:jc w:val="center"/>
              <w:rPr>
                <w:rFonts w:hint="default"/>
                <w:color w:val="auto"/>
                <w:lang w:val="en-US" w:eastAsia="zh-CN"/>
              </w:rPr>
            </w:pPr>
            <w:r>
              <w:rPr>
                <w:rFonts w:hint="eastAsia"/>
                <w:color w:val="auto"/>
                <w:lang w:val="en-US" w:eastAsia="zh-CN"/>
              </w:rPr>
              <w:t xml:space="preserve">  </w:t>
            </w:r>
            <w:r>
              <w:rPr>
                <w:rFonts w:hint="default"/>
                <w:b/>
                <w:bCs/>
                <w:color w:val="auto"/>
                <w:sz w:val="28"/>
                <w:szCs w:val="22"/>
                <w:lang w:val="en-US" w:eastAsia="zh-CN"/>
              </w:rPr>
              <w:t>若供应商为不具有独立法人资格的分公司或分支机构</w:t>
            </w:r>
            <w:r>
              <w:rPr>
                <w:rFonts w:hint="eastAsia"/>
                <w:b/>
                <w:bCs/>
                <w:color w:val="auto"/>
                <w:sz w:val="28"/>
                <w:szCs w:val="22"/>
                <w:lang w:val="en-US" w:eastAsia="zh-CN"/>
              </w:rPr>
              <w:t>，需</w:t>
            </w:r>
            <w:r>
              <w:rPr>
                <w:rFonts w:hint="default"/>
                <w:b/>
                <w:bCs/>
                <w:color w:val="auto"/>
                <w:sz w:val="28"/>
                <w:szCs w:val="22"/>
                <w:lang w:val="en-US" w:eastAsia="zh-CN"/>
              </w:rPr>
              <w:t>提供其所属具有独立法人资格的总公司出具的有效授权书并加盖公章。</w:t>
            </w:r>
          </w:p>
          <w:p w14:paraId="44C556BA">
            <w:pPr>
              <w:pStyle w:val="29"/>
              <w:adjustRightInd w:val="0"/>
              <w:spacing w:line="360" w:lineRule="auto"/>
              <w:jc w:val="center"/>
              <w:rPr>
                <w:rFonts w:hint="eastAsia"/>
                <w:b/>
                <w:bCs/>
                <w:color w:val="auto"/>
                <w:sz w:val="28"/>
                <w:szCs w:val="22"/>
                <w:lang w:val="en-US" w:eastAsia="zh-CN"/>
              </w:rPr>
            </w:pPr>
          </w:p>
          <w:p w14:paraId="67A22391">
            <w:pPr>
              <w:pStyle w:val="29"/>
              <w:adjustRightInd w:val="0"/>
              <w:spacing w:line="360" w:lineRule="auto"/>
              <w:jc w:val="center"/>
              <w:rPr>
                <w:rFonts w:hint="default" w:cs="仿宋" w:asciiTheme="minorEastAsia" w:hAnsiTheme="minorEastAsia" w:eastAsiaTheme="minorEastAsia"/>
                <w:bCs/>
                <w:color w:val="auto"/>
                <w:sz w:val="24"/>
                <w:lang w:val="en-US" w:eastAsia="zh-CN"/>
              </w:rPr>
            </w:pPr>
            <w:r>
              <w:rPr>
                <w:rFonts w:hint="eastAsia"/>
                <w:b/>
                <w:bCs/>
                <w:color w:val="auto"/>
                <w:sz w:val="28"/>
                <w:szCs w:val="22"/>
                <w:lang w:val="en-US" w:eastAsia="zh-CN"/>
              </w:rPr>
              <w:t>若</w:t>
            </w:r>
            <w:r>
              <w:rPr>
                <w:rFonts w:hint="default"/>
                <w:b/>
                <w:bCs/>
                <w:color w:val="auto"/>
                <w:sz w:val="28"/>
                <w:szCs w:val="22"/>
                <w:lang w:val="en-US" w:eastAsia="zh-CN"/>
              </w:rPr>
              <w:t>供应商</w:t>
            </w:r>
            <w:r>
              <w:rPr>
                <w:rFonts w:hint="eastAsia"/>
                <w:b/>
                <w:bCs/>
                <w:color w:val="auto"/>
                <w:sz w:val="28"/>
                <w:szCs w:val="22"/>
                <w:lang w:val="en-US" w:eastAsia="zh-CN"/>
              </w:rPr>
              <w:t>具有独立法人资格，无需提供。</w:t>
            </w:r>
          </w:p>
        </w:tc>
      </w:tr>
    </w:tbl>
    <w:p w14:paraId="2A9A6D46">
      <w:pPr>
        <w:rPr>
          <w:rFonts w:hint="eastAsia"/>
          <w:lang w:val="en-US" w:eastAsia="zh-CN"/>
        </w:rPr>
      </w:pPr>
    </w:p>
    <w:p w14:paraId="506948CC">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4E50FD3">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0F1FCFE1">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3CCA8718">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09F53549">
      <w:pPr>
        <w:pStyle w:val="14"/>
        <w:keepNext w:val="0"/>
        <w:keepLines w:val="0"/>
        <w:widowControl/>
        <w:suppressLineNumbers w:val="0"/>
        <w:spacing w:before="0" w:beforeAutospacing="0" w:after="0" w:afterAutospacing="0"/>
        <w:ind w:left="0" w:right="0" w:firstLine="640" w:firstLineChars="200"/>
        <w:jc w:val="center"/>
        <w:rPr>
          <w:rFonts w:hint="eastAsia" w:ascii="小标宋" w:hAnsi="小标宋" w:eastAsia="小标宋" w:cs="小标宋"/>
          <w:i w:val="0"/>
          <w:iCs w:val="0"/>
          <w:caps w:val="0"/>
          <w:color w:val="0F1115"/>
          <w:spacing w:val="0"/>
          <w:sz w:val="32"/>
          <w:szCs w:val="32"/>
          <w:shd w:val="clear" w:fill="FFFFFF"/>
        </w:rPr>
      </w:pPr>
      <w:r>
        <w:rPr>
          <w:rFonts w:hint="eastAsia" w:ascii="小标宋" w:hAnsi="小标宋" w:eastAsia="小标宋" w:cs="小标宋"/>
          <w:i w:val="0"/>
          <w:iCs w:val="0"/>
          <w:caps w:val="0"/>
          <w:color w:val="0F1115"/>
          <w:spacing w:val="0"/>
          <w:sz w:val="32"/>
          <w:szCs w:val="32"/>
          <w:shd w:val="clear" w:fill="FFFFFF"/>
        </w:rPr>
        <w:t>总公司授权书</w:t>
      </w:r>
    </w:p>
    <w:p w14:paraId="238542C4">
      <w:pPr>
        <w:pStyle w:val="14"/>
        <w:keepNext w:val="0"/>
        <w:keepLines w:val="0"/>
        <w:widowControl/>
        <w:suppressLineNumbers w:val="0"/>
        <w:spacing w:before="0" w:beforeAutospacing="0" w:after="0" w:afterAutospacing="0"/>
        <w:ind w:right="0"/>
        <w:jc w:val="left"/>
        <w:rPr>
          <w:rFonts w:hint="default" w:ascii="仿宋_GB2312" w:hAnsi="仿宋_GB2312" w:eastAsia="仿宋_GB2312" w:cs="仿宋_GB2312"/>
          <w:i w:val="0"/>
          <w:iCs w:val="0"/>
          <w:caps w:val="0"/>
          <w:color w:val="0F1115"/>
          <w:spacing w:val="0"/>
          <w:sz w:val="24"/>
          <w:szCs w:val="24"/>
          <w:shd w:val="clear" w:fill="FFFFFF"/>
          <w:lang w:val="en-US" w:eastAsia="zh-CN"/>
        </w:rPr>
      </w:pPr>
      <w:r>
        <w:rPr>
          <w:rFonts w:hint="eastAsia" w:ascii="仿宋_GB2312" w:hAnsi="仿宋_GB2312" w:eastAsia="仿宋_GB2312" w:cs="仿宋_GB2312"/>
          <w:i w:val="0"/>
          <w:iCs w:val="0"/>
          <w:caps w:val="0"/>
          <w:color w:val="0F1115"/>
          <w:spacing w:val="0"/>
          <w:sz w:val="24"/>
          <w:szCs w:val="24"/>
          <w:shd w:val="clear" w:fill="FFFFFF"/>
        </w:rPr>
        <w:t>致：</w:t>
      </w:r>
      <w:r>
        <w:rPr>
          <w:rFonts w:hint="eastAsia" w:ascii="仿宋_GB2312" w:hAnsi="仿宋_GB2312" w:eastAsia="仿宋_GB2312" w:cs="仿宋_GB2312"/>
          <w:i w:val="0"/>
          <w:iCs w:val="0"/>
          <w:caps w:val="0"/>
          <w:color w:val="0F1115"/>
          <w:spacing w:val="0"/>
          <w:sz w:val="24"/>
          <w:szCs w:val="24"/>
          <w:u w:val="single"/>
          <w:shd w:val="clear" w:fill="FFFFFF"/>
          <w:lang w:val="en-US" w:eastAsia="zh-CN"/>
        </w:rPr>
        <w:t>杭州临江环境能源有限公司</w:t>
      </w:r>
    </w:p>
    <w:p w14:paraId="76806E0B">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0F1115"/>
          <w:spacing w:val="0"/>
          <w:sz w:val="24"/>
          <w:szCs w:val="24"/>
          <w:shd w:val="clear" w:fill="FFFFFF"/>
        </w:rPr>
      </w:pPr>
      <w:r>
        <w:rPr>
          <w:rFonts w:hint="eastAsia" w:ascii="仿宋_GB2312" w:hAnsi="仿宋_GB2312" w:eastAsia="仿宋_GB2312" w:cs="仿宋_GB2312"/>
          <w:i w:val="0"/>
          <w:iCs w:val="0"/>
          <w:caps w:val="0"/>
          <w:color w:val="0F1115"/>
          <w:spacing w:val="0"/>
          <w:sz w:val="24"/>
          <w:szCs w:val="24"/>
          <w:shd w:val="clear" w:fill="FFFFFF"/>
        </w:rPr>
        <w:t>我司</w:t>
      </w:r>
      <w:r>
        <w:rPr>
          <w:rFonts w:hint="eastAsia" w:ascii="仿宋_GB2312" w:hAnsi="仿宋_GB2312" w:eastAsia="仿宋_GB2312" w:cs="仿宋_GB2312"/>
          <w:i w:val="0"/>
          <w:iCs w:val="0"/>
          <w:caps w:val="0"/>
          <w:color w:val="0F1115"/>
          <w:spacing w:val="0"/>
          <w:sz w:val="24"/>
          <w:szCs w:val="24"/>
          <w:u w:val="single"/>
          <w:shd w:val="clear" w:fill="FFFFFF"/>
          <w:lang w:val="en-US" w:eastAsia="zh-CN"/>
        </w:rPr>
        <w:t xml:space="preserve"> </w:t>
      </w:r>
      <w:r>
        <w:rPr>
          <w:rFonts w:hint="eastAsia" w:ascii="仿宋_GB2312" w:hAnsi="仿宋_GB2312" w:eastAsia="仿宋_GB2312" w:cs="仿宋_GB2312"/>
          <w:i w:val="0"/>
          <w:iCs w:val="0"/>
          <w:caps w:val="0"/>
          <w:color w:val="0F1115"/>
          <w:spacing w:val="0"/>
          <w:sz w:val="24"/>
          <w:szCs w:val="24"/>
          <w:u w:val="single"/>
          <w:shd w:val="clear" w:fill="FFFFFF"/>
        </w:rPr>
        <w:t>（总公司全称） </w:t>
      </w:r>
      <w:r>
        <w:rPr>
          <w:rFonts w:hint="eastAsia" w:ascii="仿宋_GB2312" w:hAnsi="仿宋_GB2312" w:eastAsia="仿宋_GB2312" w:cs="仿宋_GB2312"/>
          <w:i w:val="0"/>
          <w:iCs w:val="0"/>
          <w:caps w:val="0"/>
          <w:color w:val="0F1115"/>
          <w:spacing w:val="0"/>
          <w:sz w:val="24"/>
          <w:szCs w:val="24"/>
          <w:shd w:val="clear" w:fill="FFFFFF"/>
        </w:rPr>
        <w:t>，系一家根据中国法律合法注册并存续的</w:t>
      </w:r>
      <w:r>
        <w:rPr>
          <w:rFonts w:hint="eastAsia" w:ascii="仿宋_GB2312" w:hAnsi="仿宋_GB2312" w:eastAsia="仿宋_GB2312" w:cs="仿宋_GB2312"/>
          <w:i w:val="0"/>
          <w:iCs w:val="0"/>
          <w:caps w:val="0"/>
          <w:color w:val="0F1115"/>
          <w:spacing w:val="0"/>
          <w:sz w:val="24"/>
          <w:szCs w:val="24"/>
          <w:shd w:val="clear" w:fill="FFFFFF"/>
          <w:lang w:val="en-US" w:eastAsia="zh-CN"/>
        </w:rPr>
        <w:t>法人组织</w:t>
      </w:r>
      <w:r>
        <w:rPr>
          <w:rFonts w:hint="eastAsia" w:ascii="仿宋_GB2312" w:hAnsi="仿宋_GB2312" w:eastAsia="仿宋_GB2312" w:cs="仿宋_GB2312"/>
          <w:i w:val="0"/>
          <w:iCs w:val="0"/>
          <w:caps w:val="0"/>
          <w:color w:val="0F1115"/>
          <w:spacing w:val="0"/>
          <w:sz w:val="24"/>
          <w:szCs w:val="24"/>
          <w:shd w:val="clear" w:fill="FFFFFF"/>
        </w:rPr>
        <w:t>，统一社会信用代码为</w:t>
      </w:r>
      <w:r>
        <w:rPr>
          <w:rFonts w:hint="eastAsia" w:ascii="仿宋_GB2312" w:hAnsi="仿宋_GB2312" w:eastAsia="仿宋_GB2312" w:cs="仿宋_GB2312"/>
          <w:i w:val="0"/>
          <w:iCs w:val="0"/>
          <w:caps w:val="0"/>
          <w:color w:val="0F1115"/>
          <w:spacing w:val="0"/>
          <w:sz w:val="24"/>
          <w:szCs w:val="24"/>
          <w:u w:val="single"/>
          <w:shd w:val="clear" w:fill="FFFFFF"/>
        </w:rPr>
        <w:t>：</w:t>
      </w:r>
      <w:r>
        <w:rPr>
          <w:rFonts w:hint="eastAsia" w:ascii="仿宋_GB2312" w:hAnsi="仿宋_GB2312" w:eastAsia="仿宋_GB2312" w:cs="仿宋_GB2312"/>
          <w:i w:val="0"/>
          <w:iCs w:val="0"/>
          <w:caps w:val="0"/>
          <w:color w:val="0F1115"/>
          <w:spacing w:val="0"/>
          <w:sz w:val="24"/>
          <w:szCs w:val="24"/>
          <w:u w:val="single"/>
          <w:shd w:val="clear" w:fill="FFFFFF"/>
          <w:lang w:val="en-US" w:eastAsia="zh-CN"/>
        </w:rPr>
        <w:t xml:space="preserve">     </w:t>
      </w:r>
      <w:r>
        <w:rPr>
          <w:rFonts w:hint="eastAsia" w:ascii="仿宋_GB2312" w:hAnsi="仿宋_GB2312" w:eastAsia="仿宋_GB2312" w:cs="仿宋_GB2312"/>
          <w:i w:val="0"/>
          <w:iCs w:val="0"/>
          <w:caps w:val="0"/>
          <w:color w:val="0F1115"/>
          <w:spacing w:val="0"/>
          <w:sz w:val="24"/>
          <w:szCs w:val="24"/>
          <w:shd w:val="clear" w:fill="FFFFFF"/>
        </w:rPr>
        <w:t>。</w:t>
      </w:r>
    </w:p>
    <w:p w14:paraId="255F09B1">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0F1115"/>
          <w:spacing w:val="0"/>
          <w:sz w:val="24"/>
          <w:szCs w:val="24"/>
          <w:shd w:val="clear" w:fill="FFFFFF"/>
        </w:rPr>
      </w:pPr>
      <w:r>
        <w:rPr>
          <w:rFonts w:hint="eastAsia" w:ascii="仿宋_GB2312" w:hAnsi="仿宋_GB2312" w:eastAsia="仿宋_GB2312" w:cs="仿宋_GB2312"/>
          <w:i w:val="0"/>
          <w:iCs w:val="0"/>
          <w:caps w:val="0"/>
          <w:color w:val="0F1115"/>
          <w:spacing w:val="0"/>
          <w:sz w:val="24"/>
          <w:szCs w:val="24"/>
          <w:u w:val="single"/>
          <w:shd w:val="clear" w:fill="FFFFFF"/>
        </w:rPr>
        <w:t>（分公司全称） </w:t>
      </w:r>
      <w:r>
        <w:rPr>
          <w:rFonts w:hint="eastAsia" w:ascii="仿宋_GB2312" w:hAnsi="仿宋_GB2312" w:eastAsia="仿宋_GB2312" w:cs="仿宋_GB2312"/>
          <w:i w:val="0"/>
          <w:iCs w:val="0"/>
          <w:caps w:val="0"/>
          <w:color w:val="0F1115"/>
          <w:spacing w:val="0"/>
          <w:sz w:val="24"/>
          <w:szCs w:val="24"/>
          <w:u w:val="single"/>
          <w:shd w:val="clear" w:fill="FFFFFF"/>
          <w:lang w:val="en-US" w:eastAsia="zh-CN"/>
        </w:rPr>
        <w:t xml:space="preserve">  </w:t>
      </w:r>
      <w:r>
        <w:rPr>
          <w:rFonts w:hint="eastAsia" w:ascii="仿宋_GB2312" w:hAnsi="仿宋_GB2312" w:eastAsia="仿宋_GB2312" w:cs="仿宋_GB2312"/>
          <w:i w:val="0"/>
          <w:iCs w:val="0"/>
          <w:caps w:val="0"/>
          <w:color w:val="0F1115"/>
          <w:spacing w:val="0"/>
          <w:sz w:val="24"/>
          <w:szCs w:val="24"/>
          <w:shd w:val="clear" w:fill="FFFFFF"/>
        </w:rPr>
        <w:t>系我司依法设立并领取营业执照的分支机构，统一社会信用代码为：</w:t>
      </w:r>
      <w:r>
        <w:rPr>
          <w:rFonts w:hint="eastAsia" w:ascii="仿宋_GB2312" w:hAnsi="仿宋_GB2312" w:eastAsia="仿宋_GB2312" w:cs="仿宋_GB2312"/>
          <w:i w:val="0"/>
          <w:iCs w:val="0"/>
          <w:caps w:val="0"/>
          <w:color w:val="0F1115"/>
          <w:spacing w:val="0"/>
          <w:sz w:val="24"/>
          <w:szCs w:val="24"/>
          <w:u w:val="single"/>
          <w:shd w:val="clear" w:fill="FFFFFF"/>
          <w:lang w:val="en-US" w:eastAsia="zh-CN"/>
        </w:rPr>
        <w:t xml:space="preserve">       </w:t>
      </w:r>
      <w:r>
        <w:rPr>
          <w:rFonts w:hint="eastAsia" w:ascii="仿宋_GB2312" w:hAnsi="仿宋_GB2312" w:eastAsia="仿宋_GB2312" w:cs="仿宋_GB2312"/>
          <w:i w:val="0"/>
          <w:iCs w:val="0"/>
          <w:caps w:val="0"/>
          <w:color w:val="0F1115"/>
          <w:spacing w:val="0"/>
          <w:sz w:val="24"/>
          <w:szCs w:val="24"/>
          <w:shd w:val="clear" w:fill="FFFFFF"/>
        </w:rPr>
        <w:t>。</w:t>
      </w:r>
    </w:p>
    <w:p w14:paraId="5A5D0FA8">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0F1115"/>
          <w:spacing w:val="0"/>
          <w:sz w:val="24"/>
          <w:szCs w:val="24"/>
          <w:shd w:val="clear" w:fill="FFFFFF"/>
        </w:rPr>
      </w:pPr>
      <w:r>
        <w:rPr>
          <w:rFonts w:hint="eastAsia" w:ascii="仿宋_GB2312" w:hAnsi="仿宋_GB2312" w:eastAsia="仿宋_GB2312" w:cs="仿宋_GB2312"/>
          <w:i w:val="0"/>
          <w:iCs w:val="0"/>
          <w:caps w:val="0"/>
          <w:color w:val="0F1115"/>
          <w:spacing w:val="0"/>
          <w:sz w:val="24"/>
          <w:szCs w:val="24"/>
          <w:shd w:val="clear" w:fill="FFFFFF"/>
        </w:rPr>
        <w:t>为确保 </w:t>
      </w:r>
      <w:r>
        <w:rPr>
          <w:rFonts w:hint="eastAsia" w:ascii="仿宋_GB2312" w:hAnsi="仿宋_GB2312" w:eastAsia="仿宋_GB2312" w:cs="仿宋_GB2312"/>
          <w:i w:val="0"/>
          <w:iCs w:val="0"/>
          <w:caps w:val="0"/>
          <w:color w:val="0F1115"/>
          <w:spacing w:val="0"/>
          <w:sz w:val="24"/>
          <w:szCs w:val="24"/>
          <w:u w:val="single"/>
          <w:shd w:val="clear" w:fill="FFFFFF"/>
          <w:lang w:val="en-US" w:eastAsia="zh-CN"/>
        </w:rPr>
        <w:t xml:space="preserve">   2026年废旧物资出售项目（第二次）  </w:t>
      </w:r>
      <w:r>
        <w:rPr>
          <w:rFonts w:hint="eastAsia" w:ascii="仿宋_GB2312" w:hAnsi="仿宋_GB2312" w:eastAsia="仿宋_GB2312" w:cs="仿宋_GB2312"/>
          <w:i w:val="0"/>
          <w:iCs w:val="0"/>
          <w:caps w:val="0"/>
          <w:color w:val="0F1115"/>
          <w:spacing w:val="0"/>
          <w:sz w:val="24"/>
          <w:szCs w:val="24"/>
          <w:shd w:val="clear" w:fill="FFFFFF"/>
        </w:rPr>
        <w:t> （</w:t>
      </w:r>
      <w:r>
        <w:rPr>
          <w:rFonts w:hint="eastAsia" w:ascii="仿宋_GB2312" w:hAnsi="仿宋_GB2312" w:eastAsia="仿宋_GB2312" w:cs="仿宋_GB2312"/>
          <w:i w:val="0"/>
          <w:iCs w:val="0"/>
          <w:caps w:val="0"/>
          <w:color w:val="0F1115"/>
          <w:spacing w:val="0"/>
          <w:sz w:val="24"/>
          <w:szCs w:val="24"/>
          <w:u w:val="single"/>
          <w:shd w:val="clear" w:fill="FFFFFF"/>
          <w:lang w:val="en-US" w:eastAsia="zh-CN"/>
        </w:rPr>
        <w:t>项目</w:t>
      </w:r>
      <w:r>
        <w:rPr>
          <w:rFonts w:hint="eastAsia" w:ascii="仿宋_GB2312" w:hAnsi="仿宋_GB2312" w:eastAsia="仿宋_GB2312" w:cs="仿宋_GB2312"/>
          <w:i w:val="0"/>
          <w:iCs w:val="0"/>
          <w:caps w:val="0"/>
          <w:color w:val="0F1115"/>
          <w:spacing w:val="0"/>
          <w:sz w:val="24"/>
          <w:szCs w:val="24"/>
          <w:u w:val="single"/>
          <w:shd w:val="clear" w:fill="FFFFFF"/>
        </w:rPr>
        <w:t>编号：</w:t>
      </w:r>
      <w:r>
        <w:rPr>
          <w:rFonts w:hint="eastAsia" w:ascii="仿宋_GB2312" w:hAnsi="仿宋_GB2312" w:eastAsia="仿宋_GB2312" w:cs="仿宋_GB2312"/>
          <w:i w:val="0"/>
          <w:iCs w:val="0"/>
          <w:caps w:val="0"/>
          <w:color w:val="0F1115"/>
          <w:spacing w:val="0"/>
          <w:sz w:val="24"/>
          <w:szCs w:val="24"/>
          <w:u w:val="single"/>
          <w:shd w:val="clear" w:fill="FFFFFF"/>
          <w:lang w:val="en-US" w:eastAsia="zh-CN"/>
        </w:rPr>
        <w:t xml:space="preserve"> 202602001-1    </w:t>
      </w:r>
      <w:r>
        <w:rPr>
          <w:rFonts w:hint="eastAsia" w:ascii="仿宋_GB2312" w:hAnsi="仿宋_GB2312" w:eastAsia="仿宋_GB2312" w:cs="仿宋_GB2312"/>
          <w:i w:val="0"/>
          <w:iCs w:val="0"/>
          <w:caps w:val="0"/>
          <w:color w:val="0F1115"/>
          <w:spacing w:val="0"/>
          <w:sz w:val="24"/>
          <w:szCs w:val="24"/>
          <w:shd w:val="clear" w:fill="FFFFFF"/>
        </w:rPr>
        <w:t>）的</w:t>
      </w:r>
      <w:r>
        <w:rPr>
          <w:rFonts w:hint="eastAsia" w:ascii="仿宋_GB2312" w:hAnsi="仿宋_GB2312" w:eastAsia="仿宋_GB2312" w:cs="仿宋_GB2312"/>
          <w:i w:val="0"/>
          <w:iCs w:val="0"/>
          <w:caps w:val="0"/>
          <w:color w:val="0F1115"/>
          <w:spacing w:val="0"/>
          <w:sz w:val="24"/>
          <w:szCs w:val="24"/>
          <w:shd w:val="clear" w:fill="FFFFFF"/>
          <w:lang w:val="en-US" w:eastAsia="zh-CN"/>
        </w:rPr>
        <w:t>报价响应</w:t>
      </w:r>
      <w:r>
        <w:rPr>
          <w:rFonts w:hint="eastAsia" w:ascii="仿宋_GB2312" w:hAnsi="仿宋_GB2312" w:eastAsia="仿宋_GB2312" w:cs="仿宋_GB2312"/>
          <w:i w:val="0"/>
          <w:iCs w:val="0"/>
          <w:caps w:val="0"/>
          <w:color w:val="0F1115"/>
          <w:spacing w:val="0"/>
          <w:sz w:val="24"/>
          <w:szCs w:val="24"/>
          <w:shd w:val="clear" w:fill="FFFFFF"/>
        </w:rPr>
        <w:t>及后续合同履行工作顺利进行，我司现郑重作出如下授权：</w:t>
      </w:r>
    </w:p>
    <w:p w14:paraId="3BC60589">
      <w:pPr>
        <w:pStyle w:val="14"/>
        <w:keepNext w:val="0"/>
        <w:keepLines w:val="0"/>
        <w:widowControl/>
        <w:suppressLineNumbers w:val="0"/>
        <w:spacing w:before="0" w:beforeAutospacing="0" w:after="0" w:afterAutospacing="0"/>
        <w:ind w:left="0" w:right="0" w:firstLine="482" w:firstLineChars="200"/>
        <w:jc w:val="left"/>
        <w:rPr>
          <w:rFonts w:hint="eastAsia" w:ascii="仿宋_GB2312" w:hAnsi="仿宋_GB2312" w:eastAsia="仿宋_GB2312" w:cs="仿宋_GB2312"/>
          <w:b/>
          <w:bCs/>
          <w:i w:val="0"/>
          <w:iCs w:val="0"/>
          <w:caps w:val="0"/>
          <w:color w:val="0F1115"/>
          <w:spacing w:val="0"/>
          <w:sz w:val="24"/>
          <w:szCs w:val="24"/>
          <w:shd w:val="clear" w:fill="FFFFFF"/>
        </w:rPr>
      </w:pPr>
      <w:r>
        <w:rPr>
          <w:rFonts w:hint="eastAsia" w:ascii="仿宋_GB2312" w:hAnsi="仿宋_GB2312" w:eastAsia="仿宋_GB2312" w:cs="仿宋_GB2312"/>
          <w:b/>
          <w:bCs/>
          <w:i w:val="0"/>
          <w:iCs w:val="0"/>
          <w:caps w:val="0"/>
          <w:color w:val="0F1115"/>
          <w:spacing w:val="0"/>
          <w:sz w:val="24"/>
          <w:szCs w:val="24"/>
          <w:shd w:val="clear" w:fill="FFFFFF"/>
        </w:rPr>
        <w:t>一、 授权声明</w:t>
      </w:r>
    </w:p>
    <w:p w14:paraId="5F4AA2DF">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0F1115"/>
          <w:spacing w:val="0"/>
          <w:sz w:val="24"/>
          <w:szCs w:val="24"/>
          <w:shd w:val="clear" w:fill="FFFFFF"/>
        </w:rPr>
      </w:pPr>
      <w:r>
        <w:rPr>
          <w:rFonts w:hint="eastAsia" w:ascii="仿宋_GB2312" w:hAnsi="仿宋_GB2312" w:eastAsia="仿宋_GB2312" w:cs="仿宋_GB2312"/>
          <w:i w:val="0"/>
          <w:iCs w:val="0"/>
          <w:caps w:val="0"/>
          <w:color w:val="0F1115"/>
          <w:spacing w:val="0"/>
          <w:sz w:val="24"/>
          <w:szCs w:val="24"/>
          <w:shd w:val="clear" w:fill="FFFFFF"/>
        </w:rPr>
        <w:t>兹正式、不可撤销地授权我司上述分公司，以分公司自身名义，全权代表我司处理本项目的一切</w:t>
      </w:r>
      <w:r>
        <w:rPr>
          <w:rFonts w:hint="eastAsia" w:ascii="仿宋_GB2312" w:hAnsi="仿宋_GB2312" w:eastAsia="仿宋_GB2312" w:cs="仿宋_GB2312"/>
          <w:i w:val="0"/>
          <w:iCs w:val="0"/>
          <w:caps w:val="0"/>
          <w:color w:val="0F1115"/>
          <w:spacing w:val="0"/>
          <w:sz w:val="24"/>
          <w:szCs w:val="24"/>
          <w:shd w:val="clear" w:fill="FFFFFF"/>
          <w:lang w:val="en-US" w:eastAsia="zh-CN"/>
        </w:rPr>
        <w:t>报价响应</w:t>
      </w:r>
      <w:r>
        <w:rPr>
          <w:rFonts w:hint="eastAsia" w:ascii="仿宋_GB2312" w:hAnsi="仿宋_GB2312" w:eastAsia="仿宋_GB2312" w:cs="仿宋_GB2312"/>
          <w:i w:val="0"/>
          <w:iCs w:val="0"/>
          <w:caps w:val="0"/>
          <w:color w:val="0F1115"/>
          <w:spacing w:val="0"/>
          <w:sz w:val="24"/>
          <w:szCs w:val="24"/>
          <w:shd w:val="clear" w:fill="FFFFFF"/>
        </w:rPr>
        <w:t>及合同相关事宜。</w:t>
      </w:r>
    </w:p>
    <w:p w14:paraId="77D04CD4">
      <w:pPr>
        <w:pStyle w:val="14"/>
        <w:keepNext w:val="0"/>
        <w:keepLines w:val="0"/>
        <w:widowControl/>
        <w:suppressLineNumbers w:val="0"/>
        <w:spacing w:before="0" w:beforeAutospacing="0" w:after="0" w:afterAutospacing="0"/>
        <w:ind w:left="0" w:right="0" w:firstLine="482" w:firstLineChars="200"/>
        <w:jc w:val="left"/>
        <w:rPr>
          <w:rFonts w:hint="eastAsia" w:ascii="仿宋_GB2312" w:hAnsi="仿宋_GB2312" w:eastAsia="仿宋_GB2312" w:cs="仿宋_GB2312"/>
          <w:b/>
          <w:bCs/>
          <w:i w:val="0"/>
          <w:iCs w:val="0"/>
          <w:caps w:val="0"/>
          <w:color w:val="0F1115"/>
          <w:spacing w:val="0"/>
          <w:sz w:val="24"/>
          <w:szCs w:val="24"/>
          <w:shd w:val="clear" w:fill="FFFFFF"/>
        </w:rPr>
      </w:pPr>
      <w:r>
        <w:rPr>
          <w:rFonts w:hint="eastAsia" w:ascii="仿宋_GB2312" w:hAnsi="仿宋_GB2312" w:eastAsia="仿宋_GB2312" w:cs="仿宋_GB2312"/>
          <w:b/>
          <w:bCs/>
          <w:i w:val="0"/>
          <w:iCs w:val="0"/>
          <w:caps w:val="0"/>
          <w:color w:val="0F1115"/>
          <w:spacing w:val="0"/>
          <w:sz w:val="24"/>
          <w:szCs w:val="24"/>
          <w:shd w:val="clear" w:fill="FFFFFF"/>
        </w:rPr>
        <w:t>二、 授权范围</w:t>
      </w:r>
    </w:p>
    <w:p w14:paraId="6FE6D743">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0F1115"/>
          <w:spacing w:val="0"/>
          <w:sz w:val="24"/>
          <w:szCs w:val="24"/>
        </w:rPr>
      </w:pPr>
      <w:r>
        <w:rPr>
          <w:rFonts w:hint="eastAsia" w:ascii="仿宋_GB2312" w:hAnsi="仿宋_GB2312" w:eastAsia="仿宋_GB2312" w:cs="仿宋_GB2312"/>
          <w:i w:val="0"/>
          <w:iCs w:val="0"/>
          <w:caps w:val="0"/>
          <w:color w:val="0F1115"/>
          <w:spacing w:val="0"/>
          <w:sz w:val="24"/>
          <w:szCs w:val="24"/>
          <w:shd w:val="clear" w:fill="FFFFFF"/>
        </w:rPr>
        <w:t>本授权范围包括但不限于：</w:t>
      </w:r>
    </w:p>
    <w:p w14:paraId="677E2A79">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0F1115"/>
          <w:spacing w:val="0"/>
          <w:sz w:val="24"/>
          <w:szCs w:val="24"/>
          <w:shd w:val="clear" w:fill="FFFFFF"/>
          <w:lang w:val="en-US" w:eastAsia="zh-CN"/>
        </w:rPr>
        <w:t>1.</w:t>
      </w:r>
      <w:r>
        <w:rPr>
          <w:rFonts w:hint="eastAsia" w:ascii="仿宋_GB2312" w:hAnsi="仿宋_GB2312" w:eastAsia="仿宋_GB2312" w:cs="仿宋_GB2312"/>
          <w:i w:val="0"/>
          <w:iCs w:val="0"/>
          <w:caps w:val="0"/>
          <w:color w:val="0F1115"/>
          <w:spacing w:val="0"/>
          <w:sz w:val="24"/>
          <w:szCs w:val="24"/>
          <w:shd w:val="clear" w:fill="FFFFFF"/>
        </w:rPr>
        <w:t>以分公司名义编制、签署、密封、递交、修改、撤回</w:t>
      </w:r>
      <w:r>
        <w:rPr>
          <w:rFonts w:hint="eastAsia" w:ascii="仿宋_GB2312" w:hAnsi="仿宋_GB2312" w:eastAsia="仿宋_GB2312" w:cs="仿宋_GB2312"/>
          <w:i w:val="0"/>
          <w:iCs w:val="0"/>
          <w:caps w:val="0"/>
          <w:color w:val="0F1115"/>
          <w:spacing w:val="0"/>
          <w:sz w:val="24"/>
          <w:szCs w:val="24"/>
          <w:shd w:val="clear" w:fill="FFFFFF"/>
          <w:lang w:val="en-US" w:eastAsia="zh-CN"/>
        </w:rPr>
        <w:t>报价响应</w:t>
      </w:r>
      <w:r>
        <w:rPr>
          <w:rFonts w:hint="eastAsia" w:ascii="仿宋_GB2312" w:hAnsi="仿宋_GB2312" w:eastAsia="仿宋_GB2312" w:cs="仿宋_GB2312"/>
          <w:i w:val="0"/>
          <w:iCs w:val="0"/>
          <w:caps w:val="0"/>
          <w:color w:val="0F1115"/>
          <w:spacing w:val="0"/>
          <w:sz w:val="24"/>
          <w:szCs w:val="24"/>
          <w:shd w:val="clear" w:fill="FFFFFF"/>
        </w:rPr>
        <w:t>文件。</w:t>
      </w:r>
    </w:p>
    <w:p w14:paraId="07CD1DAB">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0F1115"/>
          <w:spacing w:val="0"/>
          <w:sz w:val="24"/>
          <w:szCs w:val="24"/>
          <w:shd w:val="clear" w:fill="FFFFFF"/>
          <w:lang w:val="en-US" w:eastAsia="zh-CN"/>
        </w:rPr>
        <w:t>2.</w:t>
      </w:r>
      <w:r>
        <w:rPr>
          <w:rFonts w:hint="eastAsia" w:ascii="仿宋_GB2312" w:hAnsi="仿宋_GB2312" w:eastAsia="仿宋_GB2312" w:cs="仿宋_GB2312"/>
          <w:i w:val="0"/>
          <w:iCs w:val="0"/>
          <w:caps w:val="0"/>
          <w:color w:val="0F1115"/>
          <w:spacing w:val="0"/>
          <w:sz w:val="24"/>
          <w:szCs w:val="24"/>
          <w:shd w:val="clear" w:fill="FFFFFF"/>
        </w:rPr>
        <w:t>以分公司名义参加开标会议，进行澄清、说明、补正。</w:t>
      </w:r>
    </w:p>
    <w:p w14:paraId="71DE9004">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0F1115"/>
          <w:spacing w:val="0"/>
          <w:sz w:val="24"/>
          <w:szCs w:val="24"/>
          <w:shd w:val="clear" w:fill="FFFFFF"/>
        </w:rPr>
      </w:pPr>
      <w:r>
        <w:rPr>
          <w:rFonts w:hint="eastAsia" w:ascii="仿宋_GB2312" w:hAnsi="仿宋_GB2312" w:eastAsia="仿宋_GB2312" w:cs="仿宋_GB2312"/>
          <w:i w:val="0"/>
          <w:iCs w:val="0"/>
          <w:caps w:val="0"/>
          <w:color w:val="0F1115"/>
          <w:spacing w:val="0"/>
          <w:sz w:val="24"/>
          <w:szCs w:val="24"/>
          <w:shd w:val="clear" w:fill="FFFFFF"/>
          <w:lang w:val="en-US" w:eastAsia="zh-CN"/>
        </w:rPr>
        <w:t>3.</w:t>
      </w:r>
      <w:r>
        <w:rPr>
          <w:rFonts w:hint="eastAsia" w:ascii="仿宋_GB2312" w:hAnsi="仿宋_GB2312" w:eastAsia="仿宋_GB2312" w:cs="仿宋_GB2312"/>
          <w:i w:val="0"/>
          <w:iCs w:val="0"/>
          <w:caps w:val="0"/>
          <w:color w:val="0F1115"/>
          <w:spacing w:val="0"/>
          <w:sz w:val="24"/>
          <w:szCs w:val="24"/>
          <w:shd w:val="clear" w:fill="FFFFFF"/>
        </w:rPr>
        <w:t>在确定</w:t>
      </w:r>
      <w:r>
        <w:rPr>
          <w:rFonts w:hint="eastAsia" w:ascii="仿宋_GB2312" w:hAnsi="仿宋_GB2312" w:eastAsia="仿宋_GB2312" w:cs="仿宋_GB2312"/>
          <w:i w:val="0"/>
          <w:iCs w:val="0"/>
          <w:caps w:val="0"/>
          <w:color w:val="0F1115"/>
          <w:spacing w:val="0"/>
          <w:sz w:val="24"/>
          <w:szCs w:val="24"/>
          <w:shd w:val="clear" w:fill="FFFFFF"/>
          <w:lang w:val="en-US" w:eastAsia="zh-CN"/>
        </w:rPr>
        <w:t>成交</w:t>
      </w:r>
      <w:r>
        <w:rPr>
          <w:rFonts w:hint="eastAsia" w:ascii="仿宋_GB2312" w:hAnsi="仿宋_GB2312" w:eastAsia="仿宋_GB2312" w:cs="仿宋_GB2312"/>
          <w:i w:val="0"/>
          <w:iCs w:val="0"/>
          <w:caps w:val="0"/>
          <w:color w:val="0F1115"/>
          <w:spacing w:val="0"/>
          <w:sz w:val="24"/>
          <w:szCs w:val="24"/>
          <w:shd w:val="clear" w:fill="FFFFFF"/>
        </w:rPr>
        <w:t>后，以分公司名义与</w:t>
      </w:r>
      <w:r>
        <w:rPr>
          <w:rFonts w:hint="eastAsia" w:ascii="仿宋_GB2312" w:hAnsi="仿宋_GB2312" w:eastAsia="仿宋_GB2312" w:cs="仿宋_GB2312"/>
          <w:i w:val="0"/>
          <w:iCs w:val="0"/>
          <w:caps w:val="0"/>
          <w:color w:val="0F1115"/>
          <w:spacing w:val="0"/>
          <w:sz w:val="24"/>
          <w:szCs w:val="24"/>
          <w:shd w:val="clear" w:fill="FFFFFF"/>
          <w:lang w:val="en-US" w:eastAsia="zh-CN"/>
        </w:rPr>
        <w:t>贵司</w:t>
      </w:r>
      <w:r>
        <w:rPr>
          <w:rFonts w:hint="eastAsia" w:ascii="仿宋_GB2312" w:hAnsi="仿宋_GB2312" w:eastAsia="仿宋_GB2312" w:cs="仿宋_GB2312"/>
          <w:i w:val="0"/>
          <w:iCs w:val="0"/>
          <w:caps w:val="0"/>
          <w:color w:val="0F1115"/>
          <w:spacing w:val="0"/>
          <w:sz w:val="24"/>
          <w:szCs w:val="24"/>
          <w:shd w:val="clear" w:fill="FFFFFF"/>
        </w:rPr>
        <w:t>进行合同谈判，并签署本项目合同及相关法律文件。</w:t>
      </w:r>
    </w:p>
    <w:p w14:paraId="3673A7EC">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0F1115"/>
          <w:spacing w:val="0"/>
          <w:sz w:val="24"/>
          <w:szCs w:val="24"/>
          <w:shd w:val="clear" w:fill="FFFFFF"/>
        </w:rPr>
      </w:pPr>
      <w:r>
        <w:rPr>
          <w:rFonts w:hint="eastAsia" w:ascii="仿宋_GB2312" w:hAnsi="仿宋_GB2312" w:eastAsia="仿宋_GB2312" w:cs="仿宋_GB2312"/>
          <w:i w:val="0"/>
          <w:iCs w:val="0"/>
          <w:caps w:val="0"/>
          <w:color w:val="0F1115"/>
          <w:spacing w:val="0"/>
          <w:sz w:val="24"/>
          <w:szCs w:val="24"/>
          <w:shd w:val="clear" w:fill="FFFFFF"/>
          <w:lang w:val="en-US" w:eastAsia="zh-CN"/>
        </w:rPr>
        <w:t>3.</w:t>
      </w:r>
      <w:r>
        <w:rPr>
          <w:rFonts w:hint="eastAsia" w:ascii="仿宋_GB2312" w:hAnsi="仿宋_GB2312" w:eastAsia="仿宋_GB2312" w:cs="仿宋_GB2312"/>
          <w:i w:val="0"/>
          <w:iCs w:val="0"/>
          <w:caps w:val="0"/>
          <w:color w:val="0F1115"/>
          <w:spacing w:val="0"/>
          <w:sz w:val="24"/>
          <w:szCs w:val="24"/>
          <w:shd w:val="clear" w:fill="FFFFFF"/>
        </w:rPr>
        <w:t>履行</w:t>
      </w:r>
      <w:r>
        <w:rPr>
          <w:rFonts w:hint="eastAsia" w:ascii="仿宋_GB2312" w:hAnsi="仿宋_GB2312" w:eastAsia="仿宋_GB2312" w:cs="仿宋_GB2312"/>
          <w:i w:val="0"/>
          <w:iCs w:val="0"/>
          <w:caps w:val="0"/>
          <w:color w:val="0F1115"/>
          <w:spacing w:val="0"/>
          <w:sz w:val="24"/>
          <w:szCs w:val="24"/>
          <w:shd w:val="clear" w:fill="FFFFFF"/>
          <w:lang w:val="en-US" w:eastAsia="zh-CN"/>
        </w:rPr>
        <w:t>报价响应</w:t>
      </w:r>
      <w:r>
        <w:rPr>
          <w:rFonts w:hint="eastAsia" w:ascii="仿宋_GB2312" w:hAnsi="仿宋_GB2312" w:eastAsia="仿宋_GB2312" w:cs="仿宋_GB2312"/>
          <w:i w:val="0"/>
          <w:iCs w:val="0"/>
          <w:caps w:val="0"/>
          <w:color w:val="0F1115"/>
          <w:spacing w:val="0"/>
          <w:sz w:val="24"/>
          <w:szCs w:val="24"/>
          <w:shd w:val="clear" w:fill="FFFFFF"/>
        </w:rPr>
        <w:t>过程中及</w:t>
      </w:r>
      <w:r>
        <w:rPr>
          <w:rFonts w:hint="eastAsia" w:ascii="仿宋_GB2312" w:hAnsi="仿宋_GB2312" w:eastAsia="仿宋_GB2312" w:cs="仿宋_GB2312"/>
          <w:i w:val="0"/>
          <w:iCs w:val="0"/>
          <w:caps w:val="0"/>
          <w:color w:val="0F1115"/>
          <w:spacing w:val="0"/>
          <w:sz w:val="24"/>
          <w:szCs w:val="24"/>
          <w:shd w:val="clear" w:fill="FFFFFF"/>
          <w:lang w:val="en-US" w:eastAsia="zh-CN"/>
        </w:rPr>
        <w:t>成交</w:t>
      </w:r>
      <w:r>
        <w:rPr>
          <w:rFonts w:hint="eastAsia" w:ascii="仿宋_GB2312" w:hAnsi="仿宋_GB2312" w:eastAsia="仿宋_GB2312" w:cs="仿宋_GB2312"/>
          <w:i w:val="0"/>
          <w:iCs w:val="0"/>
          <w:caps w:val="0"/>
          <w:color w:val="0F1115"/>
          <w:spacing w:val="0"/>
          <w:sz w:val="24"/>
          <w:szCs w:val="24"/>
          <w:shd w:val="clear" w:fill="FFFFFF"/>
        </w:rPr>
        <w:t>后合同约定的其他一切必要事宜。</w:t>
      </w:r>
    </w:p>
    <w:p w14:paraId="428719E2">
      <w:pPr>
        <w:pStyle w:val="14"/>
        <w:keepNext w:val="0"/>
        <w:keepLines w:val="0"/>
        <w:widowControl/>
        <w:suppressLineNumbers w:val="0"/>
        <w:spacing w:before="0" w:beforeAutospacing="0" w:after="0" w:afterAutospacing="0"/>
        <w:ind w:left="0" w:right="0" w:firstLine="482" w:firstLineChars="200"/>
        <w:jc w:val="left"/>
        <w:rPr>
          <w:rFonts w:hint="eastAsia" w:ascii="仿宋_GB2312" w:hAnsi="仿宋_GB2312" w:eastAsia="仿宋_GB2312" w:cs="仿宋_GB2312"/>
          <w:b/>
          <w:bCs/>
          <w:i w:val="0"/>
          <w:iCs w:val="0"/>
          <w:caps w:val="0"/>
          <w:color w:val="0F1115"/>
          <w:spacing w:val="0"/>
          <w:sz w:val="24"/>
          <w:szCs w:val="24"/>
          <w:shd w:val="clear" w:fill="FFFFFF"/>
        </w:rPr>
      </w:pPr>
      <w:r>
        <w:rPr>
          <w:rFonts w:hint="eastAsia" w:ascii="仿宋_GB2312" w:hAnsi="仿宋_GB2312" w:eastAsia="仿宋_GB2312" w:cs="仿宋_GB2312"/>
          <w:b/>
          <w:bCs/>
          <w:i w:val="0"/>
          <w:iCs w:val="0"/>
          <w:caps w:val="0"/>
          <w:color w:val="0F1115"/>
          <w:spacing w:val="0"/>
          <w:sz w:val="24"/>
          <w:szCs w:val="24"/>
          <w:shd w:val="clear" w:fill="FFFFFF"/>
        </w:rPr>
        <w:t>三、 责任承担</w:t>
      </w:r>
    </w:p>
    <w:p w14:paraId="46717553">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0F1115"/>
          <w:spacing w:val="0"/>
          <w:sz w:val="24"/>
          <w:szCs w:val="24"/>
          <w:shd w:val="clear" w:fill="FFFFFF"/>
        </w:rPr>
      </w:pPr>
      <w:r>
        <w:rPr>
          <w:rFonts w:hint="eastAsia" w:ascii="仿宋_GB2312" w:hAnsi="仿宋_GB2312" w:eastAsia="仿宋_GB2312" w:cs="仿宋_GB2312"/>
          <w:i w:val="0"/>
          <w:iCs w:val="0"/>
          <w:caps w:val="0"/>
          <w:color w:val="0F1115"/>
          <w:spacing w:val="0"/>
          <w:sz w:val="24"/>
          <w:szCs w:val="24"/>
          <w:shd w:val="clear" w:fill="FFFFFF"/>
        </w:rPr>
        <w:t>我司确认，在上述授权范围内，分公司以其名义进行的一切民事法律行为（包括但不限于签署的</w:t>
      </w:r>
      <w:r>
        <w:rPr>
          <w:rFonts w:hint="eastAsia" w:ascii="仿宋_GB2312" w:hAnsi="仿宋_GB2312" w:eastAsia="仿宋_GB2312" w:cs="仿宋_GB2312"/>
          <w:i w:val="0"/>
          <w:iCs w:val="0"/>
          <w:caps w:val="0"/>
          <w:color w:val="0F1115"/>
          <w:spacing w:val="0"/>
          <w:sz w:val="24"/>
          <w:szCs w:val="24"/>
          <w:shd w:val="clear" w:fill="FFFFFF"/>
          <w:lang w:val="en-US" w:eastAsia="zh-CN"/>
        </w:rPr>
        <w:t>报价响应</w:t>
      </w:r>
      <w:r>
        <w:rPr>
          <w:rFonts w:hint="eastAsia" w:ascii="仿宋_GB2312" w:hAnsi="仿宋_GB2312" w:eastAsia="仿宋_GB2312" w:cs="仿宋_GB2312"/>
          <w:i w:val="0"/>
          <w:iCs w:val="0"/>
          <w:caps w:val="0"/>
          <w:color w:val="0F1115"/>
          <w:spacing w:val="0"/>
          <w:sz w:val="24"/>
          <w:szCs w:val="24"/>
          <w:shd w:val="clear" w:fill="FFFFFF"/>
        </w:rPr>
        <w:t>文件、合同及其他文件）均代表我司的真实意思表示，我司均予以认可并承担一切法律后果。</w:t>
      </w:r>
      <w:r>
        <w:rPr>
          <w:rFonts w:hint="eastAsia" w:ascii="仿宋_GB2312" w:hAnsi="仿宋_GB2312" w:eastAsia="仿宋_GB2312" w:cs="仿宋_GB2312"/>
          <w:i w:val="0"/>
          <w:iCs w:val="0"/>
          <w:caps w:val="0"/>
          <w:color w:val="0F1115"/>
          <w:spacing w:val="0"/>
          <w:sz w:val="24"/>
          <w:szCs w:val="24"/>
          <w:shd w:val="clear" w:fill="FFFFFF"/>
        </w:rPr>
        <w:br w:type="textWrapping"/>
      </w:r>
      <w:r>
        <w:rPr>
          <w:rFonts w:hint="eastAsia" w:ascii="仿宋_GB2312" w:hAnsi="仿宋_GB2312" w:eastAsia="仿宋_GB2312" w:cs="仿宋_GB2312"/>
          <w:i w:val="0"/>
          <w:iCs w:val="0"/>
          <w:caps w:val="0"/>
          <w:color w:val="0F1115"/>
          <w:spacing w:val="0"/>
          <w:sz w:val="24"/>
          <w:szCs w:val="24"/>
          <w:shd w:val="clear" w:fill="FFFFFF"/>
          <w:lang w:val="en-US" w:eastAsia="zh-CN"/>
        </w:rPr>
        <w:t xml:space="preserve">  </w:t>
      </w:r>
      <w:r>
        <w:rPr>
          <w:rFonts w:hint="eastAsia" w:ascii="仿宋_GB2312" w:hAnsi="仿宋_GB2312" w:eastAsia="仿宋_GB2312" w:cs="仿宋_GB2312"/>
          <w:i w:val="0"/>
          <w:iCs w:val="0"/>
          <w:caps w:val="0"/>
          <w:color w:val="0F1115"/>
          <w:spacing w:val="0"/>
          <w:sz w:val="24"/>
          <w:szCs w:val="24"/>
          <w:shd w:val="clear" w:fill="FFFFFF"/>
        </w:rPr>
        <w:t>我司承诺，将为本授权项下分公司的一切行为提供全面、充分、无条件的支持，并对分公司在本项目中的履约行为承担最终的、连带的全部法律责任。</w:t>
      </w:r>
    </w:p>
    <w:p w14:paraId="7F83E7FE">
      <w:pPr>
        <w:pStyle w:val="14"/>
        <w:keepNext w:val="0"/>
        <w:keepLines w:val="0"/>
        <w:widowControl/>
        <w:suppressLineNumbers w:val="0"/>
        <w:spacing w:before="0" w:beforeAutospacing="0" w:after="0" w:afterAutospacing="0"/>
        <w:ind w:left="0" w:right="0" w:firstLine="482" w:firstLineChars="200"/>
        <w:jc w:val="left"/>
        <w:rPr>
          <w:rFonts w:hint="eastAsia" w:ascii="仿宋_GB2312" w:hAnsi="仿宋_GB2312" w:eastAsia="仿宋_GB2312" w:cs="仿宋_GB2312"/>
          <w:b/>
          <w:bCs/>
          <w:i w:val="0"/>
          <w:iCs w:val="0"/>
          <w:caps w:val="0"/>
          <w:color w:val="0F1115"/>
          <w:spacing w:val="0"/>
          <w:sz w:val="24"/>
          <w:szCs w:val="24"/>
          <w:shd w:val="clear" w:fill="FFFFFF"/>
        </w:rPr>
      </w:pPr>
      <w:r>
        <w:rPr>
          <w:rFonts w:hint="eastAsia" w:ascii="仿宋_GB2312" w:hAnsi="仿宋_GB2312" w:eastAsia="仿宋_GB2312" w:cs="仿宋_GB2312"/>
          <w:b/>
          <w:bCs/>
          <w:i w:val="0"/>
          <w:iCs w:val="0"/>
          <w:caps w:val="0"/>
          <w:color w:val="0F1115"/>
          <w:spacing w:val="0"/>
          <w:sz w:val="24"/>
          <w:szCs w:val="24"/>
          <w:shd w:val="clear" w:fill="FFFFFF"/>
        </w:rPr>
        <w:t>四、 授权有效期</w:t>
      </w:r>
    </w:p>
    <w:p w14:paraId="44AE2710">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0F1115"/>
          <w:spacing w:val="0"/>
          <w:sz w:val="24"/>
          <w:szCs w:val="24"/>
          <w:shd w:val="clear" w:fill="FFFFFF"/>
        </w:rPr>
      </w:pPr>
      <w:r>
        <w:rPr>
          <w:rFonts w:hint="eastAsia" w:ascii="仿宋_GB2312" w:hAnsi="仿宋_GB2312" w:eastAsia="仿宋_GB2312" w:cs="仿宋_GB2312"/>
          <w:i w:val="0"/>
          <w:iCs w:val="0"/>
          <w:caps w:val="0"/>
          <w:color w:val="0F1115"/>
          <w:spacing w:val="0"/>
          <w:sz w:val="24"/>
          <w:szCs w:val="24"/>
          <w:shd w:val="clear" w:fill="FFFFFF"/>
        </w:rPr>
        <w:t>本授权书自签发之日起生效，其有效期至 </w:t>
      </w:r>
      <w:r>
        <w:rPr>
          <w:rFonts w:hint="eastAsia" w:ascii="仿宋_GB2312" w:hAnsi="仿宋_GB2312" w:eastAsia="仿宋_GB2312" w:cs="仿宋_GB2312"/>
          <w:i w:val="0"/>
          <w:iCs w:val="0"/>
          <w:caps w:val="0"/>
          <w:color w:val="0F1115"/>
          <w:spacing w:val="0"/>
          <w:sz w:val="24"/>
          <w:szCs w:val="24"/>
          <w:u w:val="single"/>
          <w:shd w:val="clear" w:fill="FFFFFF"/>
        </w:rPr>
        <w:t>（项目名称） </w:t>
      </w:r>
      <w:r>
        <w:rPr>
          <w:rFonts w:hint="eastAsia" w:ascii="仿宋_GB2312" w:hAnsi="仿宋_GB2312" w:eastAsia="仿宋_GB2312" w:cs="仿宋_GB2312"/>
          <w:i w:val="0"/>
          <w:iCs w:val="0"/>
          <w:caps w:val="0"/>
          <w:color w:val="0F1115"/>
          <w:spacing w:val="0"/>
          <w:sz w:val="24"/>
          <w:szCs w:val="24"/>
          <w:shd w:val="clear" w:fill="FFFFFF"/>
        </w:rPr>
        <w:t>合同履行完毕之日止。</w:t>
      </w:r>
    </w:p>
    <w:p w14:paraId="53202C62">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0F1115"/>
          <w:spacing w:val="0"/>
          <w:sz w:val="24"/>
          <w:szCs w:val="24"/>
          <w:shd w:val="clear" w:fill="FFFFFF"/>
        </w:rPr>
      </w:pPr>
    </w:p>
    <w:p w14:paraId="6D4DED09">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0F1115"/>
          <w:spacing w:val="0"/>
          <w:sz w:val="24"/>
          <w:szCs w:val="24"/>
          <w:shd w:val="clear" w:fill="FFFFFF"/>
        </w:rPr>
      </w:pPr>
      <w:r>
        <w:rPr>
          <w:rFonts w:hint="eastAsia" w:ascii="仿宋_GB2312" w:hAnsi="仿宋_GB2312" w:eastAsia="仿宋_GB2312" w:cs="仿宋_GB2312"/>
          <w:i w:val="0"/>
          <w:iCs w:val="0"/>
          <w:caps w:val="0"/>
          <w:color w:val="0F1115"/>
          <w:spacing w:val="0"/>
          <w:sz w:val="24"/>
          <w:szCs w:val="24"/>
          <w:shd w:val="clear" w:fill="FFFFFF"/>
        </w:rPr>
        <w:t>本授权书一式</w:t>
      </w:r>
      <w:r>
        <w:rPr>
          <w:rFonts w:hint="eastAsia" w:ascii="仿宋_GB2312" w:hAnsi="仿宋_GB2312" w:eastAsia="仿宋_GB2312" w:cs="仿宋_GB2312"/>
          <w:i w:val="0"/>
          <w:iCs w:val="0"/>
          <w:caps w:val="0"/>
          <w:color w:val="0F1115"/>
          <w:spacing w:val="0"/>
          <w:sz w:val="24"/>
          <w:szCs w:val="24"/>
          <w:shd w:val="clear" w:fill="FFFFFF"/>
          <w:lang w:val="en-US" w:eastAsia="zh-CN"/>
        </w:rPr>
        <w:t>三</w:t>
      </w:r>
      <w:r>
        <w:rPr>
          <w:rFonts w:hint="eastAsia" w:ascii="仿宋_GB2312" w:hAnsi="仿宋_GB2312" w:eastAsia="仿宋_GB2312" w:cs="仿宋_GB2312"/>
          <w:i w:val="0"/>
          <w:iCs w:val="0"/>
          <w:caps w:val="0"/>
          <w:color w:val="0F1115"/>
          <w:spacing w:val="0"/>
          <w:sz w:val="24"/>
          <w:szCs w:val="24"/>
          <w:shd w:val="clear" w:fill="FFFFFF"/>
        </w:rPr>
        <w:t>份，交</w:t>
      </w:r>
      <w:r>
        <w:rPr>
          <w:rFonts w:hint="eastAsia" w:ascii="仿宋_GB2312" w:hAnsi="仿宋_GB2312" w:eastAsia="仿宋_GB2312" w:cs="仿宋_GB2312"/>
          <w:i w:val="0"/>
          <w:iCs w:val="0"/>
          <w:caps w:val="0"/>
          <w:color w:val="0F1115"/>
          <w:spacing w:val="0"/>
          <w:sz w:val="24"/>
          <w:szCs w:val="24"/>
          <w:shd w:val="clear" w:fill="FFFFFF"/>
          <w:lang w:val="en-US" w:eastAsia="zh-CN"/>
        </w:rPr>
        <w:t>采购人一</w:t>
      </w:r>
      <w:r>
        <w:rPr>
          <w:rFonts w:hint="eastAsia" w:ascii="仿宋_GB2312" w:hAnsi="仿宋_GB2312" w:eastAsia="仿宋_GB2312" w:cs="仿宋_GB2312"/>
          <w:i w:val="0"/>
          <w:iCs w:val="0"/>
          <w:caps w:val="0"/>
          <w:color w:val="0F1115"/>
          <w:spacing w:val="0"/>
          <w:sz w:val="24"/>
          <w:szCs w:val="24"/>
          <w:shd w:val="clear" w:fill="FFFFFF"/>
        </w:rPr>
        <w:t>份，总公司留存</w:t>
      </w:r>
      <w:r>
        <w:rPr>
          <w:rFonts w:hint="eastAsia" w:ascii="仿宋_GB2312" w:hAnsi="仿宋_GB2312" w:eastAsia="仿宋_GB2312" w:cs="仿宋_GB2312"/>
          <w:i w:val="0"/>
          <w:iCs w:val="0"/>
          <w:caps w:val="0"/>
          <w:color w:val="0F1115"/>
          <w:spacing w:val="0"/>
          <w:sz w:val="24"/>
          <w:szCs w:val="24"/>
          <w:shd w:val="clear" w:fill="FFFFFF"/>
          <w:lang w:val="en-US" w:eastAsia="zh-CN"/>
        </w:rPr>
        <w:t>一</w:t>
      </w:r>
      <w:r>
        <w:rPr>
          <w:rFonts w:hint="eastAsia" w:ascii="仿宋_GB2312" w:hAnsi="仿宋_GB2312" w:eastAsia="仿宋_GB2312" w:cs="仿宋_GB2312"/>
          <w:i w:val="0"/>
          <w:iCs w:val="0"/>
          <w:caps w:val="0"/>
          <w:color w:val="0F1115"/>
          <w:spacing w:val="0"/>
          <w:sz w:val="24"/>
          <w:szCs w:val="24"/>
          <w:shd w:val="clear" w:fill="FFFFFF"/>
        </w:rPr>
        <w:t>份，分公司留存</w:t>
      </w:r>
      <w:r>
        <w:rPr>
          <w:rFonts w:hint="eastAsia" w:ascii="仿宋_GB2312" w:hAnsi="仿宋_GB2312" w:eastAsia="仿宋_GB2312" w:cs="仿宋_GB2312"/>
          <w:i w:val="0"/>
          <w:iCs w:val="0"/>
          <w:caps w:val="0"/>
          <w:color w:val="0F1115"/>
          <w:spacing w:val="0"/>
          <w:sz w:val="24"/>
          <w:szCs w:val="24"/>
          <w:shd w:val="clear" w:fill="FFFFFF"/>
          <w:lang w:val="en-US" w:eastAsia="zh-CN"/>
        </w:rPr>
        <w:t>一</w:t>
      </w:r>
      <w:r>
        <w:rPr>
          <w:rFonts w:hint="eastAsia" w:ascii="仿宋_GB2312" w:hAnsi="仿宋_GB2312" w:eastAsia="仿宋_GB2312" w:cs="仿宋_GB2312"/>
          <w:i w:val="0"/>
          <w:iCs w:val="0"/>
          <w:caps w:val="0"/>
          <w:color w:val="0F1115"/>
          <w:spacing w:val="0"/>
          <w:sz w:val="24"/>
          <w:szCs w:val="24"/>
          <w:shd w:val="clear" w:fill="FFFFFF"/>
        </w:rPr>
        <w:t>份，具有同等法律效力。</w:t>
      </w:r>
    </w:p>
    <w:p w14:paraId="054C70AE">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0F1115"/>
          <w:spacing w:val="0"/>
          <w:sz w:val="24"/>
          <w:szCs w:val="24"/>
          <w:shd w:val="clear" w:fill="FFFFFF"/>
        </w:rPr>
      </w:pPr>
    </w:p>
    <w:p w14:paraId="07008543">
      <w:pPr>
        <w:pStyle w:val="14"/>
        <w:keepNext w:val="0"/>
        <w:keepLines w:val="0"/>
        <w:widowControl/>
        <w:suppressLineNumbers w:val="0"/>
        <w:spacing w:before="0" w:beforeAutospacing="0" w:after="0" w:afterAutospacing="0"/>
        <w:ind w:right="0"/>
        <w:jc w:val="left"/>
        <w:rPr>
          <w:rFonts w:hint="eastAsia" w:ascii="仿宋_GB2312" w:hAnsi="仿宋_GB2312" w:eastAsia="仿宋_GB2312" w:cs="仿宋_GB2312"/>
          <w:i w:val="0"/>
          <w:iCs w:val="0"/>
          <w:caps w:val="0"/>
          <w:color w:val="0F1115"/>
          <w:spacing w:val="0"/>
          <w:sz w:val="24"/>
          <w:szCs w:val="24"/>
          <w:shd w:val="clear" w:fill="FFFFFF"/>
        </w:rPr>
      </w:pPr>
      <w:r>
        <w:rPr>
          <w:rFonts w:hint="eastAsia" w:ascii="仿宋_GB2312" w:hAnsi="仿宋_GB2312" w:eastAsia="仿宋_GB2312" w:cs="仿宋_GB2312"/>
          <w:i w:val="0"/>
          <w:iCs w:val="0"/>
          <w:caps w:val="0"/>
          <w:color w:val="0F1115"/>
          <w:spacing w:val="0"/>
          <w:sz w:val="24"/>
          <w:szCs w:val="24"/>
          <w:shd w:val="clear" w:fill="FFFFFF"/>
        </w:rPr>
        <w:t>总公司（盖章）：</w:t>
      </w:r>
    </w:p>
    <w:p w14:paraId="00A87D2B">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0F1115"/>
          <w:spacing w:val="0"/>
          <w:sz w:val="24"/>
          <w:szCs w:val="24"/>
          <w:shd w:val="clear" w:fill="FFFFFF"/>
        </w:rPr>
      </w:pPr>
      <w:r>
        <w:rPr>
          <w:rFonts w:hint="eastAsia" w:ascii="仿宋_GB2312" w:hAnsi="仿宋_GB2312" w:eastAsia="仿宋_GB2312" w:cs="仿宋_GB2312"/>
          <w:i w:val="0"/>
          <w:iCs w:val="0"/>
          <w:caps w:val="0"/>
          <w:color w:val="0F1115"/>
          <w:spacing w:val="0"/>
          <w:sz w:val="24"/>
          <w:szCs w:val="24"/>
          <w:shd w:val="clear" w:fill="FFFFFF"/>
        </w:rPr>
        <w:br w:type="textWrapping"/>
      </w:r>
      <w:r>
        <w:rPr>
          <w:rFonts w:hint="eastAsia" w:ascii="仿宋_GB2312" w:hAnsi="仿宋_GB2312" w:eastAsia="仿宋_GB2312" w:cs="仿宋_GB2312"/>
          <w:i w:val="0"/>
          <w:iCs w:val="0"/>
          <w:caps w:val="0"/>
          <w:color w:val="0F1115"/>
          <w:spacing w:val="0"/>
          <w:sz w:val="24"/>
          <w:szCs w:val="24"/>
          <w:shd w:val="clear" w:fill="FFFFFF"/>
        </w:rPr>
        <w:t>法定代表人（签字或盖章）：</w:t>
      </w:r>
    </w:p>
    <w:p w14:paraId="5A258429">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0F1115"/>
          <w:spacing w:val="0"/>
          <w:sz w:val="24"/>
          <w:szCs w:val="24"/>
          <w:shd w:val="clear" w:fill="FFFFFF"/>
        </w:rPr>
      </w:pPr>
      <w:r>
        <w:rPr>
          <w:rFonts w:hint="eastAsia" w:ascii="仿宋_GB2312" w:hAnsi="仿宋_GB2312" w:eastAsia="仿宋_GB2312" w:cs="仿宋_GB2312"/>
          <w:i w:val="0"/>
          <w:iCs w:val="0"/>
          <w:caps w:val="0"/>
          <w:color w:val="0F1115"/>
          <w:spacing w:val="0"/>
          <w:sz w:val="24"/>
          <w:szCs w:val="24"/>
          <w:shd w:val="clear" w:fill="FFFFFF"/>
        </w:rPr>
        <w:br w:type="textWrapping"/>
      </w:r>
      <w:r>
        <w:rPr>
          <w:rFonts w:hint="eastAsia" w:ascii="仿宋_GB2312" w:hAnsi="仿宋_GB2312" w:eastAsia="仿宋_GB2312" w:cs="仿宋_GB2312"/>
          <w:i w:val="0"/>
          <w:iCs w:val="0"/>
          <w:caps w:val="0"/>
          <w:color w:val="0F1115"/>
          <w:spacing w:val="0"/>
          <w:sz w:val="24"/>
          <w:szCs w:val="24"/>
          <w:shd w:val="clear" w:fill="FFFFFF"/>
        </w:rPr>
        <w:t>签发日期：</w:t>
      </w:r>
      <w:r>
        <w:rPr>
          <w:rFonts w:hint="eastAsia" w:ascii="仿宋_GB2312" w:hAnsi="仿宋_GB2312" w:eastAsia="仿宋_GB2312" w:cs="仿宋_GB2312"/>
          <w:i w:val="0"/>
          <w:iCs w:val="0"/>
          <w:caps w:val="0"/>
          <w:color w:val="0F1115"/>
          <w:spacing w:val="0"/>
          <w:sz w:val="24"/>
          <w:szCs w:val="24"/>
          <w:shd w:val="clear" w:fill="FFFFFF"/>
          <w:lang w:val="en-US" w:eastAsia="zh-CN"/>
        </w:rPr>
        <w:t xml:space="preserve">    </w:t>
      </w:r>
      <w:r>
        <w:rPr>
          <w:rFonts w:hint="eastAsia" w:ascii="仿宋_GB2312" w:hAnsi="仿宋_GB2312" w:eastAsia="仿宋_GB2312" w:cs="仿宋_GB2312"/>
          <w:i w:val="0"/>
          <w:iCs w:val="0"/>
          <w:caps w:val="0"/>
          <w:color w:val="0F1115"/>
          <w:spacing w:val="0"/>
          <w:sz w:val="24"/>
          <w:szCs w:val="24"/>
          <w:shd w:val="clear" w:fill="FFFFFF"/>
        </w:rPr>
        <w:t>年</w:t>
      </w:r>
      <w:r>
        <w:rPr>
          <w:rFonts w:hint="eastAsia" w:ascii="仿宋_GB2312" w:hAnsi="仿宋_GB2312" w:eastAsia="仿宋_GB2312" w:cs="仿宋_GB2312"/>
          <w:i w:val="0"/>
          <w:iCs w:val="0"/>
          <w:caps w:val="0"/>
          <w:color w:val="0F1115"/>
          <w:spacing w:val="0"/>
          <w:sz w:val="24"/>
          <w:szCs w:val="24"/>
          <w:shd w:val="clear" w:fill="FFFFFF"/>
          <w:lang w:val="en-US" w:eastAsia="zh-CN"/>
        </w:rPr>
        <w:t xml:space="preserve">    </w:t>
      </w:r>
      <w:r>
        <w:rPr>
          <w:rFonts w:hint="eastAsia" w:ascii="仿宋_GB2312" w:hAnsi="仿宋_GB2312" w:eastAsia="仿宋_GB2312" w:cs="仿宋_GB2312"/>
          <w:i w:val="0"/>
          <w:iCs w:val="0"/>
          <w:caps w:val="0"/>
          <w:color w:val="0F1115"/>
          <w:spacing w:val="0"/>
          <w:sz w:val="24"/>
          <w:szCs w:val="24"/>
          <w:shd w:val="clear" w:fill="FFFFFF"/>
        </w:rPr>
        <w:t>月</w:t>
      </w:r>
      <w:r>
        <w:rPr>
          <w:rFonts w:hint="eastAsia" w:ascii="仿宋_GB2312" w:hAnsi="仿宋_GB2312" w:eastAsia="仿宋_GB2312" w:cs="仿宋_GB2312"/>
          <w:i w:val="0"/>
          <w:iCs w:val="0"/>
          <w:caps w:val="0"/>
          <w:color w:val="0F1115"/>
          <w:spacing w:val="0"/>
          <w:sz w:val="24"/>
          <w:szCs w:val="24"/>
          <w:shd w:val="clear" w:fill="FFFFFF"/>
          <w:lang w:val="en-US" w:eastAsia="zh-CN"/>
        </w:rPr>
        <w:t xml:space="preserve">   </w:t>
      </w:r>
      <w:r>
        <w:rPr>
          <w:rFonts w:hint="eastAsia" w:ascii="仿宋_GB2312" w:hAnsi="仿宋_GB2312" w:eastAsia="仿宋_GB2312" w:cs="仿宋_GB2312"/>
          <w:i w:val="0"/>
          <w:iCs w:val="0"/>
          <w:caps w:val="0"/>
          <w:color w:val="0F1115"/>
          <w:spacing w:val="0"/>
          <w:sz w:val="24"/>
          <w:szCs w:val="24"/>
          <w:shd w:val="clear" w:fill="FFFFFF"/>
        </w:rPr>
        <w:t>日</w:t>
      </w:r>
    </w:p>
    <w:p w14:paraId="60C69140">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0F1115"/>
          <w:spacing w:val="0"/>
          <w:sz w:val="24"/>
          <w:szCs w:val="24"/>
          <w:shd w:val="clear" w:fill="FFFFFF"/>
          <w:lang w:val="en-US" w:eastAsia="zh-CN"/>
        </w:rPr>
      </w:pPr>
    </w:p>
    <w:p w14:paraId="1D101B10">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24"/>
          <w:szCs w:val="24"/>
          <w:lang w:val="en-US" w:eastAsia="zh-CN" w:bidi="ar-SA"/>
          <w14:textFill>
            <w14:solidFill>
              <w14:schemeClr w14:val="accent1"/>
            </w14:solidFill>
          </w14:textFill>
        </w:rPr>
      </w:pPr>
    </w:p>
    <w:p w14:paraId="6802FAA2">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648E130D">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0B0BC82D">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48DFADC8">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bidi="ar-SA"/>
        </w:rPr>
      </w:pPr>
    </w:p>
    <w:p w14:paraId="210BAEFA">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1B9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27BAAD1C">
            <w:pPr>
              <w:pStyle w:val="16"/>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AF933B3">
            <w:pPr>
              <w:pStyle w:val="29"/>
              <w:adjustRightInd w:val="0"/>
              <w:spacing w:line="360" w:lineRule="auto"/>
              <w:rPr>
                <w:rFonts w:cs="仿宋" w:asciiTheme="minorEastAsia" w:hAnsiTheme="minorEastAsia" w:eastAsiaTheme="minorEastAsia"/>
                <w:bCs/>
                <w:color w:val="auto"/>
                <w:sz w:val="24"/>
              </w:rPr>
            </w:pPr>
          </w:p>
        </w:tc>
      </w:tr>
    </w:tbl>
    <w:p w14:paraId="13288DDD">
      <w:pPr>
        <w:rPr>
          <w:color w:val="auto"/>
        </w:rPr>
      </w:pPr>
    </w:p>
    <w:p w14:paraId="1A6F3E74">
      <w:pPr>
        <w:pStyle w:val="7"/>
        <w:rPr>
          <w:color w:val="auto"/>
        </w:rPr>
      </w:pPr>
    </w:p>
    <w:p w14:paraId="464D47F2">
      <w:pPr>
        <w:pStyle w:val="16"/>
        <w:rPr>
          <w:color w:val="auto"/>
        </w:rPr>
      </w:pPr>
    </w:p>
    <w:p w14:paraId="6B511750">
      <w:pPr>
        <w:rPr>
          <w:color w:val="auto"/>
        </w:rPr>
      </w:pPr>
    </w:p>
    <w:p w14:paraId="6C1D4740">
      <w:pPr>
        <w:rPr>
          <w:color w:val="auto"/>
        </w:rPr>
      </w:pPr>
    </w:p>
    <w:p w14:paraId="36705A43">
      <w:pPr>
        <w:rPr>
          <w:color w:val="auto"/>
        </w:rPr>
      </w:pPr>
    </w:p>
    <w:p w14:paraId="05A7B796">
      <w:pPr>
        <w:pStyle w:val="7"/>
        <w:rPr>
          <w:color w:val="auto"/>
        </w:rPr>
      </w:pPr>
    </w:p>
    <w:p w14:paraId="7C3505EA">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A65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48DB01C4">
            <w:pPr>
              <w:pStyle w:val="16"/>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1060B0DB">
            <w:pPr>
              <w:pStyle w:val="29"/>
              <w:adjustRightInd w:val="0"/>
              <w:spacing w:line="360" w:lineRule="auto"/>
              <w:rPr>
                <w:rFonts w:cs="仿宋" w:asciiTheme="minorEastAsia" w:hAnsiTheme="minorEastAsia" w:eastAsiaTheme="minorEastAsia"/>
                <w:bCs/>
                <w:color w:val="auto"/>
                <w:sz w:val="24"/>
              </w:rPr>
            </w:pPr>
          </w:p>
        </w:tc>
      </w:tr>
    </w:tbl>
    <w:p w14:paraId="2EF28701">
      <w:pPr>
        <w:pStyle w:val="7"/>
        <w:jc w:val="both"/>
        <w:rPr>
          <w:rFonts w:hint="eastAsia" w:cs="仿宋" w:asciiTheme="minorEastAsia" w:hAnsiTheme="minorEastAsia"/>
          <w:b/>
          <w:snapToGrid/>
          <w:kern w:val="0"/>
          <w:sz w:val="32"/>
          <w:szCs w:val="32"/>
          <w:highlight w:val="none"/>
          <w:lang w:val="en-US" w:eastAsia="zh-CN" w:bidi="ar-SA"/>
        </w:rPr>
      </w:pPr>
    </w:p>
    <w:p w14:paraId="5A3E234F">
      <w:pPr>
        <w:spacing w:line="360" w:lineRule="auto"/>
        <w:ind w:firstLine="643" w:firstLineChars="200"/>
        <w:jc w:val="center"/>
        <w:rPr>
          <w:rFonts w:hint="eastAsia"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、信用中国、中国政府采购网查询截图</w:t>
      </w:r>
    </w:p>
    <w:p w14:paraId="3C225373">
      <w:pPr>
        <w:spacing w:line="360" w:lineRule="auto"/>
        <w:jc w:val="both"/>
        <w:rPr>
          <w:rFonts w:hint="eastAsia" w:cs="仿宋" w:asciiTheme="minorEastAsia" w:hAnsiTheme="minorEastAsia" w:eastAsiaTheme="minorEastAsia"/>
          <w:b/>
          <w:color w:val="auto"/>
          <w:kern w:val="0"/>
          <w:sz w:val="32"/>
          <w:szCs w:val="32"/>
          <w:lang w:val="en-US" w:eastAsia="zh-CN"/>
        </w:rPr>
      </w:pPr>
      <w:r>
        <w:rPr>
          <w:rFonts w:hint="eastAsia" w:cs="仿宋" w:asciiTheme="minorEastAsia" w:hAnsiTheme="minorEastAsia"/>
          <w:bCs/>
          <w:color w:val="auto"/>
          <w:sz w:val="24"/>
          <w:lang w:val="en-US" w:eastAsia="zh-CN"/>
        </w:rPr>
        <w:t>1.未</w:t>
      </w:r>
      <w:r>
        <w:rPr>
          <w:rFonts w:hint="eastAsia" w:cs="仿宋" w:asciiTheme="minorEastAsia" w:hAnsiTheme="minorEastAsia" w:eastAsiaTheme="minorEastAsia"/>
          <w:bCs/>
          <w:color w:val="auto"/>
          <w:sz w:val="24"/>
        </w:rPr>
        <w:t>被“信用中国”(www.creditchina.gov.cn)列入</w:t>
      </w:r>
      <w:r>
        <w:rPr>
          <w:rFonts w:hint="eastAsia" w:cs="仿宋" w:asciiTheme="minorEastAsia" w:hAnsiTheme="minorEastAsia"/>
          <w:bCs/>
          <w:color w:val="auto"/>
          <w:sz w:val="24"/>
          <w:lang w:val="en-US" w:eastAsia="zh-CN"/>
        </w:rPr>
        <w:t>严重失信</w:t>
      </w:r>
      <w:r>
        <w:rPr>
          <w:rFonts w:hint="eastAsia" w:cs="仿宋" w:asciiTheme="minorEastAsia" w:hAnsiTheme="minorEastAsia" w:eastAsiaTheme="minorEastAsia"/>
          <w:bCs/>
          <w:color w:val="auto"/>
          <w:sz w:val="24"/>
        </w:rPr>
        <w:t>名单</w:t>
      </w:r>
      <w:r>
        <w:rPr>
          <w:rFonts w:hint="eastAsia" w:cs="仿宋" w:asciiTheme="minorEastAsia" w:hAnsiTheme="minorEastAsia"/>
          <w:bCs/>
          <w:color w:val="auto"/>
          <w:sz w:val="24"/>
          <w:lang w:val="en-US" w:eastAsia="zh-CN"/>
        </w:rPr>
        <w:t>截图</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6DB5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2840AB20">
            <w:pPr>
              <w:pStyle w:val="29"/>
              <w:adjustRightInd w:val="0"/>
              <w:spacing w:line="360" w:lineRule="auto"/>
              <w:rPr>
                <w:rFonts w:cs="仿宋" w:asciiTheme="minorEastAsia" w:hAnsiTheme="minorEastAsia" w:eastAsiaTheme="minorEastAsia"/>
                <w:bCs/>
                <w:color w:val="auto"/>
                <w:sz w:val="24"/>
              </w:rPr>
            </w:pPr>
          </w:p>
        </w:tc>
      </w:tr>
    </w:tbl>
    <w:p w14:paraId="2958969B">
      <w:pPr>
        <w:pStyle w:val="7"/>
        <w:jc w:val="center"/>
        <w:rPr>
          <w:rFonts w:hint="eastAsia" w:cs="仿宋" w:asciiTheme="minorEastAsia" w:hAnsiTheme="minorEastAsia"/>
          <w:b/>
          <w:snapToGrid/>
          <w:kern w:val="0"/>
          <w:sz w:val="32"/>
          <w:szCs w:val="32"/>
          <w:highlight w:val="none"/>
          <w:lang w:val="en-US" w:eastAsia="zh-CN" w:bidi="ar-SA"/>
        </w:rPr>
      </w:pPr>
    </w:p>
    <w:p w14:paraId="556AC0EC">
      <w:pPr>
        <w:pStyle w:val="7"/>
        <w:jc w:val="center"/>
        <w:rPr>
          <w:rFonts w:hint="eastAsia" w:cs="仿宋" w:asciiTheme="minorEastAsia" w:hAnsiTheme="minorEastAsia"/>
          <w:b/>
          <w:snapToGrid/>
          <w:kern w:val="0"/>
          <w:sz w:val="32"/>
          <w:szCs w:val="32"/>
          <w:highlight w:val="none"/>
          <w:lang w:val="en-US" w:eastAsia="zh-CN" w:bidi="ar-SA"/>
        </w:rPr>
      </w:pPr>
    </w:p>
    <w:p w14:paraId="30BCBC07">
      <w:pPr>
        <w:pStyle w:val="7"/>
        <w:jc w:val="center"/>
        <w:rPr>
          <w:rFonts w:hint="eastAsia" w:cs="仿宋" w:asciiTheme="minorEastAsia" w:hAnsiTheme="minorEastAsia"/>
          <w:b/>
          <w:snapToGrid/>
          <w:kern w:val="0"/>
          <w:sz w:val="32"/>
          <w:szCs w:val="32"/>
          <w:highlight w:val="none"/>
          <w:lang w:val="en-US" w:eastAsia="zh-CN" w:bidi="ar-SA"/>
        </w:rPr>
      </w:pPr>
    </w:p>
    <w:p w14:paraId="25E5C8FB">
      <w:pPr>
        <w:pStyle w:val="7"/>
        <w:jc w:val="center"/>
        <w:rPr>
          <w:rFonts w:hint="eastAsia" w:cs="仿宋" w:asciiTheme="minorEastAsia" w:hAnsiTheme="minorEastAsia"/>
          <w:b/>
          <w:snapToGrid/>
          <w:kern w:val="0"/>
          <w:sz w:val="32"/>
          <w:szCs w:val="32"/>
          <w:highlight w:val="none"/>
          <w:lang w:val="en-US" w:eastAsia="zh-CN" w:bidi="ar-SA"/>
        </w:rPr>
      </w:pPr>
    </w:p>
    <w:p w14:paraId="1093AA0C">
      <w:pPr>
        <w:spacing w:line="360" w:lineRule="auto"/>
        <w:ind w:firstLine="480" w:firstLineChars="200"/>
        <w:jc w:val="both"/>
        <w:rPr>
          <w:rFonts w:hint="default" w:cs="仿宋" w:asciiTheme="minorEastAsia" w:hAnsiTheme="minorEastAsia" w:eastAsiaTheme="minorEastAsia"/>
          <w:b/>
          <w:color w:val="auto"/>
          <w:kern w:val="0"/>
          <w:sz w:val="32"/>
          <w:szCs w:val="32"/>
          <w:lang w:val="en-US" w:eastAsia="zh-CN"/>
        </w:rPr>
      </w:pPr>
      <w:r>
        <w:rPr>
          <w:rFonts w:hint="eastAsia" w:cs="仿宋" w:asciiTheme="minorEastAsia" w:hAnsiTheme="minorEastAsia" w:eastAsiaTheme="minorEastAsia"/>
          <w:bCs/>
          <w:color w:val="auto"/>
          <w:sz w:val="24"/>
          <w:lang w:val="en-US" w:eastAsia="zh-CN"/>
        </w:rPr>
        <w:t>2.</w:t>
      </w:r>
      <w:r>
        <w:rPr>
          <w:rFonts w:hint="eastAsia" w:cs="仿宋" w:asciiTheme="minorEastAsia" w:hAnsiTheme="minorEastAsia" w:eastAsiaTheme="minorEastAsia"/>
          <w:bCs/>
          <w:color w:val="auto"/>
          <w:sz w:val="24"/>
        </w:rPr>
        <w:t>未被中国政府采购网(www.ccgp.gov.cn)列入政府采购严重违法失信行为名单</w:t>
      </w:r>
      <w:r>
        <w:rPr>
          <w:rFonts w:hint="eastAsia" w:cs="仿宋" w:asciiTheme="minorEastAsia" w:hAnsiTheme="minorEastAsia"/>
          <w:bCs/>
          <w:color w:val="auto"/>
          <w:sz w:val="24"/>
          <w:lang w:val="en-US" w:eastAsia="zh-CN"/>
        </w:rPr>
        <w:t>截图。</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6F66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6B317D12">
            <w:pPr>
              <w:pStyle w:val="29"/>
              <w:adjustRightInd w:val="0"/>
              <w:spacing w:line="360" w:lineRule="auto"/>
              <w:rPr>
                <w:rFonts w:cs="仿宋" w:asciiTheme="minorEastAsia" w:hAnsiTheme="minorEastAsia" w:eastAsiaTheme="minorEastAsia"/>
                <w:bCs/>
                <w:color w:val="auto"/>
                <w:sz w:val="24"/>
              </w:rPr>
            </w:pPr>
          </w:p>
        </w:tc>
      </w:tr>
    </w:tbl>
    <w:p w14:paraId="592FB4BC">
      <w:pPr>
        <w:pStyle w:val="7"/>
        <w:jc w:val="center"/>
        <w:rPr>
          <w:rFonts w:hint="eastAsia" w:cs="仿宋" w:asciiTheme="minorEastAsia" w:hAnsiTheme="minorEastAsia"/>
          <w:b/>
          <w:snapToGrid/>
          <w:kern w:val="0"/>
          <w:sz w:val="32"/>
          <w:szCs w:val="32"/>
          <w:highlight w:val="none"/>
          <w:lang w:val="en-US" w:eastAsia="zh-CN" w:bidi="ar-SA"/>
        </w:rPr>
      </w:pPr>
    </w:p>
    <w:p w14:paraId="527FF1C1">
      <w:pPr>
        <w:pStyle w:val="7"/>
        <w:jc w:val="center"/>
        <w:rPr>
          <w:rFonts w:hint="eastAsia" w:cs="仿宋" w:asciiTheme="minorEastAsia" w:hAnsiTheme="minorEastAsia"/>
          <w:b/>
          <w:snapToGrid/>
          <w:kern w:val="0"/>
          <w:sz w:val="32"/>
          <w:szCs w:val="32"/>
          <w:highlight w:val="none"/>
          <w:lang w:val="en-US" w:eastAsia="zh-CN" w:bidi="ar-SA"/>
        </w:rPr>
      </w:pPr>
    </w:p>
    <w:p w14:paraId="6C5653FE">
      <w:pPr>
        <w:pStyle w:val="7"/>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b/>
          <w:snapToGrid/>
          <w:kern w:val="0"/>
          <w:sz w:val="32"/>
          <w:szCs w:val="32"/>
          <w:highlight w:val="none"/>
          <w:lang w:val="en-US" w:eastAsia="zh-CN" w:bidi="ar-SA"/>
        </w:rPr>
        <w:t>六</w:t>
      </w:r>
      <w:r>
        <w:rPr>
          <w:rFonts w:hint="eastAsia" w:cs="仿宋" w:asciiTheme="minorEastAsia" w:hAnsiTheme="minorEastAsia" w:eastAsiaTheme="minorEastAsia"/>
          <w:b/>
          <w:snapToGrid/>
          <w:kern w:val="0"/>
          <w:sz w:val="32"/>
          <w:szCs w:val="32"/>
          <w:highlight w:val="none"/>
          <w:lang w:val="en-US" w:eastAsia="zh-CN" w:bidi="ar-SA"/>
        </w:rPr>
        <w:t>、</w:t>
      </w:r>
      <w:r>
        <w:rPr>
          <w:rFonts w:hint="eastAsia" w:cs="仿宋" w:asciiTheme="minorEastAsia" w:hAnsiTheme="minorEastAsia" w:eastAsiaTheme="minorEastAsia"/>
          <w:b/>
          <w:snapToGrid/>
          <w:color w:val="auto"/>
          <w:kern w:val="0"/>
          <w:sz w:val="32"/>
          <w:szCs w:val="32"/>
          <w:highlight w:val="none"/>
          <w:lang w:val="en-US" w:eastAsia="zh-CN" w:bidi="ar-SA"/>
        </w:rPr>
        <w:t>询价保证金银行电子回单</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CFF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79FBDF4">
            <w:pPr>
              <w:pStyle w:val="16"/>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3EB5D17">
            <w:pPr>
              <w:pStyle w:val="29"/>
              <w:adjustRightInd w:val="0"/>
              <w:spacing w:line="360" w:lineRule="auto"/>
              <w:rPr>
                <w:rFonts w:cs="仿宋" w:asciiTheme="minorEastAsia" w:hAnsiTheme="minorEastAsia" w:eastAsiaTheme="minorEastAsia"/>
                <w:bCs/>
                <w:color w:val="auto"/>
                <w:sz w:val="24"/>
              </w:rPr>
            </w:pPr>
          </w:p>
        </w:tc>
      </w:tr>
    </w:tbl>
    <w:p w14:paraId="5884D9E9">
      <w:pPr>
        <w:pStyle w:val="16"/>
        <w:rPr>
          <w:color w:val="auto"/>
        </w:rPr>
      </w:pPr>
    </w:p>
    <w:p w14:paraId="13457C2E">
      <w:pPr>
        <w:rPr>
          <w:color w:val="auto"/>
        </w:rPr>
      </w:pPr>
    </w:p>
    <w:p w14:paraId="45A73075"/>
    <w:p w14:paraId="2CBB9D14">
      <w:pPr>
        <w:pStyle w:val="7"/>
      </w:pPr>
    </w:p>
    <w:p w14:paraId="651F1740">
      <w:pPr>
        <w:pStyle w:val="7"/>
      </w:pPr>
    </w:p>
    <w:p w14:paraId="42D5819D">
      <w:pPr>
        <w:pStyle w:val="7"/>
      </w:pPr>
    </w:p>
    <w:p w14:paraId="5A36FB62">
      <w:pPr>
        <w:pStyle w:val="7"/>
      </w:pPr>
    </w:p>
    <w:p w14:paraId="51D0F5E9">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0884022F">
      <w:pPr>
        <w:spacing w:line="360" w:lineRule="auto"/>
        <w:jc w:val="center"/>
        <w:outlineLvl w:val="0"/>
        <w:rPr>
          <w:rFonts w:cs="仿宋" w:asciiTheme="minorEastAsia" w:hAnsiTheme="minorEastAsia"/>
          <w:b/>
          <w:kern w:val="0"/>
          <w:sz w:val="24"/>
        </w:rPr>
      </w:pPr>
    </w:p>
    <w:p w14:paraId="345841E8">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4D27765B">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0DA62531">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15851DC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4A5C9CD3">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4272F4CA">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746CFFD1">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5DFD465">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4CFB5D2D">
      <w:pPr>
        <w:snapToGrid w:val="0"/>
        <w:spacing w:line="360" w:lineRule="auto"/>
        <w:rPr>
          <w:rFonts w:cs="仿宋" w:asciiTheme="minorEastAsia" w:hAnsiTheme="minorEastAsia"/>
          <w:sz w:val="24"/>
        </w:rPr>
      </w:pPr>
    </w:p>
    <w:p w14:paraId="71454EB0">
      <w:pPr>
        <w:pStyle w:val="16"/>
      </w:pPr>
    </w:p>
    <w:p w14:paraId="1A2E8DD5"/>
    <w:p w14:paraId="210A8F52">
      <w:pPr>
        <w:pStyle w:val="7"/>
      </w:pPr>
    </w:p>
    <w:p w14:paraId="6D6F5712">
      <w:pPr>
        <w:pStyle w:val="16"/>
      </w:pPr>
    </w:p>
    <w:p w14:paraId="086B93DF"/>
    <w:p w14:paraId="4592615A">
      <w:pPr>
        <w:pStyle w:val="7"/>
      </w:pPr>
    </w:p>
    <w:p w14:paraId="7427FE09">
      <w:pPr>
        <w:pStyle w:val="16"/>
      </w:pPr>
    </w:p>
    <w:p w14:paraId="5E6040BE"/>
    <w:p w14:paraId="68B2145C">
      <w:pPr>
        <w:pStyle w:val="7"/>
      </w:pPr>
    </w:p>
    <w:p w14:paraId="5A7C2A70">
      <w:pPr>
        <w:pStyle w:val="16"/>
      </w:pPr>
    </w:p>
    <w:p w14:paraId="5E37B237"/>
    <w:p w14:paraId="154C73FF">
      <w:pPr>
        <w:pStyle w:val="7"/>
      </w:pPr>
    </w:p>
    <w:p w14:paraId="0674AE80">
      <w:pPr>
        <w:pStyle w:val="16"/>
      </w:pPr>
    </w:p>
    <w:p w14:paraId="6339BE2C"/>
    <w:p w14:paraId="6BCD0F54">
      <w:pPr>
        <w:pStyle w:val="7"/>
      </w:pPr>
    </w:p>
    <w:p w14:paraId="1F6E8CDC">
      <w:pPr>
        <w:pStyle w:val="16"/>
      </w:pPr>
    </w:p>
    <w:p w14:paraId="311BD0AC"/>
    <w:p w14:paraId="25BD0831">
      <w:pPr>
        <w:pStyle w:val="7"/>
      </w:pPr>
    </w:p>
    <w:p w14:paraId="6F5C38CF">
      <w:pPr>
        <w:pStyle w:val="7"/>
      </w:pPr>
    </w:p>
    <w:p w14:paraId="4811A9DB">
      <w:pPr>
        <w:pStyle w:val="16"/>
        <w:ind w:left="0" w:leftChars="0" w:firstLine="0" w:firstLineChars="0"/>
      </w:pPr>
    </w:p>
    <w:p w14:paraId="7B4EDF90">
      <w:pPr>
        <w:pStyle w:val="13"/>
      </w:pPr>
    </w:p>
    <w:p w14:paraId="6988256B">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2A18D6B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25057B7">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2026年废旧物资出售项目（第二次）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202602001-1</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2B9FBD1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1E545A2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14:paraId="37AF1E1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0731A451">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4EDBAA9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w:t>
      </w:r>
    </w:p>
    <w:p w14:paraId="3516745E">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w:t>
      </w:r>
      <w:r>
        <w:rPr>
          <w:rFonts w:hint="eastAsia" w:cs="仿宋" w:asciiTheme="minorEastAsia" w:hAnsiTheme="minorEastAsia"/>
          <w:sz w:val="24"/>
          <w:lang w:val="en-US" w:eastAsia="zh-CN"/>
        </w:rPr>
        <w:t>其他</w:t>
      </w:r>
      <w:r>
        <w:rPr>
          <w:rFonts w:hint="eastAsia" w:cs="仿宋" w:asciiTheme="minorEastAsia" w:hAnsiTheme="minorEastAsia"/>
          <w:sz w:val="24"/>
        </w:rPr>
        <w:t>要求（未要求的，无需提供）。</w:t>
      </w:r>
    </w:p>
    <w:p w14:paraId="779552B7">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4153297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30EC6A05">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4C70AEC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14:paraId="6FAFACB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3DF98320">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p>
    <w:p w14:paraId="4AEF057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40F5177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2C753A5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49FD9B9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14:paraId="4B6AF3A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14:paraId="7EFB514E">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4467C9C4">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2F7F47D9">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3E9D8778">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019C397E">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50F6F8B8">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63BE99EA">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14:paraId="7AE67422">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28FB9183">
      <w:pPr>
        <w:snapToGrid w:val="0"/>
        <w:spacing w:line="360" w:lineRule="auto"/>
        <w:rPr>
          <w:rFonts w:cs="仿宋" w:asciiTheme="minorEastAsia" w:hAnsiTheme="minorEastAsia"/>
          <w:kern w:val="0"/>
          <w:sz w:val="24"/>
        </w:rPr>
      </w:pPr>
    </w:p>
    <w:p w14:paraId="479131A6">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6E83E33C">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2026年废旧物资出售项目（第二次）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202602001-1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highlight w:val="none"/>
          <w:lang w:val="zh-CN"/>
        </w:rPr>
        <w:t>，</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w:t>
      </w:r>
      <w:r>
        <w:rPr>
          <w:rFonts w:hint="eastAsia" w:cs="仿宋" w:asciiTheme="minorEastAsia" w:hAnsiTheme="minorEastAsia"/>
          <w:kern w:val="0"/>
          <w:sz w:val="24"/>
        </w:rPr>
        <w:t>切活动本公司均予承认</w:t>
      </w:r>
      <w:r>
        <w:rPr>
          <w:rFonts w:hint="eastAsia" w:cs="仿宋" w:asciiTheme="minorEastAsia" w:hAnsiTheme="minorEastAsia"/>
          <w:kern w:val="0"/>
          <w:sz w:val="24"/>
          <w:lang w:val="zh-CN"/>
        </w:rPr>
        <w:t>，其法律后果由我方承担。</w:t>
      </w:r>
    </w:p>
    <w:p w14:paraId="06E1B049">
      <w:pPr>
        <w:snapToGrid w:val="0"/>
        <w:spacing w:line="360" w:lineRule="auto"/>
        <w:rPr>
          <w:rFonts w:cs="仿宋" w:asciiTheme="minorEastAsia" w:hAnsiTheme="minorEastAsia"/>
          <w:kern w:val="0"/>
          <w:sz w:val="24"/>
          <w:lang w:val="zh-CN"/>
        </w:rPr>
      </w:pPr>
    </w:p>
    <w:p w14:paraId="7824D056">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7BB86C4B">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12F3E0D2">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41AC68BE">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0645149D">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14:paraId="15AB371C">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14:paraId="589776C6">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12319097">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07D55890">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048259F7">
      <w:pPr>
        <w:jc w:val="center"/>
        <w:rPr>
          <w:rFonts w:cs="仿宋" w:asciiTheme="minorEastAsia" w:hAnsiTheme="minorEastAsia"/>
          <w:b/>
          <w:kern w:val="0"/>
          <w:sz w:val="32"/>
          <w:szCs w:val="32"/>
          <w:lang w:val="zh-CN"/>
        </w:rPr>
      </w:pPr>
    </w:p>
    <w:p w14:paraId="4409578F">
      <w:pPr>
        <w:jc w:val="center"/>
        <w:rPr>
          <w:rFonts w:cs="仿宋" w:asciiTheme="minorEastAsia" w:hAnsiTheme="minorEastAsia"/>
          <w:b/>
          <w:kern w:val="0"/>
          <w:sz w:val="32"/>
          <w:szCs w:val="32"/>
          <w:lang w:val="zh-CN"/>
        </w:rPr>
      </w:pPr>
    </w:p>
    <w:p w14:paraId="468FC816">
      <w:pPr>
        <w:jc w:val="center"/>
        <w:rPr>
          <w:rFonts w:cs="仿宋" w:asciiTheme="minorEastAsia" w:hAnsiTheme="minorEastAsia"/>
          <w:b/>
          <w:kern w:val="0"/>
          <w:sz w:val="32"/>
          <w:szCs w:val="32"/>
          <w:lang w:val="zh-CN"/>
        </w:rPr>
      </w:pPr>
    </w:p>
    <w:p w14:paraId="485B56F8">
      <w:pPr>
        <w:jc w:val="center"/>
        <w:rPr>
          <w:rFonts w:cs="仿宋" w:asciiTheme="minorEastAsia" w:hAnsiTheme="minorEastAsia"/>
          <w:b/>
          <w:kern w:val="0"/>
          <w:sz w:val="32"/>
          <w:szCs w:val="32"/>
          <w:lang w:val="zh-CN"/>
        </w:rPr>
      </w:pPr>
    </w:p>
    <w:p w14:paraId="21317538">
      <w:pPr>
        <w:jc w:val="center"/>
        <w:rPr>
          <w:rFonts w:cs="仿宋" w:asciiTheme="minorEastAsia" w:hAnsiTheme="minorEastAsia"/>
          <w:b/>
          <w:kern w:val="0"/>
          <w:sz w:val="32"/>
          <w:szCs w:val="32"/>
          <w:lang w:val="zh-CN"/>
        </w:rPr>
      </w:pPr>
    </w:p>
    <w:p w14:paraId="43AE5F05">
      <w:pPr>
        <w:jc w:val="center"/>
        <w:rPr>
          <w:rFonts w:cs="仿宋" w:asciiTheme="minorEastAsia" w:hAnsiTheme="minorEastAsia"/>
          <w:b/>
          <w:kern w:val="0"/>
          <w:sz w:val="32"/>
          <w:szCs w:val="32"/>
          <w:lang w:val="zh-CN"/>
        </w:rPr>
      </w:pPr>
    </w:p>
    <w:p w14:paraId="23FCE383">
      <w:pPr>
        <w:jc w:val="center"/>
        <w:rPr>
          <w:rFonts w:cs="仿宋" w:asciiTheme="minorEastAsia" w:hAnsiTheme="minorEastAsia"/>
          <w:b/>
          <w:kern w:val="0"/>
          <w:sz w:val="32"/>
          <w:szCs w:val="32"/>
          <w:lang w:val="zh-CN"/>
        </w:rPr>
      </w:pPr>
    </w:p>
    <w:p w14:paraId="27A0862C">
      <w:pPr>
        <w:jc w:val="center"/>
        <w:rPr>
          <w:rFonts w:cs="仿宋" w:asciiTheme="minorEastAsia" w:hAnsiTheme="minorEastAsia"/>
          <w:b/>
          <w:kern w:val="0"/>
          <w:sz w:val="32"/>
          <w:szCs w:val="32"/>
          <w:lang w:val="zh-CN"/>
        </w:rPr>
      </w:pPr>
    </w:p>
    <w:p w14:paraId="1FD0629D">
      <w:pPr>
        <w:jc w:val="center"/>
        <w:rPr>
          <w:rFonts w:cs="仿宋" w:asciiTheme="minorEastAsia" w:hAnsiTheme="minorEastAsia"/>
          <w:b/>
          <w:kern w:val="0"/>
          <w:sz w:val="32"/>
          <w:szCs w:val="32"/>
          <w:lang w:val="zh-CN"/>
        </w:rPr>
      </w:pPr>
    </w:p>
    <w:p w14:paraId="6A9DB25A">
      <w:pPr>
        <w:pStyle w:val="7"/>
        <w:rPr>
          <w:rFonts w:cs="仿宋" w:asciiTheme="minorEastAsia" w:hAnsiTheme="minorEastAsia"/>
          <w:b/>
          <w:kern w:val="0"/>
          <w:sz w:val="32"/>
          <w:szCs w:val="32"/>
        </w:rPr>
      </w:pPr>
    </w:p>
    <w:p w14:paraId="79ADC559">
      <w:pPr>
        <w:pStyle w:val="16"/>
        <w:rPr>
          <w:rFonts w:cs="仿宋" w:asciiTheme="minorEastAsia" w:hAnsiTheme="minorEastAsia"/>
          <w:b/>
          <w:kern w:val="0"/>
          <w:sz w:val="32"/>
          <w:szCs w:val="32"/>
        </w:rPr>
      </w:pPr>
    </w:p>
    <w:p w14:paraId="6B50A48C">
      <w:pPr>
        <w:rPr>
          <w:rFonts w:cs="仿宋" w:asciiTheme="minorEastAsia" w:hAnsiTheme="minorEastAsia"/>
          <w:b/>
          <w:kern w:val="0"/>
          <w:sz w:val="32"/>
          <w:szCs w:val="32"/>
          <w:lang w:val="zh-CN"/>
        </w:rPr>
      </w:pPr>
    </w:p>
    <w:p w14:paraId="3C1093A7">
      <w:pPr>
        <w:pStyle w:val="7"/>
        <w:rPr>
          <w:rFonts w:cs="仿宋" w:asciiTheme="minorEastAsia" w:hAnsiTheme="minorEastAsia"/>
          <w:b/>
          <w:kern w:val="0"/>
          <w:sz w:val="32"/>
          <w:szCs w:val="32"/>
        </w:rPr>
      </w:pPr>
    </w:p>
    <w:p w14:paraId="6A45A7A2">
      <w:pPr>
        <w:pStyle w:val="16"/>
      </w:pPr>
    </w:p>
    <w:p w14:paraId="1AE843EF"/>
    <w:p w14:paraId="1432541E">
      <w:pPr>
        <w:pStyle w:val="29"/>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9"/>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091C96E2">
            <w:pPr>
              <w:pStyle w:val="29"/>
              <w:adjustRightInd w:val="0"/>
              <w:spacing w:line="360" w:lineRule="auto"/>
              <w:rPr>
                <w:rFonts w:cs="仿宋" w:asciiTheme="minorEastAsia" w:hAnsiTheme="minorEastAsia" w:eastAsiaTheme="minorEastAsia"/>
                <w:bCs/>
                <w:sz w:val="24"/>
              </w:rPr>
            </w:pPr>
          </w:p>
        </w:tc>
      </w:tr>
    </w:tbl>
    <w:p w14:paraId="09F466F2">
      <w:pPr>
        <w:snapToGrid w:val="0"/>
        <w:spacing w:line="360" w:lineRule="auto"/>
        <w:ind w:firstLine="576"/>
        <w:jc w:val="center"/>
        <w:rPr>
          <w:rFonts w:cs="仿宋" w:asciiTheme="minorEastAsia" w:hAnsiTheme="minorEastAsia"/>
          <w:kern w:val="0"/>
          <w:sz w:val="24"/>
          <w:lang w:val="zh-CN"/>
        </w:rPr>
      </w:pPr>
    </w:p>
    <w:p w14:paraId="4D061E6A">
      <w:pPr>
        <w:snapToGrid w:val="0"/>
        <w:spacing w:line="360" w:lineRule="auto"/>
        <w:ind w:firstLine="576"/>
        <w:jc w:val="center"/>
        <w:rPr>
          <w:rFonts w:cs="仿宋" w:asciiTheme="minorEastAsia" w:hAnsiTheme="minorEastAsia"/>
          <w:kern w:val="0"/>
          <w:sz w:val="24"/>
          <w:lang w:val="zh-CN"/>
        </w:rPr>
      </w:pPr>
    </w:p>
    <w:p w14:paraId="4CB6E6CF">
      <w:pPr>
        <w:pStyle w:val="29"/>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9"/>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49FB496A">
            <w:pPr>
              <w:pStyle w:val="29"/>
              <w:adjustRightInd w:val="0"/>
              <w:spacing w:line="360" w:lineRule="auto"/>
              <w:rPr>
                <w:rFonts w:cs="仿宋" w:asciiTheme="minorEastAsia" w:hAnsiTheme="minorEastAsia" w:eastAsiaTheme="minorEastAsia"/>
                <w:bCs/>
                <w:sz w:val="24"/>
              </w:rPr>
            </w:pPr>
          </w:p>
        </w:tc>
      </w:tr>
    </w:tbl>
    <w:p w14:paraId="5D9D2A02">
      <w:pPr>
        <w:snapToGrid w:val="0"/>
        <w:spacing w:line="360" w:lineRule="auto"/>
        <w:ind w:firstLine="576"/>
        <w:jc w:val="center"/>
        <w:rPr>
          <w:rFonts w:cs="仿宋" w:asciiTheme="minorEastAsia" w:hAnsiTheme="minorEastAsia"/>
          <w:kern w:val="0"/>
          <w:sz w:val="24"/>
          <w:lang w:val="zh-CN"/>
        </w:rPr>
      </w:pPr>
    </w:p>
    <w:p w14:paraId="1EB0D8A0">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637C2648">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01516476">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14:paraId="0E19ACE3">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14:paraId="067B7DF8">
      <w:pPr>
        <w:jc w:val="center"/>
        <w:rPr>
          <w:rFonts w:cs="仿宋" w:asciiTheme="minorEastAsia" w:hAnsiTheme="minorEastAsia"/>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072353C6">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6C71C174">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7DDB822F">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14A0DB2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0D31BF91">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4AF13B40">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4E1292C9">
            <w:pPr>
              <w:jc w:val="center"/>
              <w:rPr>
                <w:rFonts w:cs="仿宋" w:asciiTheme="minorEastAsia" w:hAnsiTheme="minorEastAsia"/>
                <w:sz w:val="24"/>
              </w:rPr>
            </w:pPr>
          </w:p>
          <w:p w14:paraId="272F5D7B">
            <w:pPr>
              <w:jc w:val="center"/>
              <w:rPr>
                <w:rFonts w:cs="仿宋" w:asciiTheme="minorEastAsia" w:hAnsiTheme="minorEastAsia"/>
                <w:sz w:val="24"/>
              </w:rPr>
            </w:pPr>
            <w:r>
              <w:rPr>
                <w:rFonts w:hint="eastAsia" w:cs="仿宋" w:asciiTheme="minorEastAsia" w:hAnsiTheme="minorEastAsia"/>
                <w:sz w:val="24"/>
              </w:rPr>
              <w:t>见响应文件</w:t>
            </w:r>
          </w:p>
          <w:p w14:paraId="673412B7">
            <w:pPr>
              <w:jc w:val="center"/>
              <w:rPr>
                <w:rFonts w:cs="仿宋" w:asciiTheme="minorEastAsia" w:hAnsiTheme="minorEastAsia"/>
              </w:rPr>
            </w:pPr>
            <w:r>
              <w:rPr>
                <w:rFonts w:hint="eastAsia" w:cs="仿宋" w:asciiTheme="minorEastAsia" w:hAnsiTheme="minorEastAsia"/>
                <w:sz w:val="24"/>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1DB32EA1">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789F68B5">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46F3590B">
            <w:pPr>
              <w:jc w:val="center"/>
              <w:rPr>
                <w:rFonts w:cs="仿宋" w:asciiTheme="minorEastAsia" w:hAnsiTheme="minorEastAsia"/>
              </w:rPr>
            </w:pPr>
            <w:r>
              <w:rPr>
                <w:rFonts w:hint="eastAsia" w:cs="仿宋" w:asciiTheme="minorEastAsia" w:hAnsiTheme="minorEastAsia"/>
                <w:sz w:val="24"/>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61BFD9C7">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14:paraId="2D42CA7C">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7FFC59B9">
            <w:pPr>
              <w:jc w:val="center"/>
              <w:rPr>
                <w:rFonts w:cs="仿宋" w:asciiTheme="minorEastAsia" w:hAnsiTheme="minorEastAsia"/>
              </w:rPr>
            </w:pPr>
            <w:r>
              <w:rPr>
                <w:rFonts w:hint="eastAsia" w:cs="仿宋" w:asciiTheme="minorEastAsia" w:hAnsiTheme="minorEastAsia"/>
                <w:sz w:val="24"/>
              </w:rPr>
              <w:t>见响应文件第  页</w:t>
            </w:r>
          </w:p>
        </w:tc>
      </w:tr>
    </w:tbl>
    <w:p w14:paraId="00838EF2">
      <w:pPr>
        <w:jc w:val="center"/>
        <w:rPr>
          <w:rFonts w:cs="仿宋" w:asciiTheme="minorEastAsia" w:hAnsiTheme="minorEastAsia"/>
          <w:b/>
          <w:kern w:val="0"/>
          <w:sz w:val="32"/>
          <w:szCs w:val="32"/>
        </w:rPr>
      </w:pPr>
    </w:p>
    <w:p w14:paraId="00CFC8BE">
      <w:pPr>
        <w:jc w:val="center"/>
        <w:rPr>
          <w:rFonts w:cs="仿宋" w:asciiTheme="minorEastAsia" w:hAnsiTheme="minorEastAsia"/>
          <w:b/>
          <w:kern w:val="0"/>
          <w:sz w:val="32"/>
          <w:szCs w:val="32"/>
        </w:rPr>
      </w:pPr>
    </w:p>
    <w:p w14:paraId="33C4D6C6">
      <w:pPr>
        <w:jc w:val="center"/>
        <w:rPr>
          <w:rFonts w:cs="仿宋" w:asciiTheme="minorEastAsia" w:hAnsiTheme="minorEastAsia"/>
          <w:b/>
          <w:kern w:val="0"/>
          <w:sz w:val="32"/>
          <w:szCs w:val="32"/>
        </w:rPr>
      </w:pPr>
    </w:p>
    <w:p w14:paraId="3380D76D">
      <w:pPr>
        <w:jc w:val="center"/>
        <w:rPr>
          <w:rFonts w:cs="仿宋" w:asciiTheme="minorEastAsia" w:hAnsiTheme="minorEastAsia"/>
          <w:b/>
          <w:kern w:val="0"/>
          <w:sz w:val="32"/>
          <w:szCs w:val="32"/>
        </w:rPr>
      </w:pPr>
    </w:p>
    <w:p w14:paraId="55BEE756">
      <w:pPr>
        <w:jc w:val="center"/>
        <w:rPr>
          <w:rFonts w:cs="仿宋" w:asciiTheme="minorEastAsia" w:hAnsiTheme="minorEastAsia"/>
          <w:b/>
          <w:kern w:val="0"/>
          <w:sz w:val="32"/>
          <w:szCs w:val="32"/>
        </w:rPr>
      </w:pPr>
    </w:p>
    <w:p w14:paraId="227B72D7">
      <w:pPr>
        <w:jc w:val="center"/>
        <w:rPr>
          <w:rFonts w:cs="仿宋" w:asciiTheme="minorEastAsia" w:hAnsiTheme="minorEastAsia"/>
          <w:b/>
          <w:kern w:val="0"/>
          <w:sz w:val="32"/>
          <w:szCs w:val="32"/>
        </w:rPr>
      </w:pPr>
    </w:p>
    <w:p w14:paraId="3A44FFBB">
      <w:pPr>
        <w:jc w:val="center"/>
        <w:rPr>
          <w:rFonts w:cs="仿宋" w:asciiTheme="minorEastAsia" w:hAnsiTheme="minorEastAsia"/>
          <w:b/>
          <w:kern w:val="0"/>
          <w:sz w:val="32"/>
          <w:szCs w:val="32"/>
        </w:rPr>
      </w:pPr>
    </w:p>
    <w:p w14:paraId="465FE58E">
      <w:pPr>
        <w:jc w:val="center"/>
        <w:rPr>
          <w:rFonts w:cs="仿宋" w:asciiTheme="minorEastAsia" w:hAnsiTheme="minorEastAsia"/>
          <w:b/>
          <w:kern w:val="0"/>
          <w:sz w:val="32"/>
          <w:szCs w:val="32"/>
        </w:rPr>
      </w:pPr>
    </w:p>
    <w:p w14:paraId="612E3A63">
      <w:pPr>
        <w:jc w:val="center"/>
        <w:rPr>
          <w:rFonts w:cs="仿宋" w:asciiTheme="minorEastAsia" w:hAnsiTheme="minorEastAsia"/>
          <w:b/>
          <w:kern w:val="0"/>
          <w:sz w:val="32"/>
          <w:szCs w:val="32"/>
        </w:rPr>
      </w:pPr>
    </w:p>
    <w:p w14:paraId="1E7C662A">
      <w:pPr>
        <w:jc w:val="center"/>
        <w:rPr>
          <w:rFonts w:cs="仿宋" w:asciiTheme="minorEastAsia" w:hAnsiTheme="minorEastAsia"/>
          <w:b/>
          <w:kern w:val="0"/>
          <w:sz w:val="32"/>
          <w:szCs w:val="32"/>
        </w:rPr>
      </w:pPr>
    </w:p>
    <w:p w14:paraId="66B31BF9">
      <w:pPr>
        <w:jc w:val="center"/>
        <w:rPr>
          <w:rFonts w:cs="仿宋" w:asciiTheme="minorEastAsia" w:hAnsiTheme="minorEastAsia"/>
          <w:b/>
          <w:kern w:val="0"/>
          <w:sz w:val="32"/>
          <w:szCs w:val="32"/>
        </w:rPr>
      </w:pPr>
    </w:p>
    <w:p w14:paraId="7F86AFC1">
      <w:pPr>
        <w:jc w:val="center"/>
        <w:rPr>
          <w:rFonts w:cs="仿宋" w:asciiTheme="minorEastAsia" w:hAnsiTheme="minorEastAsia"/>
          <w:b/>
          <w:kern w:val="0"/>
          <w:sz w:val="32"/>
          <w:szCs w:val="32"/>
        </w:rPr>
      </w:pPr>
    </w:p>
    <w:p w14:paraId="3D70BA03">
      <w:pPr>
        <w:jc w:val="center"/>
        <w:rPr>
          <w:rFonts w:cs="仿宋" w:asciiTheme="minorEastAsia" w:hAnsiTheme="minorEastAsia"/>
          <w:b/>
          <w:kern w:val="0"/>
          <w:sz w:val="32"/>
          <w:szCs w:val="32"/>
        </w:rPr>
      </w:pPr>
    </w:p>
    <w:p w14:paraId="6093C1CC">
      <w:pPr>
        <w:jc w:val="center"/>
        <w:rPr>
          <w:rFonts w:cs="仿宋" w:asciiTheme="minorEastAsia" w:hAnsiTheme="minorEastAsia"/>
          <w:b/>
          <w:kern w:val="0"/>
          <w:sz w:val="32"/>
          <w:szCs w:val="32"/>
        </w:rPr>
      </w:pPr>
    </w:p>
    <w:p w14:paraId="555F2875">
      <w:pPr>
        <w:jc w:val="center"/>
        <w:rPr>
          <w:rFonts w:cs="仿宋" w:asciiTheme="minorEastAsia" w:hAnsiTheme="minorEastAsia"/>
          <w:b/>
          <w:kern w:val="0"/>
          <w:sz w:val="32"/>
          <w:szCs w:val="32"/>
        </w:rPr>
      </w:pPr>
    </w:p>
    <w:p w14:paraId="4167904B">
      <w:pPr>
        <w:jc w:val="center"/>
        <w:rPr>
          <w:rFonts w:cs="仿宋" w:asciiTheme="minorEastAsia" w:hAnsiTheme="minorEastAsia"/>
          <w:b/>
          <w:kern w:val="0"/>
          <w:sz w:val="32"/>
          <w:szCs w:val="32"/>
        </w:rPr>
      </w:pPr>
    </w:p>
    <w:p w14:paraId="3D9CA3B7">
      <w:pPr>
        <w:jc w:val="center"/>
        <w:rPr>
          <w:rFonts w:cs="仿宋" w:asciiTheme="minorEastAsia" w:hAnsiTheme="minorEastAsia"/>
          <w:b/>
          <w:kern w:val="0"/>
          <w:sz w:val="32"/>
          <w:szCs w:val="32"/>
        </w:rPr>
      </w:pPr>
    </w:p>
    <w:p w14:paraId="4700806F">
      <w:pPr>
        <w:jc w:val="center"/>
        <w:rPr>
          <w:rFonts w:cs="仿宋" w:asciiTheme="minorEastAsia" w:hAnsiTheme="minorEastAsia"/>
          <w:b/>
          <w:kern w:val="0"/>
          <w:sz w:val="32"/>
          <w:szCs w:val="32"/>
        </w:rPr>
      </w:pPr>
    </w:p>
    <w:p w14:paraId="50E45D05">
      <w:pPr>
        <w:jc w:val="center"/>
        <w:rPr>
          <w:rFonts w:cs="仿宋" w:asciiTheme="minorEastAsia" w:hAnsiTheme="minorEastAsia"/>
          <w:b/>
          <w:kern w:val="0"/>
          <w:sz w:val="32"/>
          <w:szCs w:val="32"/>
        </w:rPr>
      </w:pPr>
    </w:p>
    <w:p w14:paraId="181C01E2">
      <w:pPr>
        <w:jc w:val="center"/>
        <w:rPr>
          <w:rFonts w:cs="仿宋" w:asciiTheme="minorEastAsia" w:hAnsiTheme="minorEastAsia"/>
          <w:b/>
          <w:kern w:val="0"/>
          <w:sz w:val="32"/>
          <w:szCs w:val="32"/>
        </w:rPr>
      </w:pPr>
    </w:p>
    <w:p w14:paraId="5BF37DFA">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38EA6A74">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1327A61E">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46A0F610">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7583C638">
            <w:pPr>
              <w:jc w:val="center"/>
              <w:rPr>
                <w:rFonts w:cs="仿宋" w:asciiTheme="minorEastAsia" w:hAnsiTheme="minorEastAsia"/>
                <w:b/>
                <w:kern w:val="0"/>
                <w:sz w:val="32"/>
                <w:szCs w:val="32"/>
              </w:rPr>
            </w:pPr>
          </w:p>
        </w:tc>
        <w:tc>
          <w:tcPr>
            <w:tcW w:w="3546" w:type="dxa"/>
          </w:tcPr>
          <w:p w14:paraId="79C660E6">
            <w:pPr>
              <w:jc w:val="center"/>
              <w:rPr>
                <w:rFonts w:cs="仿宋" w:asciiTheme="minorEastAsia" w:hAnsiTheme="minorEastAsia"/>
                <w:b/>
                <w:kern w:val="0"/>
                <w:sz w:val="32"/>
                <w:szCs w:val="32"/>
              </w:rPr>
            </w:pPr>
          </w:p>
        </w:tc>
        <w:tc>
          <w:tcPr>
            <w:tcW w:w="1276" w:type="dxa"/>
          </w:tcPr>
          <w:p w14:paraId="3299D1BF">
            <w:pPr>
              <w:jc w:val="center"/>
              <w:rPr>
                <w:rFonts w:cs="仿宋" w:asciiTheme="minorEastAsia" w:hAnsiTheme="minorEastAsia"/>
                <w:b/>
                <w:kern w:val="0"/>
                <w:sz w:val="32"/>
                <w:szCs w:val="32"/>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26DB3D88">
            <w:pPr>
              <w:jc w:val="center"/>
              <w:rPr>
                <w:rFonts w:cs="仿宋" w:asciiTheme="minorEastAsia" w:hAnsiTheme="minorEastAsia"/>
                <w:b/>
                <w:kern w:val="0"/>
                <w:sz w:val="32"/>
                <w:szCs w:val="32"/>
              </w:rPr>
            </w:pPr>
          </w:p>
        </w:tc>
        <w:tc>
          <w:tcPr>
            <w:tcW w:w="3546" w:type="dxa"/>
          </w:tcPr>
          <w:p w14:paraId="1866FA12">
            <w:pPr>
              <w:jc w:val="center"/>
              <w:rPr>
                <w:rFonts w:cs="仿宋" w:asciiTheme="minorEastAsia" w:hAnsiTheme="minorEastAsia"/>
                <w:b/>
                <w:kern w:val="0"/>
                <w:sz w:val="32"/>
                <w:szCs w:val="32"/>
              </w:rPr>
            </w:pPr>
          </w:p>
        </w:tc>
        <w:tc>
          <w:tcPr>
            <w:tcW w:w="1276" w:type="dxa"/>
          </w:tcPr>
          <w:p w14:paraId="26ECB642">
            <w:pPr>
              <w:jc w:val="center"/>
              <w:rPr>
                <w:rFonts w:cs="仿宋" w:asciiTheme="minorEastAsia" w:hAnsiTheme="minorEastAsia"/>
                <w:b/>
                <w:kern w:val="0"/>
                <w:sz w:val="32"/>
                <w:szCs w:val="32"/>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35F93C2C">
            <w:pPr>
              <w:jc w:val="center"/>
              <w:rPr>
                <w:rFonts w:cs="仿宋" w:asciiTheme="minorEastAsia" w:hAnsiTheme="minorEastAsia"/>
                <w:b/>
                <w:kern w:val="0"/>
                <w:sz w:val="32"/>
                <w:szCs w:val="32"/>
              </w:rPr>
            </w:pPr>
          </w:p>
        </w:tc>
        <w:tc>
          <w:tcPr>
            <w:tcW w:w="3546" w:type="dxa"/>
          </w:tcPr>
          <w:p w14:paraId="045BE7BF">
            <w:pPr>
              <w:jc w:val="center"/>
              <w:rPr>
                <w:rFonts w:cs="仿宋" w:asciiTheme="minorEastAsia" w:hAnsiTheme="minorEastAsia"/>
                <w:b/>
                <w:kern w:val="0"/>
                <w:sz w:val="32"/>
                <w:szCs w:val="32"/>
              </w:rPr>
            </w:pPr>
          </w:p>
        </w:tc>
        <w:tc>
          <w:tcPr>
            <w:tcW w:w="1276" w:type="dxa"/>
          </w:tcPr>
          <w:p w14:paraId="11145B20">
            <w:pPr>
              <w:jc w:val="center"/>
              <w:rPr>
                <w:rFonts w:cs="仿宋" w:asciiTheme="minorEastAsia" w:hAnsiTheme="minorEastAsia"/>
                <w:b/>
                <w:kern w:val="0"/>
                <w:sz w:val="32"/>
                <w:szCs w:val="32"/>
              </w:rPr>
            </w:pPr>
          </w:p>
        </w:tc>
      </w:tr>
    </w:tbl>
    <w:p w14:paraId="07F8290E">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33C29885">
      <w:pPr>
        <w:jc w:val="center"/>
        <w:rPr>
          <w:rFonts w:cs="仿宋" w:asciiTheme="minorEastAsia" w:hAnsiTheme="minorEastAsia"/>
          <w:b/>
          <w:kern w:val="0"/>
          <w:sz w:val="32"/>
          <w:szCs w:val="32"/>
        </w:rPr>
      </w:pPr>
    </w:p>
    <w:p w14:paraId="4C9CA09F">
      <w:pPr>
        <w:jc w:val="center"/>
        <w:rPr>
          <w:rFonts w:cs="仿宋" w:asciiTheme="minorEastAsia" w:hAnsiTheme="minorEastAsia"/>
          <w:b/>
          <w:kern w:val="0"/>
          <w:sz w:val="32"/>
          <w:szCs w:val="32"/>
        </w:rPr>
      </w:pPr>
    </w:p>
    <w:p w14:paraId="41170291">
      <w:pPr>
        <w:jc w:val="center"/>
        <w:rPr>
          <w:rFonts w:cs="仿宋" w:asciiTheme="minorEastAsia" w:hAnsiTheme="minorEastAsia"/>
          <w:b/>
          <w:kern w:val="0"/>
          <w:sz w:val="32"/>
          <w:szCs w:val="32"/>
        </w:rPr>
      </w:pPr>
    </w:p>
    <w:p w14:paraId="3524E689">
      <w:pPr>
        <w:jc w:val="center"/>
        <w:rPr>
          <w:rFonts w:cs="仿宋" w:asciiTheme="minorEastAsia" w:hAnsiTheme="minorEastAsia"/>
          <w:b/>
          <w:kern w:val="0"/>
          <w:sz w:val="32"/>
          <w:szCs w:val="32"/>
        </w:rPr>
      </w:pPr>
    </w:p>
    <w:p w14:paraId="3D22829A">
      <w:pPr>
        <w:jc w:val="center"/>
        <w:rPr>
          <w:rFonts w:cs="仿宋" w:asciiTheme="minorEastAsia" w:hAnsiTheme="minorEastAsia"/>
          <w:b/>
          <w:kern w:val="0"/>
          <w:sz w:val="32"/>
          <w:szCs w:val="32"/>
        </w:rPr>
      </w:pPr>
    </w:p>
    <w:p w14:paraId="47FF57CC">
      <w:pPr>
        <w:jc w:val="center"/>
        <w:rPr>
          <w:rFonts w:cs="仿宋" w:asciiTheme="minorEastAsia" w:hAnsiTheme="minorEastAsia"/>
          <w:b/>
          <w:kern w:val="0"/>
          <w:sz w:val="32"/>
          <w:szCs w:val="32"/>
        </w:rPr>
      </w:pPr>
    </w:p>
    <w:p w14:paraId="5E2B5492">
      <w:pPr>
        <w:jc w:val="center"/>
        <w:rPr>
          <w:rFonts w:cs="仿宋" w:asciiTheme="minorEastAsia" w:hAnsiTheme="minorEastAsia"/>
          <w:b/>
          <w:kern w:val="0"/>
          <w:sz w:val="32"/>
          <w:szCs w:val="32"/>
        </w:rPr>
      </w:pPr>
    </w:p>
    <w:p w14:paraId="6210B2A7">
      <w:pPr>
        <w:jc w:val="center"/>
        <w:rPr>
          <w:rFonts w:cs="仿宋" w:asciiTheme="minorEastAsia" w:hAnsiTheme="minorEastAsia"/>
          <w:b/>
          <w:kern w:val="0"/>
          <w:sz w:val="32"/>
          <w:szCs w:val="32"/>
        </w:rPr>
      </w:pPr>
    </w:p>
    <w:p w14:paraId="6D33C7E4">
      <w:pPr>
        <w:jc w:val="center"/>
        <w:rPr>
          <w:rFonts w:cs="仿宋" w:asciiTheme="minorEastAsia" w:hAnsiTheme="minorEastAsia"/>
          <w:b/>
          <w:kern w:val="0"/>
          <w:sz w:val="32"/>
          <w:szCs w:val="32"/>
        </w:rPr>
      </w:pPr>
    </w:p>
    <w:p w14:paraId="6EB5920A">
      <w:pPr>
        <w:jc w:val="center"/>
        <w:rPr>
          <w:rFonts w:cs="仿宋" w:asciiTheme="minorEastAsia" w:hAnsiTheme="minorEastAsia"/>
          <w:b/>
          <w:kern w:val="0"/>
          <w:sz w:val="32"/>
          <w:szCs w:val="32"/>
        </w:rPr>
      </w:pPr>
    </w:p>
    <w:p w14:paraId="40AA987D">
      <w:pPr>
        <w:jc w:val="center"/>
        <w:rPr>
          <w:rFonts w:cs="仿宋" w:asciiTheme="minorEastAsia" w:hAnsiTheme="minorEastAsia"/>
          <w:b/>
          <w:kern w:val="0"/>
          <w:sz w:val="32"/>
          <w:szCs w:val="32"/>
        </w:rPr>
      </w:pPr>
    </w:p>
    <w:p w14:paraId="37147251">
      <w:pPr>
        <w:jc w:val="center"/>
        <w:rPr>
          <w:rFonts w:cs="仿宋" w:asciiTheme="minorEastAsia" w:hAnsiTheme="minorEastAsia"/>
          <w:b/>
          <w:kern w:val="0"/>
          <w:sz w:val="32"/>
          <w:szCs w:val="32"/>
        </w:rPr>
      </w:pPr>
    </w:p>
    <w:p w14:paraId="309CA6D2">
      <w:pPr>
        <w:jc w:val="center"/>
        <w:rPr>
          <w:rFonts w:cs="仿宋" w:asciiTheme="minorEastAsia" w:hAnsiTheme="minorEastAsia"/>
          <w:b/>
          <w:kern w:val="0"/>
          <w:sz w:val="32"/>
          <w:szCs w:val="32"/>
        </w:rPr>
      </w:pPr>
    </w:p>
    <w:p w14:paraId="19C20E4D">
      <w:pPr>
        <w:jc w:val="center"/>
        <w:rPr>
          <w:rFonts w:cs="仿宋" w:asciiTheme="minorEastAsia" w:hAnsiTheme="minorEastAsia"/>
          <w:b/>
          <w:kern w:val="0"/>
          <w:sz w:val="32"/>
          <w:szCs w:val="32"/>
        </w:rPr>
      </w:pPr>
    </w:p>
    <w:p w14:paraId="0F858590">
      <w:pPr>
        <w:jc w:val="center"/>
        <w:rPr>
          <w:rFonts w:cs="仿宋" w:asciiTheme="minorEastAsia" w:hAnsiTheme="minorEastAsia"/>
          <w:b/>
          <w:kern w:val="0"/>
          <w:sz w:val="32"/>
          <w:szCs w:val="32"/>
        </w:rPr>
      </w:pPr>
    </w:p>
    <w:p w14:paraId="3E8CCE14">
      <w:pPr>
        <w:jc w:val="center"/>
        <w:rPr>
          <w:rFonts w:cs="仿宋" w:asciiTheme="minorEastAsia" w:hAnsiTheme="minorEastAsia"/>
          <w:b/>
          <w:kern w:val="0"/>
          <w:sz w:val="32"/>
          <w:szCs w:val="32"/>
        </w:rPr>
      </w:pPr>
    </w:p>
    <w:p w14:paraId="6DE0D1B7">
      <w:pPr>
        <w:jc w:val="center"/>
        <w:rPr>
          <w:rFonts w:cs="仿宋" w:asciiTheme="minorEastAsia" w:hAnsiTheme="minorEastAsia"/>
          <w:b/>
          <w:kern w:val="0"/>
          <w:sz w:val="32"/>
          <w:szCs w:val="32"/>
        </w:rPr>
      </w:pPr>
    </w:p>
    <w:p w14:paraId="6DEA2C3F">
      <w:pPr>
        <w:jc w:val="center"/>
        <w:rPr>
          <w:rFonts w:cs="仿宋" w:asciiTheme="minorEastAsia" w:hAnsiTheme="minorEastAsia"/>
          <w:b/>
          <w:kern w:val="0"/>
          <w:sz w:val="32"/>
          <w:szCs w:val="32"/>
        </w:rPr>
      </w:pPr>
    </w:p>
    <w:p w14:paraId="2D29246B">
      <w:pPr>
        <w:jc w:val="center"/>
        <w:rPr>
          <w:rFonts w:cs="仿宋" w:asciiTheme="minorEastAsia" w:hAnsiTheme="minorEastAsia"/>
          <w:b/>
          <w:kern w:val="0"/>
          <w:sz w:val="32"/>
          <w:szCs w:val="32"/>
        </w:rPr>
      </w:pPr>
    </w:p>
    <w:p w14:paraId="7A89F94C">
      <w:pPr>
        <w:jc w:val="center"/>
        <w:rPr>
          <w:rFonts w:cs="仿宋" w:asciiTheme="minorEastAsia" w:hAnsiTheme="minorEastAsia"/>
          <w:b/>
          <w:kern w:val="0"/>
          <w:sz w:val="32"/>
          <w:szCs w:val="32"/>
        </w:rPr>
      </w:pPr>
    </w:p>
    <w:p w14:paraId="0E668316">
      <w:pPr>
        <w:jc w:val="center"/>
        <w:rPr>
          <w:rFonts w:cs="仿宋" w:asciiTheme="minorEastAsia" w:hAnsiTheme="minorEastAsia"/>
          <w:b/>
          <w:kern w:val="0"/>
          <w:sz w:val="32"/>
          <w:szCs w:val="32"/>
        </w:rPr>
      </w:pPr>
    </w:p>
    <w:p w14:paraId="38EEFEAF">
      <w:pPr>
        <w:jc w:val="center"/>
        <w:rPr>
          <w:rFonts w:cs="仿宋" w:asciiTheme="minorEastAsia" w:hAnsiTheme="minorEastAsia"/>
          <w:b/>
          <w:kern w:val="0"/>
          <w:sz w:val="32"/>
          <w:szCs w:val="32"/>
        </w:rPr>
      </w:pPr>
    </w:p>
    <w:p w14:paraId="00F1807E">
      <w:pPr>
        <w:jc w:val="center"/>
        <w:rPr>
          <w:rFonts w:cs="仿宋" w:asciiTheme="minorEastAsia" w:hAnsiTheme="minorEastAsia"/>
          <w:b/>
          <w:kern w:val="0"/>
          <w:sz w:val="32"/>
          <w:szCs w:val="32"/>
        </w:rPr>
      </w:pPr>
    </w:p>
    <w:p w14:paraId="4DBB9D90">
      <w:pPr>
        <w:jc w:val="center"/>
        <w:rPr>
          <w:rFonts w:cs="仿宋" w:asciiTheme="minorEastAsia" w:hAnsiTheme="minorEastAsia"/>
          <w:b/>
          <w:kern w:val="0"/>
          <w:sz w:val="32"/>
          <w:szCs w:val="32"/>
        </w:rPr>
      </w:pPr>
    </w:p>
    <w:p w14:paraId="23F805A4">
      <w:pPr>
        <w:jc w:val="center"/>
        <w:rPr>
          <w:rFonts w:cs="仿宋" w:asciiTheme="minorEastAsia" w:hAnsiTheme="minorEastAsia"/>
          <w:b/>
          <w:kern w:val="0"/>
          <w:sz w:val="32"/>
          <w:szCs w:val="32"/>
        </w:rPr>
      </w:pPr>
    </w:p>
    <w:p w14:paraId="40D5C470">
      <w:pPr>
        <w:jc w:val="center"/>
        <w:rPr>
          <w:rFonts w:cs="仿宋" w:asciiTheme="minorEastAsia" w:hAnsiTheme="minorEastAsia"/>
          <w:b/>
          <w:kern w:val="0"/>
          <w:sz w:val="32"/>
          <w:szCs w:val="32"/>
        </w:rPr>
      </w:pPr>
    </w:p>
    <w:p w14:paraId="2DB254B4">
      <w:pPr>
        <w:jc w:val="center"/>
        <w:rPr>
          <w:rFonts w:cs="仿宋" w:asciiTheme="minorEastAsia" w:hAnsiTheme="minorEastAsia"/>
          <w:b/>
          <w:kern w:val="0"/>
          <w:sz w:val="32"/>
          <w:szCs w:val="32"/>
        </w:rPr>
      </w:pPr>
    </w:p>
    <w:p w14:paraId="57D4565D">
      <w:pPr>
        <w:jc w:val="center"/>
        <w:rPr>
          <w:rFonts w:cs="仿宋" w:asciiTheme="minorEastAsia" w:hAnsiTheme="minorEastAsia"/>
          <w:b/>
          <w:kern w:val="0"/>
          <w:sz w:val="32"/>
          <w:szCs w:val="32"/>
        </w:rPr>
      </w:pPr>
    </w:p>
    <w:p w14:paraId="2AC06817">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14:paraId="053376DF">
      <w:pPr>
        <w:snapToGrid w:val="0"/>
        <w:spacing w:line="360" w:lineRule="auto"/>
        <w:rPr>
          <w:rFonts w:cs="仿宋" w:asciiTheme="minorEastAsia" w:hAnsiTheme="minorEastAsia"/>
          <w:sz w:val="24"/>
        </w:rPr>
      </w:pPr>
    </w:p>
    <w:p w14:paraId="065652A1">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6C9E6C5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20CDE5CF">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4A75A8B7">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5704F4B3">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20D8FEF2">
      <w:pPr>
        <w:autoSpaceDE w:val="0"/>
        <w:autoSpaceDN w:val="0"/>
        <w:spacing w:line="360" w:lineRule="auto"/>
        <w:ind w:left="2"/>
        <w:jc w:val="left"/>
        <w:rPr>
          <w:rFonts w:cs="仿宋" w:asciiTheme="minorEastAsia" w:hAnsiTheme="minorEastAsia"/>
          <w:kern w:val="0"/>
          <w:sz w:val="24"/>
          <w:lang w:val="zh-CN"/>
        </w:rPr>
      </w:pPr>
    </w:p>
    <w:p w14:paraId="1BA201F7">
      <w:pPr>
        <w:autoSpaceDE w:val="0"/>
        <w:autoSpaceDN w:val="0"/>
        <w:spacing w:line="360" w:lineRule="auto"/>
        <w:ind w:left="2"/>
        <w:jc w:val="left"/>
        <w:rPr>
          <w:rFonts w:cs="仿宋" w:asciiTheme="minorEastAsia" w:hAnsiTheme="minorEastAsia"/>
          <w:kern w:val="0"/>
          <w:sz w:val="24"/>
          <w:lang w:val="zh-CN"/>
        </w:rPr>
      </w:pPr>
    </w:p>
    <w:p w14:paraId="1FB0C28F">
      <w:pPr>
        <w:autoSpaceDE w:val="0"/>
        <w:autoSpaceDN w:val="0"/>
        <w:spacing w:line="360" w:lineRule="auto"/>
        <w:ind w:left="2"/>
        <w:jc w:val="left"/>
        <w:rPr>
          <w:rFonts w:cs="仿宋" w:asciiTheme="minorEastAsia" w:hAnsiTheme="minorEastAsia"/>
          <w:kern w:val="0"/>
          <w:sz w:val="24"/>
          <w:lang w:val="zh-CN"/>
        </w:rPr>
      </w:pPr>
    </w:p>
    <w:p w14:paraId="6B23B5AD">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14248FE3">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7C5DAF8E">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15896504">
      <w:pPr>
        <w:pStyle w:val="7"/>
        <w:sectPr>
          <w:pgSz w:w="11906" w:h="16838"/>
          <w:pgMar w:top="1276" w:right="1418" w:bottom="1247" w:left="1418" w:header="851" w:footer="992" w:gutter="0"/>
          <w:cols w:space="720" w:num="1"/>
          <w:titlePg/>
          <w:docGrid w:linePitch="312" w:charSpace="0"/>
        </w:sectPr>
      </w:pPr>
    </w:p>
    <w:p w14:paraId="79BB7AF0">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14:paraId="26261752">
      <w:pPr>
        <w:pStyle w:val="12"/>
        <w:rPr>
          <w:lang w:val="zh-CN"/>
        </w:rPr>
      </w:pPr>
    </w:p>
    <w:p w14:paraId="5DC48946">
      <w:pPr>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4B8DFDE2">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6F122D49">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ascii="宋体" w:hAnsi="宋体" w:eastAsia="宋体" w:cs="宋体"/>
                <w:b/>
                <w:kern w:val="0"/>
                <w:sz w:val="24"/>
              </w:rPr>
            </w:pPr>
          </w:p>
        </w:tc>
        <w:tc>
          <w:tcPr>
            <w:tcW w:w="2482" w:type="dxa"/>
          </w:tcPr>
          <w:p w14:paraId="76B49C55">
            <w:pPr>
              <w:spacing w:line="360" w:lineRule="auto"/>
              <w:rPr>
                <w:rFonts w:ascii="宋体" w:hAnsi="宋体" w:eastAsia="宋体" w:cs="宋体"/>
                <w:b/>
                <w:kern w:val="0"/>
                <w:sz w:val="24"/>
              </w:rPr>
            </w:pPr>
          </w:p>
        </w:tc>
        <w:tc>
          <w:tcPr>
            <w:tcW w:w="2881" w:type="dxa"/>
          </w:tcPr>
          <w:p w14:paraId="031CEFE4">
            <w:pPr>
              <w:spacing w:line="360" w:lineRule="auto"/>
              <w:rPr>
                <w:rFonts w:ascii="宋体" w:hAnsi="宋体" w:eastAsia="宋体" w:cs="宋体"/>
                <w:b/>
                <w:kern w:val="0"/>
                <w:sz w:val="24"/>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ascii="宋体" w:hAnsi="宋体" w:eastAsia="宋体" w:cs="宋体"/>
                <w:b/>
                <w:kern w:val="0"/>
                <w:sz w:val="24"/>
              </w:rPr>
            </w:pPr>
          </w:p>
        </w:tc>
        <w:tc>
          <w:tcPr>
            <w:tcW w:w="2482" w:type="dxa"/>
          </w:tcPr>
          <w:p w14:paraId="4CAA2189">
            <w:pPr>
              <w:spacing w:line="360" w:lineRule="auto"/>
              <w:rPr>
                <w:rFonts w:ascii="宋体" w:hAnsi="宋体" w:eastAsia="宋体" w:cs="宋体"/>
                <w:b/>
                <w:kern w:val="0"/>
                <w:sz w:val="24"/>
              </w:rPr>
            </w:pPr>
          </w:p>
        </w:tc>
        <w:tc>
          <w:tcPr>
            <w:tcW w:w="2881" w:type="dxa"/>
          </w:tcPr>
          <w:p w14:paraId="4DA91D5C">
            <w:pPr>
              <w:spacing w:line="360" w:lineRule="auto"/>
              <w:rPr>
                <w:rFonts w:ascii="宋体" w:hAnsi="宋体" w:eastAsia="宋体" w:cs="宋体"/>
                <w:b/>
                <w:kern w:val="0"/>
                <w:sz w:val="24"/>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4B78FECB">
            <w:pPr>
              <w:spacing w:line="360" w:lineRule="auto"/>
              <w:rPr>
                <w:rFonts w:ascii="宋体" w:hAnsi="宋体" w:eastAsia="宋体" w:cs="宋体"/>
                <w:b/>
                <w:kern w:val="0"/>
                <w:sz w:val="24"/>
              </w:rPr>
            </w:pPr>
          </w:p>
        </w:tc>
        <w:tc>
          <w:tcPr>
            <w:tcW w:w="2881" w:type="dxa"/>
          </w:tcPr>
          <w:p w14:paraId="40DE9783">
            <w:pPr>
              <w:spacing w:line="360" w:lineRule="auto"/>
              <w:rPr>
                <w:rFonts w:ascii="宋体" w:hAnsi="宋体" w:eastAsia="宋体" w:cs="宋体"/>
                <w:b/>
                <w:kern w:val="0"/>
                <w:sz w:val="24"/>
              </w:rPr>
            </w:pPr>
          </w:p>
        </w:tc>
      </w:tr>
    </w:tbl>
    <w:p w14:paraId="0D844DFF">
      <w:pPr>
        <w:spacing w:line="360" w:lineRule="auto"/>
        <w:rPr>
          <w:rFonts w:ascii="宋体" w:hAnsi="宋体" w:eastAsia="宋体" w:cs="宋体"/>
          <w:kern w:val="0"/>
          <w:sz w:val="24"/>
        </w:rPr>
      </w:pPr>
    </w:p>
    <w:p w14:paraId="242D4B46">
      <w:pPr>
        <w:spacing w:line="360" w:lineRule="auto"/>
        <w:rPr>
          <w:rFonts w:ascii="宋体" w:hAnsi="宋体" w:eastAsia="宋体" w:cs="宋体"/>
          <w:kern w:val="0"/>
          <w:sz w:val="24"/>
        </w:rPr>
      </w:pPr>
    </w:p>
    <w:p w14:paraId="4E1FCC6A">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F289EBF">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6A143CD">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0419ED7C">
      <w:pPr>
        <w:spacing w:line="360" w:lineRule="auto"/>
        <w:rPr>
          <w:rFonts w:ascii="宋体" w:hAnsi="宋体" w:eastAsia="宋体" w:cs="宋体"/>
          <w:b/>
          <w:bCs/>
          <w:sz w:val="24"/>
        </w:rPr>
      </w:pPr>
    </w:p>
    <w:p w14:paraId="59C11D0D">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3012CAE6">
      <w:pPr>
        <w:pStyle w:val="12"/>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219AC656">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ascii="宋体" w:hAnsi="宋体" w:eastAsia="宋体" w:cs="宋体"/>
                <w:b/>
                <w:kern w:val="0"/>
                <w:sz w:val="24"/>
              </w:rPr>
            </w:pPr>
          </w:p>
        </w:tc>
        <w:tc>
          <w:tcPr>
            <w:tcW w:w="5387" w:type="dxa"/>
            <w:vAlign w:val="center"/>
          </w:tcPr>
          <w:p w14:paraId="0B1EEFEC">
            <w:pPr>
              <w:spacing w:line="360" w:lineRule="auto"/>
              <w:rPr>
                <w:rFonts w:ascii="宋体" w:hAnsi="宋体" w:eastAsia="宋体" w:cs="宋体"/>
                <w:b/>
                <w:kern w:val="0"/>
                <w:sz w:val="24"/>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ascii="宋体" w:hAnsi="宋体" w:eastAsia="宋体" w:cs="宋体"/>
                <w:b/>
                <w:kern w:val="0"/>
                <w:sz w:val="24"/>
              </w:rPr>
            </w:pPr>
          </w:p>
        </w:tc>
        <w:tc>
          <w:tcPr>
            <w:tcW w:w="5387" w:type="dxa"/>
            <w:vAlign w:val="center"/>
          </w:tcPr>
          <w:p w14:paraId="7675350D">
            <w:pPr>
              <w:spacing w:line="360" w:lineRule="auto"/>
              <w:rPr>
                <w:rFonts w:ascii="宋体" w:hAnsi="宋体" w:eastAsia="宋体" w:cs="宋体"/>
                <w:b/>
                <w:kern w:val="0"/>
                <w:sz w:val="24"/>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D2D4B9C">
            <w:pPr>
              <w:spacing w:line="360" w:lineRule="auto"/>
              <w:rPr>
                <w:rFonts w:ascii="宋体" w:hAnsi="宋体" w:eastAsia="宋体" w:cs="宋体"/>
                <w:b/>
                <w:kern w:val="0"/>
                <w:sz w:val="24"/>
              </w:rPr>
            </w:pPr>
          </w:p>
        </w:tc>
      </w:tr>
    </w:tbl>
    <w:p w14:paraId="4B02F41F">
      <w:pPr>
        <w:spacing w:line="360" w:lineRule="auto"/>
        <w:rPr>
          <w:rFonts w:ascii="宋体" w:hAnsi="宋体" w:eastAsia="宋体" w:cs="宋体"/>
          <w:kern w:val="0"/>
          <w:sz w:val="24"/>
        </w:rPr>
      </w:pPr>
    </w:p>
    <w:p w14:paraId="7CD441A4">
      <w:pPr>
        <w:spacing w:line="360" w:lineRule="auto"/>
        <w:rPr>
          <w:rFonts w:ascii="宋体" w:hAnsi="宋体" w:eastAsia="宋体" w:cs="宋体"/>
          <w:kern w:val="0"/>
          <w:sz w:val="24"/>
        </w:rPr>
      </w:pPr>
    </w:p>
    <w:p w14:paraId="3A1542CD">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E47F9CE">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6C6721FB">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8C8D773">
      <w:pPr>
        <w:spacing w:line="360" w:lineRule="auto"/>
        <w:rPr>
          <w:rFonts w:ascii="宋体" w:hAnsi="宋体" w:eastAsia="宋体" w:cs="宋体"/>
          <w:b/>
          <w:kern w:val="0"/>
          <w:sz w:val="24"/>
        </w:rPr>
      </w:pPr>
    </w:p>
    <w:p w14:paraId="7BBA471C">
      <w:pPr>
        <w:spacing w:line="360" w:lineRule="auto"/>
        <w:rPr>
          <w:rFonts w:ascii="宋体" w:hAnsi="宋体" w:eastAsia="宋体" w:cs="宋体"/>
          <w:b/>
          <w:kern w:val="0"/>
          <w:sz w:val="24"/>
        </w:rPr>
      </w:pPr>
    </w:p>
    <w:p w14:paraId="360A3D22">
      <w:pPr>
        <w:spacing w:line="360" w:lineRule="auto"/>
        <w:rPr>
          <w:rFonts w:ascii="宋体" w:hAnsi="宋体" w:eastAsia="宋体" w:cs="宋体"/>
          <w:b/>
          <w:kern w:val="0"/>
          <w:sz w:val="24"/>
        </w:rPr>
      </w:pPr>
      <w:r>
        <w:rPr>
          <w:rFonts w:hint="eastAsia" w:ascii="宋体" w:hAnsi="宋体" w:eastAsia="宋体" w:cs="宋体"/>
          <w:b/>
          <w:kern w:val="0"/>
          <w:sz w:val="24"/>
        </w:rPr>
        <w:t>注：</w:t>
      </w:r>
    </w:p>
    <w:p w14:paraId="71E37331">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7088D7B8">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40B070E8">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14:paraId="0BBC2A31">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14:paraId="666C5B91">
      <w:pPr>
        <w:snapToGrid w:val="0"/>
        <w:spacing w:line="360" w:lineRule="auto"/>
        <w:rPr>
          <w:rFonts w:ascii="宋体" w:hAnsi="宋体" w:eastAsia="宋体" w:cs="宋体"/>
          <w:sz w:val="24"/>
        </w:rPr>
      </w:pPr>
    </w:p>
    <w:p w14:paraId="52A53175">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3193A3E6">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2026年废旧物资出售项目（第二次）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202602001-1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14:paraId="74F82D13">
      <w:pPr>
        <w:snapToGrid w:val="0"/>
        <w:spacing w:line="360" w:lineRule="auto"/>
        <w:rPr>
          <w:rFonts w:ascii="宋体" w:hAnsi="宋体" w:eastAsia="宋体" w:cs="宋体"/>
          <w:sz w:val="24"/>
        </w:rPr>
      </w:pPr>
      <w:r>
        <w:rPr>
          <w:rFonts w:hint="eastAsia" w:ascii="宋体" w:hAnsi="宋体" w:eastAsia="宋体" w:cs="宋体"/>
          <w:sz w:val="24"/>
        </w:rPr>
        <w:t xml:space="preserve">  1.我公司</w:t>
      </w:r>
      <w:r>
        <w:rPr>
          <w:rFonts w:hint="eastAsia" w:ascii="宋体" w:hAnsi="宋体" w:eastAsia="宋体" w:cs="宋体"/>
          <w:sz w:val="24"/>
          <w:lang w:val="en-US" w:eastAsia="zh-CN"/>
        </w:rPr>
        <w:t>承诺</w:t>
      </w:r>
      <w:r>
        <w:rPr>
          <w:rFonts w:hint="eastAsia" w:ascii="宋体" w:hAnsi="宋体" w:eastAsia="宋体" w:cs="宋体"/>
          <w:sz w:val="24"/>
        </w:rPr>
        <w:t>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w:t>
      </w:r>
      <w:r>
        <w:rPr>
          <w:rFonts w:hint="eastAsia" w:ascii="宋体" w:hAnsi="宋体" w:eastAsia="宋体" w:cs="宋体"/>
          <w:sz w:val="24"/>
          <w:lang w:val="en-US" w:eastAsia="zh-CN"/>
        </w:rPr>
        <w:t>贵司</w:t>
      </w:r>
      <w:r>
        <w:rPr>
          <w:rFonts w:hint="eastAsia" w:ascii="宋体" w:hAnsi="宋体" w:eastAsia="宋体" w:cs="宋体"/>
          <w:sz w:val="24"/>
        </w:rPr>
        <w:t>需要，</w:t>
      </w:r>
      <w:r>
        <w:rPr>
          <w:rFonts w:hint="eastAsia" w:ascii="宋体" w:hAnsi="宋体" w:eastAsia="宋体" w:cs="宋体"/>
          <w:sz w:val="24"/>
          <w:lang w:val="en-US" w:eastAsia="zh-CN"/>
        </w:rPr>
        <w:t>我公司</w:t>
      </w:r>
      <w:r>
        <w:rPr>
          <w:rFonts w:hint="eastAsia" w:ascii="宋体" w:hAnsi="宋体" w:eastAsia="宋体" w:cs="宋体"/>
          <w:sz w:val="24"/>
        </w:rPr>
        <w:t>可以提供生产厂家到我公司的完整供应链销售凭证。</w:t>
      </w:r>
    </w:p>
    <w:p w14:paraId="6A3AB6A3">
      <w:pPr>
        <w:snapToGrid w:val="0"/>
        <w:spacing w:line="360" w:lineRule="auto"/>
        <w:rPr>
          <w:rFonts w:ascii="宋体" w:hAnsi="宋体" w:eastAsia="宋体" w:cs="宋体"/>
          <w:sz w:val="24"/>
        </w:rPr>
      </w:pPr>
      <w:r>
        <w:rPr>
          <w:rFonts w:hint="eastAsia" w:ascii="宋体" w:hAnsi="宋体" w:eastAsia="宋体" w:cs="宋体"/>
          <w:sz w:val="24"/>
        </w:rPr>
        <w:t xml:space="preserve">    2.我公司</w:t>
      </w:r>
      <w:r>
        <w:rPr>
          <w:rFonts w:hint="eastAsia" w:ascii="宋体" w:hAnsi="宋体" w:eastAsia="宋体" w:cs="宋体"/>
          <w:sz w:val="24"/>
          <w:lang w:val="en-US" w:eastAsia="zh-CN"/>
        </w:rPr>
        <w:t>承诺</w:t>
      </w:r>
      <w:r>
        <w:rPr>
          <w:rFonts w:hint="eastAsia" w:ascii="宋体" w:hAnsi="宋体" w:eastAsia="宋体" w:cs="宋体"/>
          <w:sz w:val="24"/>
        </w:rPr>
        <w:t>所供产品如果存在以次充好、陈货杂货、虚假生产日期、逾期供货等情况，愿意承担一切法律责任。</w:t>
      </w:r>
    </w:p>
    <w:p w14:paraId="2D5B94C7">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w:t>
      </w:r>
      <w:r>
        <w:rPr>
          <w:rFonts w:hint="eastAsia" w:ascii="宋体" w:hAnsi="宋体" w:eastAsia="宋体" w:cs="宋体"/>
          <w:sz w:val="24"/>
          <w:lang w:val="en-US" w:eastAsia="zh-CN"/>
        </w:rPr>
        <w:t>承诺</w:t>
      </w:r>
      <w:r>
        <w:rPr>
          <w:rFonts w:hint="eastAsia" w:ascii="宋体" w:hAnsi="宋体" w:eastAsia="宋体" w:cs="宋体"/>
          <w:sz w:val="24"/>
        </w:rPr>
        <w:t>所供产品如果存在任何外包装或内物破损、产品过期等情况，承诺24小时内提供替换产品。</w:t>
      </w:r>
    </w:p>
    <w:p w14:paraId="5A333635">
      <w:pPr>
        <w:snapToGrid w:val="0"/>
        <w:spacing w:line="360" w:lineRule="auto"/>
        <w:ind w:firstLine="480" w:firstLineChars="200"/>
        <w:rPr>
          <w:rFonts w:ascii="宋体" w:hAnsi="宋体" w:eastAsia="宋体" w:cs="宋体"/>
          <w:color w:val="auto"/>
          <w:sz w:val="24"/>
        </w:rPr>
      </w:pPr>
      <w:r>
        <w:rPr>
          <w:rFonts w:hint="eastAsia" w:ascii="宋体" w:hAnsi="宋体" w:eastAsia="宋体" w:cs="宋体"/>
          <w:sz w:val="24"/>
        </w:rPr>
        <w:t>4.我公司</w:t>
      </w:r>
      <w:r>
        <w:rPr>
          <w:rFonts w:hint="eastAsia" w:ascii="宋体" w:hAnsi="宋体" w:eastAsia="宋体" w:cs="宋体"/>
          <w:sz w:val="24"/>
          <w:lang w:val="en-US" w:eastAsia="zh-CN"/>
        </w:rPr>
        <w:t>承诺</w:t>
      </w:r>
      <w:r>
        <w:rPr>
          <w:rFonts w:hint="eastAsia" w:ascii="宋体" w:hAnsi="宋体" w:eastAsia="宋体" w:cs="宋体"/>
          <w:sz w:val="24"/>
        </w:rPr>
        <w:t>保证提供</w:t>
      </w:r>
      <w:r>
        <w:rPr>
          <w:rFonts w:hint="eastAsia" w:ascii="宋体" w:hAnsi="宋体" w:eastAsia="宋体" w:cs="宋体"/>
          <w:sz w:val="24"/>
          <w:lang w:val="en-US" w:eastAsia="zh-CN"/>
        </w:rPr>
        <w:t>贵司</w:t>
      </w:r>
      <w:r>
        <w:rPr>
          <w:rFonts w:hint="eastAsia" w:ascii="宋体" w:hAnsi="宋体" w:eastAsia="宋体" w:cs="宋体"/>
          <w:sz w:val="24"/>
        </w:rPr>
        <w:t>要求的全部产品，若提供的产品</w:t>
      </w:r>
      <w:r>
        <w:rPr>
          <w:rFonts w:hint="eastAsia" w:ascii="宋体" w:hAnsi="宋体" w:eastAsia="宋体" w:cs="宋体"/>
          <w:sz w:val="24"/>
          <w:lang w:val="en-US" w:eastAsia="zh-CN"/>
        </w:rPr>
        <w:t>与贵司</w:t>
      </w:r>
      <w:r>
        <w:rPr>
          <w:rFonts w:hint="eastAsia" w:ascii="宋体" w:hAnsi="宋体" w:eastAsia="宋体" w:cs="宋体"/>
          <w:sz w:val="24"/>
        </w:rPr>
        <w:t>要求的不一致，我公司</w:t>
      </w:r>
      <w:r>
        <w:rPr>
          <w:rFonts w:hint="eastAsia" w:ascii="宋体" w:hAnsi="宋体" w:eastAsia="宋体" w:cs="宋体"/>
          <w:sz w:val="24"/>
          <w:lang w:val="en-US" w:eastAsia="zh-CN"/>
        </w:rPr>
        <w:t>承诺</w:t>
      </w:r>
      <w:r>
        <w:rPr>
          <w:rFonts w:hint="eastAsia" w:ascii="宋体" w:hAnsi="宋体" w:eastAsia="宋体" w:cs="宋体"/>
          <w:sz w:val="24"/>
        </w:rPr>
        <w:t>保</w:t>
      </w:r>
      <w:r>
        <w:rPr>
          <w:rFonts w:hint="eastAsia" w:ascii="宋体" w:hAnsi="宋体" w:eastAsia="宋体" w:cs="宋体"/>
          <w:color w:val="auto"/>
          <w:sz w:val="24"/>
        </w:rPr>
        <w:t>证于3日内提供生产厂家证明及市场调查证明，说明所提供货物优于</w:t>
      </w:r>
      <w:r>
        <w:rPr>
          <w:rFonts w:hint="eastAsia" w:ascii="宋体" w:hAnsi="宋体" w:eastAsia="宋体" w:cs="宋体"/>
          <w:color w:val="auto"/>
          <w:sz w:val="24"/>
          <w:lang w:val="en-US" w:eastAsia="zh-CN"/>
        </w:rPr>
        <w:t>贵司</w:t>
      </w:r>
      <w:r>
        <w:rPr>
          <w:rFonts w:hint="eastAsia" w:ascii="宋体" w:hAnsi="宋体" w:eastAsia="宋体" w:cs="宋体"/>
          <w:color w:val="auto"/>
          <w:sz w:val="24"/>
        </w:rPr>
        <w:t>要求。若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rPr>
        <w:t>，则我公司愿意承担相关违约责任。</w:t>
      </w:r>
    </w:p>
    <w:p w14:paraId="5E41E736">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5.我公司</w:t>
      </w:r>
      <w:r>
        <w:rPr>
          <w:rFonts w:hint="eastAsia" w:ascii="宋体" w:hAnsi="宋体" w:eastAsia="宋体" w:cs="宋体"/>
          <w:color w:val="auto"/>
          <w:sz w:val="24"/>
          <w:lang w:val="en-US" w:eastAsia="zh-CN"/>
        </w:rPr>
        <w:t>承诺</w:t>
      </w:r>
      <w:r>
        <w:rPr>
          <w:rFonts w:hint="eastAsia" w:ascii="宋体" w:hAnsi="宋体" w:eastAsia="宋体" w:cs="宋体"/>
          <w:color w:val="auto"/>
          <w:sz w:val="24"/>
        </w:rPr>
        <w:t>对提供的产品进行质量保证，若因我公司产品质量问题，造成贵司损失的，我公司承担相应责任。</w:t>
      </w:r>
    </w:p>
    <w:p w14:paraId="4E01BD81">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6.我公司承诺</w:t>
      </w:r>
      <w:r>
        <w:rPr>
          <w:rFonts w:hint="eastAsia" w:ascii="宋体" w:hAnsi="宋体" w:eastAsia="宋体" w:cs="宋体"/>
          <w:color w:val="auto"/>
          <w:sz w:val="24"/>
        </w:rPr>
        <w:t>在合同约定的服务期限内，我司提供服务过程中</w:t>
      </w:r>
      <w:r>
        <w:rPr>
          <w:rFonts w:hint="eastAsia" w:ascii="宋体" w:hAnsi="宋体" w:eastAsia="宋体" w:cs="宋体"/>
          <w:color w:val="auto"/>
          <w:sz w:val="24"/>
          <w:lang w:val="en-US" w:eastAsia="zh-CN"/>
        </w:rPr>
        <w:t>因我公司原因</w:t>
      </w:r>
      <w:r>
        <w:rPr>
          <w:rFonts w:hint="eastAsia" w:ascii="宋体" w:hAnsi="宋体" w:eastAsia="宋体" w:cs="宋体"/>
          <w:color w:val="auto"/>
          <w:sz w:val="24"/>
        </w:rPr>
        <w:t>发生的一切安全事故、环保事故等一切不良责任事件，因上述事故、事件给贵司或其他第三方造成的一切损失（包括但不限于直接经济损失、罚款、为维权发生的诉讼费/律师费/保全费及保全担保费等）均由我司承担。</w:t>
      </w:r>
    </w:p>
    <w:p w14:paraId="6E105108">
      <w:pPr>
        <w:snapToGrid w:val="0"/>
        <w:spacing w:line="360" w:lineRule="auto"/>
        <w:rPr>
          <w:rFonts w:ascii="宋体" w:hAnsi="宋体" w:eastAsia="宋体" w:cs="宋体"/>
          <w:sz w:val="24"/>
        </w:rPr>
      </w:pPr>
    </w:p>
    <w:p w14:paraId="7225A3A7">
      <w:pPr>
        <w:snapToGrid w:val="0"/>
        <w:spacing w:line="360" w:lineRule="auto"/>
        <w:rPr>
          <w:rFonts w:ascii="宋体" w:hAnsi="宋体" w:eastAsia="宋体" w:cs="宋体"/>
          <w:sz w:val="24"/>
        </w:rPr>
      </w:pPr>
    </w:p>
    <w:p w14:paraId="41741867">
      <w:pPr>
        <w:snapToGrid w:val="0"/>
        <w:spacing w:line="360" w:lineRule="auto"/>
        <w:rPr>
          <w:rFonts w:ascii="宋体" w:hAnsi="宋体" w:eastAsia="宋体" w:cs="宋体"/>
          <w:sz w:val="24"/>
        </w:rPr>
      </w:pPr>
    </w:p>
    <w:p w14:paraId="1E14696C">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175FC0DB">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2026年</w:t>
      </w:r>
      <w:r>
        <w:rPr>
          <w:rFonts w:hint="eastAsia" w:ascii="宋体" w:hAnsi="宋体" w:eastAsia="宋体" w:cs="宋体"/>
          <w:sz w:val="24"/>
        </w:rPr>
        <w:t xml:space="preserve"> 月  日</w:t>
      </w:r>
    </w:p>
    <w:p w14:paraId="5A59EEE6">
      <w:pPr>
        <w:spacing w:line="360" w:lineRule="auto"/>
        <w:jc w:val="center"/>
        <w:outlineLvl w:val="0"/>
        <w:rPr>
          <w:rFonts w:cs="仿宋" w:asciiTheme="minorEastAsia" w:hAnsiTheme="minorEastAsia"/>
          <w:b/>
          <w:kern w:val="0"/>
          <w:sz w:val="36"/>
          <w:szCs w:val="36"/>
        </w:rPr>
      </w:pPr>
    </w:p>
    <w:p w14:paraId="3EB9E603">
      <w:pPr>
        <w:spacing w:line="360" w:lineRule="auto"/>
        <w:jc w:val="both"/>
        <w:outlineLvl w:val="0"/>
        <w:rPr>
          <w:rFonts w:cs="仿宋" w:asciiTheme="minorEastAsia" w:hAnsiTheme="minorEastAsia"/>
          <w:b/>
          <w:kern w:val="0"/>
          <w:sz w:val="36"/>
          <w:szCs w:val="36"/>
        </w:rPr>
      </w:pPr>
    </w:p>
    <w:p w14:paraId="5654CD7C">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1E22FF38">
      <w:pPr>
        <w:pStyle w:val="4"/>
        <w:jc w:val="center"/>
        <w:rPr>
          <w:sz w:val="32"/>
          <w:szCs w:val="32"/>
        </w:rPr>
      </w:pPr>
      <w:r>
        <w:rPr>
          <w:rFonts w:hint="eastAsia"/>
          <w:sz w:val="32"/>
          <w:szCs w:val="32"/>
        </w:rPr>
        <w:t>一 、 报价函</w:t>
      </w:r>
    </w:p>
    <w:p w14:paraId="28994BE1">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31FCC025">
      <w:pPr>
        <w:pStyle w:val="31"/>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2026年废旧物资出售项目（第二次）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202602001-1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color w:val="auto"/>
          <w:spacing w:val="-3"/>
          <w:sz w:val="24"/>
        </w:rPr>
        <w:t>以</w:t>
      </w:r>
      <w:r>
        <w:rPr>
          <w:rFonts w:hint="eastAsia" w:ascii="宋体" w:hAnsi="宋体" w:eastAsia="宋体" w:cs="宋体"/>
          <w:color w:val="auto"/>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15E0D293">
      <w:pPr>
        <w:pStyle w:val="31"/>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4E833272">
      <w:pPr>
        <w:pStyle w:val="31"/>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7DBC939D">
      <w:pPr>
        <w:pStyle w:val="31"/>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44B609D2">
      <w:pPr>
        <w:pStyle w:val="31"/>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3AA53F97">
      <w:pPr>
        <w:pStyle w:val="7"/>
        <w:ind w:firstLine="480" w:firstLineChars="200"/>
        <w:jc w:val="left"/>
        <w:rPr>
          <w:rFonts w:hAnsi="宋体" w:cs="宋体"/>
        </w:rPr>
      </w:pPr>
    </w:p>
    <w:p w14:paraId="0E2E729A">
      <w:pPr>
        <w:pStyle w:val="7"/>
        <w:ind w:firstLine="480" w:firstLineChars="200"/>
        <w:jc w:val="left"/>
        <w:rPr>
          <w:rFonts w:hAnsi="宋体" w:cs="宋体"/>
        </w:rPr>
      </w:pPr>
    </w:p>
    <w:p w14:paraId="30266DB5">
      <w:pPr>
        <w:pStyle w:val="7"/>
        <w:jc w:val="left"/>
        <w:rPr>
          <w:rFonts w:hAnsi="宋体" w:cs="宋体"/>
        </w:rPr>
      </w:pPr>
      <w:r>
        <w:rPr>
          <w:rFonts w:hint="eastAsia" w:hAnsi="宋体" w:cs="宋体"/>
        </w:rPr>
        <w:t>供应商名称：（盖单位公章）</w:t>
      </w:r>
    </w:p>
    <w:p w14:paraId="3B314E01">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2765CE37">
      <w:pPr>
        <w:pStyle w:val="7"/>
        <w:tabs>
          <w:tab w:val="left" w:pos="4101"/>
        </w:tabs>
        <w:jc w:val="left"/>
        <w:rPr>
          <w:rFonts w:hAnsi="宋体" w:cs="宋体"/>
        </w:rPr>
      </w:pPr>
      <w:r>
        <w:rPr>
          <w:rFonts w:hint="eastAsia" w:hAnsi="宋体" w:cs="宋体"/>
        </w:rPr>
        <w:t>地址：</w:t>
      </w:r>
    </w:p>
    <w:p w14:paraId="4142AFF4">
      <w:pPr>
        <w:pStyle w:val="7"/>
        <w:tabs>
          <w:tab w:val="left" w:pos="4101"/>
        </w:tabs>
        <w:jc w:val="left"/>
        <w:rPr>
          <w:rFonts w:hAnsi="宋体" w:cs="宋体"/>
        </w:rPr>
      </w:pPr>
      <w:r>
        <w:rPr>
          <w:rFonts w:hint="eastAsia" w:hAnsi="宋体" w:cs="宋体"/>
        </w:rPr>
        <w:t>电话</w:t>
      </w:r>
      <w:r>
        <w:rPr>
          <w:rFonts w:hint="eastAsia" w:hAnsi="宋体" w:cs="宋体"/>
          <w:spacing w:val="-17"/>
        </w:rPr>
        <w:t>：</w:t>
      </w:r>
    </w:p>
    <w:p w14:paraId="57A92DFF">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14:paraId="3464942A">
      <w:pPr>
        <w:pStyle w:val="32"/>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535143E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63E1F07">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2026年废旧物资出售项目（第二次）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202602001-1</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477A07F1">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7"/>
        <w:tblW w:w="1396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3"/>
        <w:gridCol w:w="2849"/>
        <w:gridCol w:w="2541"/>
        <w:gridCol w:w="1525"/>
        <w:gridCol w:w="1750"/>
        <w:gridCol w:w="2556"/>
        <w:gridCol w:w="2117"/>
      </w:tblGrid>
      <w:tr w14:paraId="74841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DA36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序号</w:t>
            </w:r>
          </w:p>
        </w:tc>
        <w:tc>
          <w:tcPr>
            <w:tcW w:w="2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93D1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货物名称</w:t>
            </w:r>
          </w:p>
        </w:tc>
        <w:tc>
          <w:tcPr>
            <w:tcW w:w="2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B547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单位</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8ABA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暂估数量</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D6CE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最低限价</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85E5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单价</w:t>
            </w: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8BC1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金额</w:t>
            </w:r>
          </w:p>
        </w:tc>
      </w:tr>
      <w:tr w14:paraId="5ACFD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1"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AB5D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2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6C36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废合金钢</w:t>
            </w:r>
          </w:p>
        </w:tc>
        <w:tc>
          <w:tcPr>
            <w:tcW w:w="2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45E2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吨</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FD49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A95B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4000元/吨</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D69E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A3C4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DB0B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CF97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w:t>
            </w:r>
          </w:p>
        </w:tc>
        <w:tc>
          <w:tcPr>
            <w:tcW w:w="2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DB5A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废碳钢（袋笼）</w:t>
            </w:r>
          </w:p>
        </w:tc>
        <w:tc>
          <w:tcPr>
            <w:tcW w:w="2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E1A7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吨</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8D8F8">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70</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CB58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1900元/吨</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E466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8047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BC44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C2BC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w:t>
            </w:r>
          </w:p>
        </w:tc>
        <w:tc>
          <w:tcPr>
            <w:tcW w:w="2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9245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废碳钢衬塑（胶）</w:t>
            </w:r>
          </w:p>
        </w:tc>
        <w:tc>
          <w:tcPr>
            <w:tcW w:w="2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8653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吨</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62A39">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35</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2589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1800元/吨</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304F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0C97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10A0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7108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w:t>
            </w:r>
          </w:p>
        </w:tc>
        <w:tc>
          <w:tcPr>
            <w:tcW w:w="2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9B6B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废渗透膜</w:t>
            </w:r>
          </w:p>
        </w:tc>
        <w:tc>
          <w:tcPr>
            <w:tcW w:w="2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9816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吨</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54BB1">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6.5</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3335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1000元/吨</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E46C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6EC0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4C62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60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B53144">
            <w:pPr>
              <w:shd w:val="clear"/>
              <w:spacing w:line="360" w:lineRule="auto"/>
              <w:jc w:val="center"/>
              <w:rPr>
                <w:rFonts w:hint="eastAsia" w:ascii="仿宋" w:hAnsi="仿宋" w:eastAsia="仿宋" w:cs="仿宋"/>
                <w:i w:val="0"/>
                <w:iCs w:val="0"/>
                <w:color w:val="000000"/>
                <w:kern w:val="0"/>
                <w:sz w:val="21"/>
                <w:szCs w:val="21"/>
                <w:u w:val="none"/>
                <w:lang w:val="en-US" w:eastAsia="zh-CN" w:bidi="ar"/>
              </w:rPr>
            </w:pPr>
            <w:r>
              <w:rPr>
                <w:rFonts w:hint="eastAsia" w:ascii="仿宋_GB2312" w:hAnsi="仿宋_GB2312" w:eastAsia="仿宋_GB2312" w:cs="仿宋_GB2312"/>
                <w:b/>
                <w:color w:val="auto"/>
                <w:sz w:val="24"/>
                <w:szCs w:val="24"/>
                <w:highlight w:val="none"/>
              </w:rPr>
              <w:t>响应报价合计（小写）</w:t>
            </w:r>
          </w:p>
        </w:tc>
        <w:tc>
          <w:tcPr>
            <w:tcW w:w="79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22570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E898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460CD3">
            <w:pPr>
              <w:shd w:val="clear"/>
              <w:spacing w:line="360" w:lineRule="auto"/>
              <w:jc w:val="center"/>
              <w:rPr>
                <w:rFonts w:hint="eastAsia" w:ascii="仿宋" w:hAnsi="仿宋" w:eastAsia="仿宋" w:cs="仿宋"/>
                <w:i w:val="0"/>
                <w:iCs w:val="0"/>
                <w:color w:val="000000"/>
                <w:kern w:val="0"/>
                <w:sz w:val="21"/>
                <w:szCs w:val="21"/>
                <w:u w:val="none"/>
                <w:lang w:val="en-US" w:eastAsia="zh-CN" w:bidi="ar"/>
              </w:rPr>
            </w:pPr>
            <w:r>
              <w:rPr>
                <w:rFonts w:hint="eastAsia" w:ascii="仿宋_GB2312" w:hAnsi="仿宋_GB2312" w:eastAsia="仿宋_GB2312" w:cs="仿宋_GB2312"/>
                <w:b/>
                <w:color w:val="auto"/>
                <w:sz w:val="24"/>
                <w:szCs w:val="24"/>
                <w:highlight w:val="none"/>
              </w:rPr>
              <w:t>响应报价合计（大写）</w:t>
            </w:r>
          </w:p>
        </w:tc>
        <w:tc>
          <w:tcPr>
            <w:tcW w:w="79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2C5CE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bl>
    <w:p w14:paraId="60C947BB">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156626FF">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4E2109B0">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5AB3C7A4">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14:paraId="1545A22C">
      <w:pPr>
        <w:pStyle w:val="7"/>
      </w:pPr>
    </w:p>
    <w:p w14:paraId="0668503D">
      <w:pPr>
        <w:pStyle w:val="16"/>
      </w:pPr>
    </w:p>
    <w:p w14:paraId="295C6E12"/>
    <w:p w14:paraId="01F8B0C6">
      <w:pPr>
        <w:pStyle w:val="7"/>
      </w:pPr>
    </w:p>
    <w:p w14:paraId="4F7EC614">
      <w:pPr>
        <w:pStyle w:val="16"/>
      </w:pPr>
    </w:p>
    <w:p w14:paraId="63C46C1D"/>
    <w:p w14:paraId="2B292203">
      <w:pPr>
        <w:pStyle w:val="7"/>
      </w:pPr>
    </w:p>
    <w:p w14:paraId="0FF170E4">
      <w:pPr>
        <w:pStyle w:val="16"/>
      </w:pPr>
    </w:p>
    <w:p w14:paraId="06D0818B"/>
    <w:p w14:paraId="7F3E4E30">
      <w:pPr>
        <w:sectPr>
          <w:pgSz w:w="16838" w:h="11906" w:orient="landscape"/>
          <w:pgMar w:top="1803" w:right="1440" w:bottom="1803" w:left="1440" w:header="851" w:footer="992" w:gutter="0"/>
          <w:cols w:space="0" w:num="1"/>
          <w:docGrid w:type="lines" w:linePitch="319" w:charSpace="0"/>
        </w:sectPr>
      </w:pPr>
    </w:p>
    <w:p w14:paraId="2729D0FF">
      <w:pPr>
        <w:pStyle w:val="9"/>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若有</w:t>
      </w:r>
      <w:r>
        <w:rPr>
          <w:rFonts w:hint="eastAsia" w:hAnsi="宋体" w:cs="宋体"/>
          <w:b/>
          <w:sz w:val="32"/>
          <w:szCs w:val="32"/>
          <w:lang w:eastAsia="zh-CN"/>
        </w:rPr>
        <w:t>）</w:t>
      </w:r>
    </w:p>
    <w:p w14:paraId="68E72392">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1CEB6298">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2026年废旧物资出售项目（第二次）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202602001-1</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6B5C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5EA2D49">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1EED5405">
            <w:pPr>
              <w:spacing w:line="360" w:lineRule="auto"/>
              <w:rPr>
                <w:rFonts w:ascii="宋体" w:hAnsi="宋体" w:cs="宋体"/>
                <w:sz w:val="24"/>
              </w:rPr>
            </w:pPr>
            <w:r>
              <w:rPr>
                <w:rFonts w:hint="eastAsia" w:ascii="宋体" w:hAnsi="宋体" w:cs="宋体"/>
                <w:sz w:val="24"/>
              </w:rPr>
              <w:t xml:space="preserve">供应商（加盖公章或财务专用章）： </w:t>
            </w:r>
          </w:p>
        </w:tc>
      </w:tr>
      <w:tr w14:paraId="5A9F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213782F">
            <w:pPr>
              <w:spacing w:line="360" w:lineRule="auto"/>
              <w:jc w:val="center"/>
              <w:rPr>
                <w:rFonts w:ascii="宋体" w:hAnsi="宋体" w:cs="宋体"/>
                <w:sz w:val="24"/>
              </w:rPr>
            </w:pPr>
          </w:p>
        </w:tc>
        <w:tc>
          <w:tcPr>
            <w:tcW w:w="3680" w:type="dxa"/>
            <w:vAlign w:val="center"/>
          </w:tcPr>
          <w:p w14:paraId="4712D2C7">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450665AE">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3086AB52">
            <w:pPr>
              <w:spacing w:line="360" w:lineRule="auto"/>
              <w:rPr>
                <w:rFonts w:ascii="宋体" w:hAnsi="宋体" w:cs="宋体"/>
                <w:sz w:val="24"/>
              </w:rPr>
            </w:pPr>
          </w:p>
        </w:tc>
      </w:tr>
      <w:tr w14:paraId="0088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9908B3E">
            <w:pPr>
              <w:spacing w:line="360" w:lineRule="auto"/>
              <w:jc w:val="center"/>
              <w:rPr>
                <w:rFonts w:ascii="宋体" w:hAnsi="宋体" w:cs="宋体"/>
                <w:sz w:val="24"/>
              </w:rPr>
            </w:pPr>
          </w:p>
        </w:tc>
        <w:tc>
          <w:tcPr>
            <w:tcW w:w="3680" w:type="dxa"/>
            <w:vAlign w:val="center"/>
          </w:tcPr>
          <w:p w14:paraId="1DD12E7B">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5A039A68">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0BCF13C4">
            <w:pPr>
              <w:spacing w:line="360" w:lineRule="auto"/>
              <w:rPr>
                <w:rFonts w:ascii="宋体" w:hAnsi="宋体" w:cs="宋体"/>
                <w:sz w:val="24"/>
              </w:rPr>
            </w:pPr>
          </w:p>
        </w:tc>
      </w:tr>
      <w:tr w14:paraId="0436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7EA1FB6">
            <w:pPr>
              <w:spacing w:line="360" w:lineRule="auto"/>
              <w:jc w:val="center"/>
              <w:rPr>
                <w:rFonts w:ascii="宋体" w:hAnsi="宋体" w:cs="宋体"/>
                <w:sz w:val="24"/>
              </w:rPr>
            </w:pPr>
          </w:p>
        </w:tc>
        <w:tc>
          <w:tcPr>
            <w:tcW w:w="7226" w:type="dxa"/>
            <w:gridSpan w:val="3"/>
            <w:vAlign w:val="center"/>
          </w:tcPr>
          <w:p w14:paraId="03085ACC">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45BF7A21">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14:paraId="53B3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A34E59F">
            <w:pPr>
              <w:spacing w:line="360" w:lineRule="auto"/>
              <w:jc w:val="center"/>
              <w:rPr>
                <w:rFonts w:ascii="宋体" w:hAnsi="宋体" w:cs="宋体"/>
                <w:sz w:val="24"/>
              </w:rPr>
            </w:pPr>
          </w:p>
        </w:tc>
        <w:tc>
          <w:tcPr>
            <w:tcW w:w="7226" w:type="dxa"/>
            <w:gridSpan w:val="3"/>
            <w:vAlign w:val="center"/>
          </w:tcPr>
          <w:p w14:paraId="119D7890">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4902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195EB73A">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14:paraId="411B4677">
            <w:pPr>
              <w:spacing w:line="360" w:lineRule="auto"/>
              <w:rPr>
                <w:rFonts w:ascii="宋体" w:hAnsi="宋体" w:cs="宋体"/>
                <w:sz w:val="24"/>
              </w:rPr>
            </w:pPr>
            <w:r>
              <w:rPr>
                <w:rFonts w:hint="eastAsia" w:ascii="宋体" w:hAnsi="宋体" w:cs="宋体"/>
                <w:sz w:val="24"/>
              </w:rPr>
              <w:t xml:space="preserve">单位名称： </w:t>
            </w:r>
          </w:p>
        </w:tc>
      </w:tr>
      <w:tr w14:paraId="01D0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8F5C335">
            <w:pPr>
              <w:spacing w:line="360" w:lineRule="auto"/>
              <w:rPr>
                <w:rFonts w:ascii="宋体" w:hAnsi="宋体" w:cs="宋体"/>
                <w:sz w:val="24"/>
              </w:rPr>
            </w:pPr>
          </w:p>
        </w:tc>
        <w:tc>
          <w:tcPr>
            <w:tcW w:w="7226" w:type="dxa"/>
            <w:gridSpan w:val="3"/>
            <w:vAlign w:val="center"/>
          </w:tcPr>
          <w:p w14:paraId="46E2FE8E">
            <w:pPr>
              <w:spacing w:line="360" w:lineRule="auto"/>
              <w:rPr>
                <w:rFonts w:ascii="宋体" w:hAnsi="宋体" w:cs="宋体"/>
                <w:sz w:val="24"/>
              </w:rPr>
            </w:pPr>
            <w:r>
              <w:rPr>
                <w:rFonts w:hint="eastAsia" w:ascii="宋体" w:hAnsi="宋体" w:cs="宋体"/>
                <w:sz w:val="24"/>
              </w:rPr>
              <w:t>开户银行：</w:t>
            </w:r>
          </w:p>
        </w:tc>
      </w:tr>
      <w:tr w14:paraId="1439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FFA7D1E">
            <w:pPr>
              <w:spacing w:line="360" w:lineRule="auto"/>
              <w:rPr>
                <w:rFonts w:ascii="宋体" w:hAnsi="宋体" w:cs="宋体"/>
                <w:sz w:val="24"/>
              </w:rPr>
            </w:pPr>
          </w:p>
        </w:tc>
        <w:tc>
          <w:tcPr>
            <w:tcW w:w="7226" w:type="dxa"/>
            <w:gridSpan w:val="3"/>
            <w:vAlign w:val="center"/>
          </w:tcPr>
          <w:p w14:paraId="4F30FF41">
            <w:pPr>
              <w:spacing w:line="360" w:lineRule="auto"/>
              <w:rPr>
                <w:rFonts w:ascii="宋体" w:hAnsi="宋体" w:cs="宋体"/>
                <w:sz w:val="24"/>
              </w:rPr>
            </w:pPr>
            <w:r>
              <w:rPr>
                <w:rFonts w:hint="eastAsia" w:ascii="宋体" w:hAnsi="宋体" w:cs="宋体"/>
                <w:sz w:val="24"/>
              </w:rPr>
              <w:t>银行账号：</w:t>
            </w:r>
          </w:p>
        </w:tc>
      </w:tr>
    </w:tbl>
    <w:p w14:paraId="029736A5">
      <w:pPr>
        <w:pStyle w:val="7"/>
        <w:rPr>
          <w:rFonts w:ascii="宋体" w:hAnsi="宋体" w:cs="宋体"/>
        </w:rPr>
      </w:pPr>
    </w:p>
    <w:p w14:paraId="77608496">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36425A77">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2026年废旧物资出售项目（第二次）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202602001-1</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2E2CB840">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2987B5C6">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6D7A1A1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751EF6C9">
      <w:pPr>
        <w:pStyle w:val="9"/>
        <w:rPr>
          <w:rFonts w:hint="eastAsia" w:hAnsi="宋体" w:cs="宋体"/>
          <w:b/>
          <w:bCs/>
          <w:sz w:val="24"/>
        </w:rPr>
      </w:pPr>
    </w:p>
    <w:p w14:paraId="5A6F46B5">
      <w:pPr>
        <w:pStyle w:val="9"/>
        <w:rPr>
          <w:rFonts w:hint="eastAsia" w:hAnsi="宋体" w:cs="宋体"/>
          <w:b/>
          <w:bCs/>
          <w:sz w:val="24"/>
        </w:rPr>
      </w:pPr>
    </w:p>
    <w:p w14:paraId="02740D7B">
      <w:pPr>
        <w:pStyle w:val="9"/>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2FCBA855">
      <w:pPr>
        <w:spacing w:line="360" w:lineRule="auto"/>
        <w:rPr>
          <w:rFonts w:hint="eastAsia" w:cs="仿宋" w:asciiTheme="minorEastAsia" w:hAnsiTheme="minorEastAsia"/>
          <w:b/>
          <w:spacing w:val="6"/>
          <w:sz w:val="32"/>
          <w:szCs w:val="32"/>
        </w:rPr>
      </w:pPr>
    </w:p>
    <w:p w14:paraId="6BCF07CB">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14:paraId="6CE0C255">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3B42EE8F">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79DFA552">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19EECC97">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306327DA">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7A8315EA">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1A9CB8FC">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681F4899">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762898DF">
      <w:pPr>
        <w:snapToGrid w:val="0"/>
        <w:spacing w:line="360" w:lineRule="auto"/>
        <w:rPr>
          <w:rFonts w:ascii="宋体" w:hAnsi="宋体" w:cs="宋体"/>
          <w:bCs/>
          <w:sz w:val="24"/>
        </w:rPr>
      </w:pPr>
      <w:r>
        <w:rPr>
          <w:rFonts w:hint="eastAsia" w:ascii="宋体" w:hAnsi="宋体" w:cs="宋体"/>
          <w:bCs/>
          <w:sz w:val="24"/>
        </w:rPr>
        <w:t>二、质疑项目基本情况</w:t>
      </w:r>
    </w:p>
    <w:p w14:paraId="23A1E5B9">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74D5D7E7">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7C597A54">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1D221DCE">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3D90C653">
      <w:pPr>
        <w:snapToGrid w:val="0"/>
        <w:spacing w:line="360" w:lineRule="auto"/>
        <w:rPr>
          <w:rFonts w:ascii="宋体" w:hAnsi="宋体" w:cs="宋体"/>
          <w:bCs/>
          <w:sz w:val="24"/>
        </w:rPr>
      </w:pPr>
      <w:r>
        <w:rPr>
          <w:rFonts w:hint="eastAsia" w:ascii="宋体" w:hAnsi="宋体" w:cs="宋体"/>
          <w:bCs/>
          <w:sz w:val="24"/>
        </w:rPr>
        <w:t>三、质疑事项具体内容</w:t>
      </w:r>
    </w:p>
    <w:p w14:paraId="29A1DCE1">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42ABC2A5">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7736F438">
      <w:pPr>
        <w:snapToGrid w:val="0"/>
        <w:spacing w:line="360" w:lineRule="auto"/>
        <w:rPr>
          <w:rFonts w:ascii="宋体" w:hAnsi="宋体" w:cs="宋体"/>
          <w:sz w:val="24"/>
        </w:rPr>
      </w:pPr>
      <w:r>
        <w:rPr>
          <w:rFonts w:hint="eastAsia" w:ascii="宋体" w:hAnsi="宋体" w:cs="宋体"/>
          <w:sz w:val="24"/>
          <w:u w:val="dotted"/>
        </w:rPr>
        <w:t xml:space="preserve">                                                       </w:t>
      </w:r>
    </w:p>
    <w:p w14:paraId="4155D9BE">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52B9FC95">
      <w:pPr>
        <w:snapToGrid w:val="0"/>
        <w:spacing w:line="360" w:lineRule="auto"/>
        <w:rPr>
          <w:rFonts w:ascii="宋体" w:hAnsi="宋体" w:cs="宋体"/>
          <w:sz w:val="24"/>
          <w:u w:val="dotted"/>
        </w:rPr>
      </w:pPr>
      <w:r>
        <w:rPr>
          <w:rFonts w:hint="eastAsia" w:ascii="宋体" w:hAnsi="宋体" w:cs="宋体"/>
          <w:sz w:val="24"/>
          <w:u w:val="dotted"/>
        </w:rPr>
        <w:t xml:space="preserve">                                                     </w:t>
      </w:r>
    </w:p>
    <w:p w14:paraId="37727B04">
      <w:pPr>
        <w:snapToGrid w:val="0"/>
        <w:spacing w:line="360" w:lineRule="auto"/>
        <w:rPr>
          <w:rFonts w:ascii="宋体" w:hAnsi="宋体" w:cs="宋体"/>
          <w:sz w:val="24"/>
          <w:u w:val="dotted"/>
        </w:rPr>
      </w:pPr>
      <w:r>
        <w:rPr>
          <w:rFonts w:hint="eastAsia" w:ascii="宋体" w:hAnsi="宋体" w:cs="宋体"/>
          <w:sz w:val="24"/>
        </w:rPr>
        <w:t>质疑事项2</w:t>
      </w:r>
    </w:p>
    <w:p w14:paraId="33A1F8F2">
      <w:pPr>
        <w:snapToGrid w:val="0"/>
        <w:spacing w:line="360" w:lineRule="auto"/>
        <w:rPr>
          <w:rFonts w:ascii="宋体" w:hAnsi="宋体" w:cs="宋体"/>
          <w:sz w:val="24"/>
        </w:rPr>
      </w:pPr>
      <w:r>
        <w:rPr>
          <w:rFonts w:hint="eastAsia" w:ascii="宋体" w:hAnsi="宋体" w:cs="宋体"/>
          <w:sz w:val="24"/>
        </w:rPr>
        <w:t>……</w:t>
      </w:r>
    </w:p>
    <w:p w14:paraId="28D41DB5">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640F6C72">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075843BA">
      <w:pPr>
        <w:spacing w:line="360" w:lineRule="auto"/>
        <w:rPr>
          <w:rFonts w:ascii="宋体" w:hAnsi="宋体" w:cs="宋体"/>
          <w:sz w:val="24"/>
        </w:rPr>
      </w:pPr>
      <w:r>
        <w:rPr>
          <w:rFonts w:hint="eastAsia" w:ascii="宋体" w:hAnsi="宋体" w:cs="宋体"/>
          <w:sz w:val="24"/>
        </w:rPr>
        <w:t xml:space="preserve">签字(签章)：                   公章：                      </w:t>
      </w:r>
    </w:p>
    <w:p w14:paraId="00772A11">
      <w:pPr>
        <w:spacing w:line="360" w:lineRule="auto"/>
        <w:rPr>
          <w:rFonts w:ascii="宋体" w:hAnsi="宋体" w:cs="宋体"/>
          <w:sz w:val="24"/>
        </w:rPr>
      </w:pPr>
      <w:r>
        <w:rPr>
          <w:rFonts w:hint="eastAsia" w:ascii="宋体" w:hAnsi="宋体" w:cs="宋体"/>
          <w:sz w:val="24"/>
        </w:rPr>
        <w:t xml:space="preserve">日期：    </w:t>
      </w:r>
    </w:p>
    <w:p w14:paraId="69CF2C03">
      <w:pPr>
        <w:spacing w:line="360" w:lineRule="auto"/>
        <w:jc w:val="center"/>
        <w:rPr>
          <w:rFonts w:ascii="宋体" w:hAnsi="宋体" w:cs="宋体"/>
          <w:b/>
          <w:bCs/>
          <w:sz w:val="24"/>
        </w:rPr>
      </w:pPr>
    </w:p>
    <w:p w14:paraId="165CA1D1">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14:paraId="179802AE">
      <w:pPr>
        <w:pStyle w:val="12"/>
      </w:pPr>
    </w:p>
    <w:p w14:paraId="0E9C17B4">
      <w:pPr>
        <w:spacing w:line="360" w:lineRule="auto"/>
        <w:rPr>
          <w:rFonts w:ascii="宋体" w:hAnsi="宋体" w:cs="宋体"/>
          <w:b/>
          <w:sz w:val="24"/>
        </w:rPr>
      </w:pPr>
      <w:r>
        <w:rPr>
          <w:rFonts w:hint="eastAsia" w:ascii="宋体" w:hAnsi="宋体" w:cs="宋体"/>
          <w:b/>
          <w:sz w:val="24"/>
        </w:rPr>
        <w:t>质疑函制作说明：</w:t>
      </w:r>
    </w:p>
    <w:p w14:paraId="0A9FA58B">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1148FF36">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14:paraId="7AC9B5D9">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14:paraId="079CD5AC">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ascii="宋体" w:hAnsi="宋体" w:cs="宋体"/>
          <w:sz w:val="30"/>
          <w:szCs w:val="30"/>
        </w:rPr>
      </w:pPr>
    </w:p>
    <w:p w14:paraId="749D6E1B">
      <w:pPr>
        <w:autoSpaceDE w:val="0"/>
        <w:autoSpaceDN w:val="0"/>
        <w:rPr>
          <w:rFonts w:hint="eastAsia" w:cs="仿宋" w:asciiTheme="minorEastAsia" w:hAnsiTheme="minorEastAsia"/>
          <w:b/>
          <w:spacing w:val="6"/>
          <w:sz w:val="32"/>
          <w:szCs w:val="32"/>
        </w:rPr>
      </w:pPr>
    </w:p>
    <w:p w14:paraId="790DA643">
      <w:pPr>
        <w:autoSpaceDE w:val="0"/>
        <w:autoSpaceDN w:val="0"/>
        <w:rPr>
          <w:rFonts w:hint="eastAsia" w:cs="仿宋" w:asciiTheme="minorEastAsia" w:hAnsiTheme="minorEastAsia"/>
          <w:b/>
          <w:spacing w:val="6"/>
          <w:sz w:val="32"/>
          <w:szCs w:val="32"/>
        </w:rPr>
      </w:pPr>
    </w:p>
    <w:p w14:paraId="2073D8B9">
      <w:pPr>
        <w:autoSpaceDE w:val="0"/>
        <w:autoSpaceDN w:val="0"/>
        <w:rPr>
          <w:rFonts w:hint="eastAsia" w:cs="仿宋" w:asciiTheme="minorEastAsia" w:hAnsiTheme="minorEastAsia"/>
          <w:b/>
          <w:spacing w:val="6"/>
          <w:sz w:val="32"/>
          <w:szCs w:val="32"/>
        </w:rPr>
      </w:pPr>
    </w:p>
    <w:p w14:paraId="2B02E5D9">
      <w:pPr>
        <w:autoSpaceDE w:val="0"/>
        <w:autoSpaceDN w:val="0"/>
        <w:rPr>
          <w:rFonts w:hint="eastAsia" w:cs="仿宋" w:asciiTheme="minorEastAsia" w:hAnsiTheme="minorEastAsia"/>
          <w:b/>
          <w:spacing w:val="6"/>
          <w:sz w:val="32"/>
          <w:szCs w:val="32"/>
        </w:rPr>
      </w:pPr>
    </w:p>
    <w:p w14:paraId="1FEBD619">
      <w:pPr>
        <w:autoSpaceDE w:val="0"/>
        <w:autoSpaceDN w:val="0"/>
        <w:rPr>
          <w:rFonts w:hint="eastAsia" w:cs="仿宋" w:asciiTheme="minorEastAsia" w:hAnsiTheme="minorEastAsia"/>
          <w:b/>
          <w:spacing w:val="6"/>
          <w:sz w:val="32"/>
          <w:szCs w:val="32"/>
        </w:rPr>
      </w:pPr>
    </w:p>
    <w:p w14:paraId="068F4254">
      <w:pPr>
        <w:autoSpaceDE w:val="0"/>
        <w:autoSpaceDN w:val="0"/>
        <w:rPr>
          <w:rFonts w:hint="eastAsia" w:cs="仿宋" w:asciiTheme="minorEastAsia" w:hAnsiTheme="minorEastAsia"/>
          <w:b/>
          <w:spacing w:val="6"/>
          <w:sz w:val="32"/>
          <w:szCs w:val="32"/>
        </w:rPr>
      </w:pPr>
    </w:p>
    <w:p w14:paraId="61ADCBB5">
      <w:pPr>
        <w:autoSpaceDE w:val="0"/>
        <w:autoSpaceDN w:val="0"/>
        <w:rPr>
          <w:rFonts w:hint="eastAsia" w:cs="仿宋" w:asciiTheme="minorEastAsia" w:hAnsiTheme="minorEastAsia"/>
          <w:b/>
          <w:spacing w:val="6"/>
          <w:sz w:val="32"/>
          <w:szCs w:val="32"/>
        </w:rPr>
      </w:pPr>
    </w:p>
    <w:p w14:paraId="5E401D9D">
      <w:pPr>
        <w:autoSpaceDE w:val="0"/>
        <w:autoSpaceDN w:val="0"/>
        <w:rPr>
          <w:rFonts w:hint="eastAsia" w:cs="仿宋" w:asciiTheme="minorEastAsia" w:hAnsiTheme="minorEastAsia"/>
          <w:b/>
          <w:spacing w:val="6"/>
          <w:sz w:val="32"/>
          <w:szCs w:val="32"/>
        </w:rPr>
      </w:pPr>
    </w:p>
    <w:p w14:paraId="36E4B4AB">
      <w:pPr>
        <w:autoSpaceDE w:val="0"/>
        <w:autoSpaceDN w:val="0"/>
        <w:rPr>
          <w:rFonts w:hint="eastAsia" w:cs="仿宋" w:asciiTheme="minorEastAsia" w:hAnsiTheme="minorEastAsia"/>
          <w:b/>
          <w:spacing w:val="6"/>
          <w:sz w:val="32"/>
          <w:szCs w:val="32"/>
        </w:rPr>
      </w:pPr>
    </w:p>
    <w:p w14:paraId="1B5045F1">
      <w:pPr>
        <w:autoSpaceDE w:val="0"/>
        <w:autoSpaceDN w:val="0"/>
        <w:rPr>
          <w:rFonts w:hint="eastAsia" w:cs="仿宋" w:asciiTheme="minorEastAsia" w:hAnsiTheme="minorEastAsia"/>
          <w:b/>
          <w:spacing w:val="6"/>
          <w:sz w:val="32"/>
          <w:szCs w:val="32"/>
        </w:rPr>
      </w:pPr>
    </w:p>
    <w:p w14:paraId="353A3C89">
      <w:pPr>
        <w:autoSpaceDE w:val="0"/>
        <w:autoSpaceDN w:val="0"/>
        <w:rPr>
          <w:rFonts w:hint="eastAsia" w:cs="仿宋" w:asciiTheme="minorEastAsia" w:hAnsiTheme="minorEastAsia"/>
          <w:b/>
          <w:spacing w:val="6"/>
          <w:sz w:val="32"/>
          <w:szCs w:val="32"/>
        </w:rPr>
      </w:pPr>
    </w:p>
    <w:p w14:paraId="5F2125B7">
      <w:pPr>
        <w:autoSpaceDE w:val="0"/>
        <w:autoSpaceDN w:val="0"/>
        <w:rPr>
          <w:rFonts w:hint="eastAsia" w:cs="仿宋" w:asciiTheme="minorEastAsia" w:hAnsiTheme="minorEastAsia"/>
          <w:b/>
          <w:spacing w:val="6"/>
          <w:sz w:val="32"/>
          <w:szCs w:val="32"/>
        </w:rPr>
      </w:pPr>
    </w:p>
    <w:p w14:paraId="180ED617">
      <w:pPr>
        <w:pStyle w:val="15"/>
        <w:jc w:val="both"/>
      </w:pPr>
    </w:p>
    <w:sectPr>
      <w:footerReference r:id="rId19"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0"/>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0"/>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0"/>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0"/>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1"/>
      <w:jc w:val="right"/>
      <w:rPr>
        <w:rFonts w:ascii="仿宋" w:hAnsi="仿宋" w:eastAsia="仿宋" w:cs="仿宋"/>
        <w:i/>
        <w:iCs/>
      </w:rPr>
    </w:pPr>
  </w:p>
  <w:p w14:paraId="6B11FE65">
    <w:pPr>
      <w:pStyle w:val="11"/>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1"/>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1"/>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A8F2D8"/>
    <w:multiLevelType w:val="singleLevel"/>
    <w:tmpl w:val="C1A8F2D8"/>
    <w:lvl w:ilvl="0" w:tentative="0">
      <w:start w:val="1"/>
      <w:numFmt w:val="chineseCounting"/>
      <w:suff w:val="nothing"/>
      <w:lvlText w:val="%1、"/>
      <w:lvlJc w:val="left"/>
      <w:rPr>
        <w:rFonts w:hint="eastAsia"/>
      </w:rPr>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abstractNum w:abstractNumId="2">
    <w:nsid w:val="550A8AFC"/>
    <w:multiLevelType w:val="singleLevel"/>
    <w:tmpl w:val="550A8AFC"/>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30669ED"/>
    <w:rsid w:val="032B7E17"/>
    <w:rsid w:val="034B5FC8"/>
    <w:rsid w:val="03C319A1"/>
    <w:rsid w:val="03C74493"/>
    <w:rsid w:val="03CA5C6D"/>
    <w:rsid w:val="046A1F48"/>
    <w:rsid w:val="04A70542"/>
    <w:rsid w:val="04E634F4"/>
    <w:rsid w:val="057311F3"/>
    <w:rsid w:val="05953E92"/>
    <w:rsid w:val="05A4392C"/>
    <w:rsid w:val="05B622F4"/>
    <w:rsid w:val="06803F38"/>
    <w:rsid w:val="06897EFF"/>
    <w:rsid w:val="07013F3A"/>
    <w:rsid w:val="07456D88"/>
    <w:rsid w:val="078B333A"/>
    <w:rsid w:val="07A67451"/>
    <w:rsid w:val="07C24B12"/>
    <w:rsid w:val="07D15ABF"/>
    <w:rsid w:val="087E795F"/>
    <w:rsid w:val="09104908"/>
    <w:rsid w:val="09EC7123"/>
    <w:rsid w:val="09ED56C9"/>
    <w:rsid w:val="0AFF73BB"/>
    <w:rsid w:val="0B495292"/>
    <w:rsid w:val="0B4954E7"/>
    <w:rsid w:val="0B530D41"/>
    <w:rsid w:val="0B642BF8"/>
    <w:rsid w:val="0B652758"/>
    <w:rsid w:val="0B9D71A5"/>
    <w:rsid w:val="0BF7590B"/>
    <w:rsid w:val="0BFB22A3"/>
    <w:rsid w:val="0BFE313E"/>
    <w:rsid w:val="0C177D5B"/>
    <w:rsid w:val="0C2A044F"/>
    <w:rsid w:val="0C492847"/>
    <w:rsid w:val="0CF31D21"/>
    <w:rsid w:val="0D89320B"/>
    <w:rsid w:val="0D8B0B2E"/>
    <w:rsid w:val="0E317DA1"/>
    <w:rsid w:val="0E824D7A"/>
    <w:rsid w:val="0EC870E3"/>
    <w:rsid w:val="0F111837"/>
    <w:rsid w:val="0F2F6501"/>
    <w:rsid w:val="0F81598B"/>
    <w:rsid w:val="0FB91E94"/>
    <w:rsid w:val="103F1EA4"/>
    <w:rsid w:val="10C76755"/>
    <w:rsid w:val="10CB7DEC"/>
    <w:rsid w:val="10CC054B"/>
    <w:rsid w:val="111E777C"/>
    <w:rsid w:val="117623F8"/>
    <w:rsid w:val="11B04EDA"/>
    <w:rsid w:val="11C46A46"/>
    <w:rsid w:val="11C4717C"/>
    <w:rsid w:val="11D64215"/>
    <w:rsid w:val="11DD7313"/>
    <w:rsid w:val="11F35B37"/>
    <w:rsid w:val="1230601B"/>
    <w:rsid w:val="1241012A"/>
    <w:rsid w:val="12D86145"/>
    <w:rsid w:val="12E110C3"/>
    <w:rsid w:val="13175B3D"/>
    <w:rsid w:val="13551063"/>
    <w:rsid w:val="135A601C"/>
    <w:rsid w:val="143E2438"/>
    <w:rsid w:val="14422232"/>
    <w:rsid w:val="14857D56"/>
    <w:rsid w:val="149D2B06"/>
    <w:rsid w:val="14DF7D0B"/>
    <w:rsid w:val="152B7330"/>
    <w:rsid w:val="152C0D1B"/>
    <w:rsid w:val="152F207E"/>
    <w:rsid w:val="15735EBE"/>
    <w:rsid w:val="15A74FAA"/>
    <w:rsid w:val="15CB2DA0"/>
    <w:rsid w:val="16135A37"/>
    <w:rsid w:val="166F3635"/>
    <w:rsid w:val="16806E74"/>
    <w:rsid w:val="17AF353E"/>
    <w:rsid w:val="17F53FEF"/>
    <w:rsid w:val="185870FA"/>
    <w:rsid w:val="185A544F"/>
    <w:rsid w:val="18890233"/>
    <w:rsid w:val="18A60DE5"/>
    <w:rsid w:val="190D49C0"/>
    <w:rsid w:val="194A1770"/>
    <w:rsid w:val="198737C7"/>
    <w:rsid w:val="19976A31"/>
    <w:rsid w:val="19A15FDA"/>
    <w:rsid w:val="19DC6BDA"/>
    <w:rsid w:val="1A4B1C44"/>
    <w:rsid w:val="1A972372"/>
    <w:rsid w:val="1AA56FDE"/>
    <w:rsid w:val="1B1B25BA"/>
    <w:rsid w:val="1B324FAB"/>
    <w:rsid w:val="1B7913A6"/>
    <w:rsid w:val="1C4D1232"/>
    <w:rsid w:val="1D61352C"/>
    <w:rsid w:val="1D882867"/>
    <w:rsid w:val="1DC64ADE"/>
    <w:rsid w:val="1DCF6B00"/>
    <w:rsid w:val="1DFA0457"/>
    <w:rsid w:val="1E0F5E35"/>
    <w:rsid w:val="1E5F5CBE"/>
    <w:rsid w:val="1E8307F5"/>
    <w:rsid w:val="1F457921"/>
    <w:rsid w:val="1F7E1A3B"/>
    <w:rsid w:val="1FAD5F5A"/>
    <w:rsid w:val="20457135"/>
    <w:rsid w:val="2075762A"/>
    <w:rsid w:val="2091148E"/>
    <w:rsid w:val="20B13F02"/>
    <w:rsid w:val="20D12777"/>
    <w:rsid w:val="20FB672E"/>
    <w:rsid w:val="213339C4"/>
    <w:rsid w:val="21677697"/>
    <w:rsid w:val="219409C9"/>
    <w:rsid w:val="21C81DCC"/>
    <w:rsid w:val="226D415C"/>
    <w:rsid w:val="22885A35"/>
    <w:rsid w:val="228D26CE"/>
    <w:rsid w:val="22916FA5"/>
    <w:rsid w:val="22AF6673"/>
    <w:rsid w:val="230E1A60"/>
    <w:rsid w:val="23922209"/>
    <w:rsid w:val="23C64579"/>
    <w:rsid w:val="23EC5AE3"/>
    <w:rsid w:val="247C6E9E"/>
    <w:rsid w:val="24A51F50"/>
    <w:rsid w:val="253439CA"/>
    <w:rsid w:val="253A6D88"/>
    <w:rsid w:val="25650E5F"/>
    <w:rsid w:val="25674FDE"/>
    <w:rsid w:val="25C26B32"/>
    <w:rsid w:val="26010880"/>
    <w:rsid w:val="26F15921"/>
    <w:rsid w:val="27B05B28"/>
    <w:rsid w:val="28515521"/>
    <w:rsid w:val="28D92620"/>
    <w:rsid w:val="294E0F60"/>
    <w:rsid w:val="29760BDE"/>
    <w:rsid w:val="298507F6"/>
    <w:rsid w:val="2987716A"/>
    <w:rsid w:val="29AE18A7"/>
    <w:rsid w:val="2A1C39EA"/>
    <w:rsid w:val="2A29068E"/>
    <w:rsid w:val="2A413302"/>
    <w:rsid w:val="2A6366FF"/>
    <w:rsid w:val="2B3A586C"/>
    <w:rsid w:val="2B3D5BF4"/>
    <w:rsid w:val="2C4141D8"/>
    <w:rsid w:val="2C950AFD"/>
    <w:rsid w:val="2CBF127D"/>
    <w:rsid w:val="2D210C4A"/>
    <w:rsid w:val="2D2F064E"/>
    <w:rsid w:val="2E7A56DC"/>
    <w:rsid w:val="2E9F315C"/>
    <w:rsid w:val="2EBA484A"/>
    <w:rsid w:val="2F4D3609"/>
    <w:rsid w:val="2F4F1871"/>
    <w:rsid w:val="2F5836E9"/>
    <w:rsid w:val="300206D5"/>
    <w:rsid w:val="30062480"/>
    <w:rsid w:val="30556F21"/>
    <w:rsid w:val="308C5F1F"/>
    <w:rsid w:val="30CE282F"/>
    <w:rsid w:val="31111553"/>
    <w:rsid w:val="31191AA6"/>
    <w:rsid w:val="314B6E80"/>
    <w:rsid w:val="31A05328"/>
    <w:rsid w:val="32843E96"/>
    <w:rsid w:val="328D13E8"/>
    <w:rsid w:val="32B92460"/>
    <w:rsid w:val="32C410E7"/>
    <w:rsid w:val="32EC2577"/>
    <w:rsid w:val="334341C1"/>
    <w:rsid w:val="33F2545E"/>
    <w:rsid w:val="3404140B"/>
    <w:rsid w:val="34155E66"/>
    <w:rsid w:val="34454474"/>
    <w:rsid w:val="34A043A8"/>
    <w:rsid w:val="34AF40BC"/>
    <w:rsid w:val="34D90264"/>
    <w:rsid w:val="350E5845"/>
    <w:rsid w:val="35356888"/>
    <w:rsid w:val="36043E6C"/>
    <w:rsid w:val="36162BCB"/>
    <w:rsid w:val="364530C9"/>
    <w:rsid w:val="36A71B58"/>
    <w:rsid w:val="37103BA1"/>
    <w:rsid w:val="37514AF4"/>
    <w:rsid w:val="377C0298"/>
    <w:rsid w:val="37B04D36"/>
    <w:rsid w:val="37C65D75"/>
    <w:rsid w:val="37D2523E"/>
    <w:rsid w:val="38DB0C51"/>
    <w:rsid w:val="39C31C6C"/>
    <w:rsid w:val="3A0E5FD4"/>
    <w:rsid w:val="3A12693C"/>
    <w:rsid w:val="3A207904"/>
    <w:rsid w:val="3A314864"/>
    <w:rsid w:val="3A6303AE"/>
    <w:rsid w:val="3A836438"/>
    <w:rsid w:val="3A993EAE"/>
    <w:rsid w:val="3AB61186"/>
    <w:rsid w:val="3AF15A98"/>
    <w:rsid w:val="3C283344"/>
    <w:rsid w:val="3C3B55E2"/>
    <w:rsid w:val="3C485F9D"/>
    <w:rsid w:val="3C7C70D7"/>
    <w:rsid w:val="3C940DD1"/>
    <w:rsid w:val="3C983DDE"/>
    <w:rsid w:val="3D7804A8"/>
    <w:rsid w:val="3D9C2487"/>
    <w:rsid w:val="3E0C6463"/>
    <w:rsid w:val="3E32264F"/>
    <w:rsid w:val="3EE43BF5"/>
    <w:rsid w:val="403E57B7"/>
    <w:rsid w:val="405363C6"/>
    <w:rsid w:val="411A0F39"/>
    <w:rsid w:val="41313092"/>
    <w:rsid w:val="415A5C88"/>
    <w:rsid w:val="41CE08E1"/>
    <w:rsid w:val="41FB544E"/>
    <w:rsid w:val="42112513"/>
    <w:rsid w:val="42181B5C"/>
    <w:rsid w:val="42235DCF"/>
    <w:rsid w:val="43263FCE"/>
    <w:rsid w:val="433C7ACC"/>
    <w:rsid w:val="435518AD"/>
    <w:rsid w:val="43C04259"/>
    <w:rsid w:val="43C354C4"/>
    <w:rsid w:val="44A040E0"/>
    <w:rsid w:val="44C67F95"/>
    <w:rsid w:val="4557347D"/>
    <w:rsid w:val="4559568A"/>
    <w:rsid w:val="45A47533"/>
    <w:rsid w:val="45D81BAB"/>
    <w:rsid w:val="45F97EF6"/>
    <w:rsid w:val="46BC402D"/>
    <w:rsid w:val="472961BF"/>
    <w:rsid w:val="475528CD"/>
    <w:rsid w:val="47B265AF"/>
    <w:rsid w:val="48455061"/>
    <w:rsid w:val="48D033E2"/>
    <w:rsid w:val="4916491B"/>
    <w:rsid w:val="49236455"/>
    <w:rsid w:val="496717C4"/>
    <w:rsid w:val="4A063A4F"/>
    <w:rsid w:val="4A2E67F8"/>
    <w:rsid w:val="4A875AD1"/>
    <w:rsid w:val="4AE27CAC"/>
    <w:rsid w:val="4B1B2ECF"/>
    <w:rsid w:val="4B1F13E3"/>
    <w:rsid w:val="4B2E6F39"/>
    <w:rsid w:val="4B6E282F"/>
    <w:rsid w:val="4BAC48C9"/>
    <w:rsid w:val="4BB27DC6"/>
    <w:rsid w:val="4BDC66D4"/>
    <w:rsid w:val="4C192E4D"/>
    <w:rsid w:val="4C883C6A"/>
    <w:rsid w:val="4CAE18D6"/>
    <w:rsid w:val="4CBB10F3"/>
    <w:rsid w:val="4CD52BD1"/>
    <w:rsid w:val="4CEA2347"/>
    <w:rsid w:val="4D19039B"/>
    <w:rsid w:val="4D243428"/>
    <w:rsid w:val="4D2D7FC0"/>
    <w:rsid w:val="4D7A71C7"/>
    <w:rsid w:val="4E1E04FA"/>
    <w:rsid w:val="4E604FB7"/>
    <w:rsid w:val="4EFA25EF"/>
    <w:rsid w:val="4F0B04A7"/>
    <w:rsid w:val="4F2C043D"/>
    <w:rsid w:val="4F9246A8"/>
    <w:rsid w:val="4FBC621D"/>
    <w:rsid w:val="4FC275AB"/>
    <w:rsid w:val="4FE15AE0"/>
    <w:rsid w:val="4FEB08B0"/>
    <w:rsid w:val="50A13664"/>
    <w:rsid w:val="50EE1EB6"/>
    <w:rsid w:val="50F33EC0"/>
    <w:rsid w:val="51093060"/>
    <w:rsid w:val="516D42D4"/>
    <w:rsid w:val="51937E4D"/>
    <w:rsid w:val="51B442FE"/>
    <w:rsid w:val="51B96633"/>
    <w:rsid w:val="52383592"/>
    <w:rsid w:val="523875F5"/>
    <w:rsid w:val="52506204"/>
    <w:rsid w:val="52786308"/>
    <w:rsid w:val="52BE22AC"/>
    <w:rsid w:val="52C32122"/>
    <w:rsid w:val="533631C3"/>
    <w:rsid w:val="53FA1DF3"/>
    <w:rsid w:val="541A7921"/>
    <w:rsid w:val="541D55E2"/>
    <w:rsid w:val="548A0EFB"/>
    <w:rsid w:val="54AB2D04"/>
    <w:rsid w:val="555D416B"/>
    <w:rsid w:val="557B35BC"/>
    <w:rsid w:val="55F91EDB"/>
    <w:rsid w:val="565C1CF5"/>
    <w:rsid w:val="56E235EF"/>
    <w:rsid w:val="571F3A0C"/>
    <w:rsid w:val="574E47D2"/>
    <w:rsid w:val="57730CE2"/>
    <w:rsid w:val="57DC32D5"/>
    <w:rsid w:val="57F2034A"/>
    <w:rsid w:val="58207565"/>
    <w:rsid w:val="58235318"/>
    <w:rsid w:val="5889510A"/>
    <w:rsid w:val="59121C77"/>
    <w:rsid w:val="59DE0E09"/>
    <w:rsid w:val="59DF6851"/>
    <w:rsid w:val="5A283DD0"/>
    <w:rsid w:val="5AC14754"/>
    <w:rsid w:val="5ACD76EE"/>
    <w:rsid w:val="5AD36B10"/>
    <w:rsid w:val="5B091590"/>
    <w:rsid w:val="5B366E46"/>
    <w:rsid w:val="5B3D7F5F"/>
    <w:rsid w:val="5B460326"/>
    <w:rsid w:val="5C7B276E"/>
    <w:rsid w:val="5C9A592C"/>
    <w:rsid w:val="5CF8561A"/>
    <w:rsid w:val="5D1066F9"/>
    <w:rsid w:val="5D9E638A"/>
    <w:rsid w:val="5DF85390"/>
    <w:rsid w:val="5E8E347A"/>
    <w:rsid w:val="5E9D760A"/>
    <w:rsid w:val="5EA725E1"/>
    <w:rsid w:val="5F0279C4"/>
    <w:rsid w:val="5F944466"/>
    <w:rsid w:val="5FBE7D8F"/>
    <w:rsid w:val="60470EFE"/>
    <w:rsid w:val="60844C26"/>
    <w:rsid w:val="60A9029A"/>
    <w:rsid w:val="60DA29A7"/>
    <w:rsid w:val="60FA16F8"/>
    <w:rsid w:val="61102202"/>
    <w:rsid w:val="6139287F"/>
    <w:rsid w:val="616D4934"/>
    <w:rsid w:val="61CA0C65"/>
    <w:rsid w:val="62C642C8"/>
    <w:rsid w:val="631B2246"/>
    <w:rsid w:val="6320666B"/>
    <w:rsid w:val="63767ADB"/>
    <w:rsid w:val="63CF15A0"/>
    <w:rsid w:val="64055963"/>
    <w:rsid w:val="65A92947"/>
    <w:rsid w:val="661A50B7"/>
    <w:rsid w:val="665B123D"/>
    <w:rsid w:val="66976C44"/>
    <w:rsid w:val="66F30BCE"/>
    <w:rsid w:val="670F0CBE"/>
    <w:rsid w:val="673C0170"/>
    <w:rsid w:val="673E5F91"/>
    <w:rsid w:val="677A6041"/>
    <w:rsid w:val="6796410E"/>
    <w:rsid w:val="67BC07C3"/>
    <w:rsid w:val="67D6317A"/>
    <w:rsid w:val="67D649B5"/>
    <w:rsid w:val="68C401D4"/>
    <w:rsid w:val="68ED6365"/>
    <w:rsid w:val="6A4E3ABD"/>
    <w:rsid w:val="6AE63D7E"/>
    <w:rsid w:val="6B1FB0C7"/>
    <w:rsid w:val="6B462C2B"/>
    <w:rsid w:val="6B8359E9"/>
    <w:rsid w:val="6B8C5108"/>
    <w:rsid w:val="6BD277B9"/>
    <w:rsid w:val="6C321620"/>
    <w:rsid w:val="6C5C4BB7"/>
    <w:rsid w:val="6CE30E35"/>
    <w:rsid w:val="6DA02882"/>
    <w:rsid w:val="6DA12E69"/>
    <w:rsid w:val="6DBB3B60"/>
    <w:rsid w:val="6DD2319A"/>
    <w:rsid w:val="6E2C6F5B"/>
    <w:rsid w:val="6EC10CED"/>
    <w:rsid w:val="6F0B4673"/>
    <w:rsid w:val="6F4831D1"/>
    <w:rsid w:val="700E4F44"/>
    <w:rsid w:val="70124E0E"/>
    <w:rsid w:val="70173239"/>
    <w:rsid w:val="711D3FA5"/>
    <w:rsid w:val="71C9107F"/>
    <w:rsid w:val="721A5B23"/>
    <w:rsid w:val="72B931C1"/>
    <w:rsid w:val="72CB03A1"/>
    <w:rsid w:val="730100E0"/>
    <w:rsid w:val="734A515C"/>
    <w:rsid w:val="73622537"/>
    <w:rsid w:val="738D03F5"/>
    <w:rsid w:val="73987BB2"/>
    <w:rsid w:val="73E442FB"/>
    <w:rsid w:val="73EF1E6D"/>
    <w:rsid w:val="73F46F6A"/>
    <w:rsid w:val="74173DA2"/>
    <w:rsid w:val="75465FCB"/>
    <w:rsid w:val="76471CF3"/>
    <w:rsid w:val="76723FC6"/>
    <w:rsid w:val="767B3727"/>
    <w:rsid w:val="767E5B01"/>
    <w:rsid w:val="76930879"/>
    <w:rsid w:val="76AE4262"/>
    <w:rsid w:val="76D349AC"/>
    <w:rsid w:val="770E0166"/>
    <w:rsid w:val="771961FA"/>
    <w:rsid w:val="778F44F9"/>
    <w:rsid w:val="77C17FC5"/>
    <w:rsid w:val="77F2017E"/>
    <w:rsid w:val="78197007"/>
    <w:rsid w:val="78686692"/>
    <w:rsid w:val="78827E52"/>
    <w:rsid w:val="78A551F0"/>
    <w:rsid w:val="78D36201"/>
    <w:rsid w:val="78F771D6"/>
    <w:rsid w:val="79017606"/>
    <w:rsid w:val="79D7762B"/>
    <w:rsid w:val="79EB254B"/>
    <w:rsid w:val="7BA82ABD"/>
    <w:rsid w:val="7C757EAB"/>
    <w:rsid w:val="7D0A41BC"/>
    <w:rsid w:val="7D0A4B32"/>
    <w:rsid w:val="7D797C2B"/>
    <w:rsid w:val="7D823D52"/>
    <w:rsid w:val="7DA9320D"/>
    <w:rsid w:val="7DAC6A56"/>
    <w:rsid w:val="7DFD17FE"/>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Indent"/>
    <w:basedOn w:val="1"/>
    <w:autoRedefine/>
    <w:qFormat/>
    <w:uiPriority w:val="0"/>
    <w:pPr>
      <w:spacing w:line="480" w:lineRule="exact"/>
      <w:ind w:firstLine="480" w:firstLineChars="200"/>
    </w:pPr>
    <w:rPr>
      <w:rFonts w:ascii="宋体" w:hAnsi="宋体"/>
      <w:sz w:val="24"/>
    </w:rPr>
  </w:style>
  <w:style w:type="paragraph" w:styleId="9">
    <w:name w:val="Plain Text"/>
    <w:basedOn w:val="1"/>
    <w:autoRedefine/>
    <w:qFormat/>
    <w:uiPriority w:val="0"/>
    <w:rPr>
      <w:rFonts w:ascii="宋体" w:hAnsi="Courier New"/>
      <w:szCs w:val="22"/>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autoRedefine/>
    <w:qFormat/>
    <w:uiPriority w:val="39"/>
    <w:pPr>
      <w:jc w:val="left"/>
    </w:pPr>
    <w:rPr>
      <w:b/>
      <w:caps/>
    </w:rPr>
  </w:style>
  <w:style w:type="paragraph" w:styleId="13">
    <w:name w:val="toc 6"/>
    <w:basedOn w:val="1"/>
    <w:next w:val="1"/>
    <w:autoRedefine/>
    <w:qFormat/>
    <w:uiPriority w:val="0"/>
    <w:pPr>
      <w:ind w:left="2100" w:leftChars="1000"/>
    </w:pPr>
  </w:style>
  <w:style w:type="paragraph" w:styleId="14">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16">
    <w:name w:val="Body Text First Indent"/>
    <w:basedOn w:val="7"/>
    <w:next w:val="13"/>
    <w:autoRedefine/>
    <w:qFormat/>
    <w:uiPriority w:val="0"/>
    <w:pPr>
      <w:ind w:firstLine="420"/>
    </w:pPr>
    <w:rPr>
      <w:rFonts w:hAnsi="Times New Roman" w:cs="Times New Roman"/>
      <w:snapToGrid/>
      <w:szCs w:val="20"/>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Strong"/>
    <w:basedOn w:val="19"/>
    <w:qFormat/>
    <w:uiPriority w:val="0"/>
    <w:rPr>
      <w:b/>
    </w:rPr>
  </w:style>
  <w:style w:type="paragraph" w:customStyle="1" w:styleId="21">
    <w:name w:val="Table Paragraph"/>
    <w:basedOn w:val="1"/>
    <w:autoRedefine/>
    <w:qFormat/>
    <w:uiPriority w:val="1"/>
    <w:rPr>
      <w:rFonts w:ascii="宋体" w:hAnsi="宋体" w:eastAsia="宋体" w:cs="宋体"/>
      <w:lang w:val="zh-CN" w:bidi="zh-CN"/>
    </w:rPr>
  </w:style>
  <w:style w:type="paragraph" w:customStyle="1" w:styleId="22">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3">
    <w:name w:val="样式1"/>
    <w:basedOn w:val="1"/>
    <w:autoRedefine/>
    <w:qFormat/>
    <w:uiPriority w:val="0"/>
    <w:pPr>
      <w:spacing w:line="360" w:lineRule="exact"/>
      <w:ind w:firstLine="200" w:firstLineChars="200"/>
    </w:pPr>
    <w:rPr>
      <w:rFonts w:ascii="Arial" w:hAnsi="Arial"/>
    </w:rPr>
  </w:style>
  <w:style w:type="paragraph" w:customStyle="1" w:styleId="24">
    <w:name w:val="正文2"/>
    <w:basedOn w:val="1"/>
    <w:autoRedefine/>
    <w:qFormat/>
    <w:uiPriority w:val="0"/>
    <w:pPr>
      <w:spacing w:before="156" w:line="360" w:lineRule="auto"/>
      <w:ind w:firstLine="510" w:firstLineChars="200"/>
    </w:pPr>
    <w:rPr>
      <w:sz w:val="24"/>
      <w:szCs w:val="20"/>
    </w:rPr>
  </w:style>
  <w:style w:type="paragraph" w:customStyle="1" w:styleId="25">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6">
    <w:name w:val="正文缩进1"/>
    <w:basedOn w:val="1"/>
    <w:next w:val="8"/>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7">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8">
    <w:name w:val="纯文本1"/>
    <w:basedOn w:val="1"/>
    <w:autoRedefine/>
    <w:qFormat/>
    <w:uiPriority w:val="0"/>
    <w:rPr>
      <w:rFonts w:ascii="宋体" w:hAnsi="Courier New"/>
      <w:kern w:val="0"/>
      <w:sz w:val="20"/>
      <w:szCs w:val="20"/>
    </w:rPr>
  </w:style>
  <w:style w:type="paragraph" w:customStyle="1" w:styleId="29">
    <w:name w:val="纯文本_0_0"/>
    <w:basedOn w:val="30"/>
    <w:autoRedefine/>
    <w:qFormat/>
    <w:uiPriority w:val="0"/>
    <w:rPr>
      <w:rFonts w:ascii="宋体" w:hAnsi="Courier New"/>
      <w:szCs w:val="21"/>
    </w:rPr>
  </w:style>
  <w:style w:type="paragraph" w:customStyle="1" w:styleId="30">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1">
    <w:name w:val="List Paragraph"/>
    <w:basedOn w:val="1"/>
    <w:autoRedefine/>
    <w:qFormat/>
    <w:uiPriority w:val="99"/>
    <w:pPr>
      <w:ind w:firstLine="420" w:firstLineChars="200"/>
    </w:pPr>
  </w:style>
  <w:style w:type="paragraph" w:customStyle="1" w:styleId="32">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3">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4">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5">
    <w:name w:val="样式 标题 1 + 四号 加粗"/>
    <w:basedOn w:val="2"/>
    <w:autoRedefine/>
    <w:qFormat/>
    <w:uiPriority w:val="0"/>
  </w:style>
  <w:style w:type="character" w:customStyle="1" w:styleId="36">
    <w:name w:val="font21"/>
    <w:basedOn w:val="19"/>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4.jpeg"/><Relationship Id="rId23" Type="http://schemas.openxmlformats.org/officeDocument/2006/relationships/image" Target="media/image3.jpeg"/><Relationship Id="rId22" Type="http://schemas.openxmlformats.org/officeDocument/2006/relationships/image" Target="media/image2.jpeg"/><Relationship Id="rId21" Type="http://schemas.openxmlformats.org/officeDocument/2006/relationships/image" Target="media/image1.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112</Words>
  <Characters>126</Characters>
  <Lines>224</Lines>
  <Paragraphs>63</Paragraphs>
  <TotalTime>25</TotalTime>
  <ScaleCrop>false</ScaleCrop>
  <LinksUpToDate>false</LinksUpToDate>
  <CharactersWithSpaces>165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胡少杰</cp:lastModifiedBy>
  <dcterms:modified xsi:type="dcterms:W3CDTF">2026-02-06T07:40:50Z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DAAF9957D0D257E573E8CE665B1D8A7A_43</vt:lpwstr>
  </property>
  <property fmtid="{D5CDD505-2E9C-101B-9397-08002B2CF9AE}" pid="4" name="KSOTemplateDocerSaveRecord">
    <vt:lpwstr>eyJoZGlkIjoiYmE4NDUyY2MyMzJlMWJhMmJhYWRlZTBmZDU1MjJiNWMiLCJ1c2VySWQiOiI0MTM5MzY3MzkifQ==</vt:lpwstr>
  </property>
</Properties>
</file>