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8B44B">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1EDE043E">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2025年-2026年雾化器配件采购项目</w:t>
      </w:r>
    </w:p>
    <w:p w14:paraId="6E179BAD">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14:paraId="6AB5A496">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3EB69649">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14:paraId="6A197B2F">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 w:val="32"/>
          <w:szCs w:val="32"/>
        </w:rPr>
      </w:pPr>
      <w:r>
        <w:rPr>
          <w:rFonts w:hint="eastAsia" w:ascii="宋体" w:hAnsi="宋体" w:eastAsia="宋体" w:cs="宋体"/>
          <w:b/>
          <w:snapToGrid w:val="0"/>
          <w:kern w:val="0"/>
          <w:sz w:val="32"/>
          <w:szCs w:val="32"/>
        </w:rPr>
        <w:t>招标编号:</w:t>
      </w:r>
      <w:r>
        <w:rPr>
          <w:rFonts w:hint="eastAsia" w:ascii="宋体" w:hAnsi="宋体" w:eastAsia="宋体" w:cs="宋体"/>
          <w:b/>
          <w:snapToGrid w:val="0"/>
          <w:kern w:val="0"/>
          <w:sz w:val="32"/>
          <w:szCs w:val="32"/>
          <w:u w:val="single"/>
        </w:rPr>
        <w:t xml:space="preserve"> </w:t>
      </w:r>
      <w:r>
        <w:rPr>
          <w:rFonts w:hint="eastAsia" w:ascii="宋体" w:hAnsi="宋体" w:eastAsia="宋体" w:cs="宋体"/>
          <w:b/>
          <w:snapToGrid w:val="0"/>
          <w:kern w:val="0"/>
          <w:sz w:val="32"/>
          <w:szCs w:val="32"/>
          <w:u w:val="single"/>
          <w:lang w:val="en-US" w:eastAsia="zh-CN"/>
        </w:rPr>
        <w:t>NY-4HZB2507023</w:t>
      </w:r>
      <w:r>
        <w:rPr>
          <w:rFonts w:hint="eastAsia" w:ascii="宋体" w:hAnsi="宋体" w:eastAsia="宋体" w:cs="宋体"/>
          <w:b/>
          <w:snapToGrid w:val="0"/>
          <w:kern w:val="0"/>
          <w:sz w:val="32"/>
          <w:szCs w:val="32"/>
          <w:u w:val="single"/>
        </w:rPr>
        <w:t xml:space="preserve">  </w:t>
      </w:r>
    </w:p>
    <w:p w14:paraId="7C586A7C">
      <w:pPr>
        <w:pStyle w:val="10"/>
        <w:snapToGrid w:val="0"/>
        <w:spacing w:line="360" w:lineRule="auto"/>
        <w:jc w:val="center"/>
        <w:rPr>
          <w:rFonts w:hint="eastAsia" w:ascii="宋体" w:hAnsi="宋体" w:eastAsia="宋体" w:cs="宋体"/>
          <w:snapToGrid w:val="0"/>
          <w:kern w:val="0"/>
          <w:sz w:val="32"/>
        </w:rPr>
      </w:pPr>
    </w:p>
    <w:p w14:paraId="2E2B35E9">
      <w:pPr>
        <w:pStyle w:val="10"/>
        <w:snapToGrid w:val="0"/>
        <w:spacing w:line="360" w:lineRule="auto"/>
        <w:jc w:val="center"/>
        <w:rPr>
          <w:rFonts w:hint="eastAsia" w:ascii="宋体" w:hAnsi="宋体" w:eastAsia="宋体" w:cs="宋体"/>
          <w:snapToGrid w:val="0"/>
          <w:kern w:val="0"/>
          <w:sz w:val="32"/>
        </w:rPr>
      </w:pPr>
    </w:p>
    <w:p w14:paraId="5FA64275">
      <w:pPr>
        <w:pStyle w:val="10"/>
        <w:snapToGrid w:val="0"/>
        <w:spacing w:line="360" w:lineRule="auto"/>
        <w:jc w:val="center"/>
        <w:rPr>
          <w:rFonts w:hint="eastAsia" w:ascii="宋体" w:hAnsi="宋体" w:eastAsia="宋体" w:cs="宋体"/>
          <w:snapToGrid w:val="0"/>
          <w:kern w:val="0"/>
          <w:sz w:val="32"/>
        </w:rPr>
      </w:pPr>
    </w:p>
    <w:p w14:paraId="64318903">
      <w:pPr>
        <w:pStyle w:val="10"/>
        <w:snapToGrid w:val="0"/>
        <w:spacing w:line="360" w:lineRule="auto"/>
        <w:jc w:val="center"/>
        <w:rPr>
          <w:rFonts w:hint="eastAsia" w:ascii="宋体" w:hAnsi="宋体" w:eastAsia="宋体" w:cs="宋体"/>
          <w:snapToGrid w:val="0"/>
          <w:kern w:val="0"/>
          <w:sz w:val="32"/>
        </w:rPr>
      </w:pPr>
    </w:p>
    <w:p w14:paraId="18B523E7">
      <w:pPr>
        <w:pStyle w:val="10"/>
        <w:snapToGrid w:val="0"/>
        <w:spacing w:line="360" w:lineRule="auto"/>
        <w:jc w:val="center"/>
        <w:rPr>
          <w:rFonts w:hint="eastAsia" w:ascii="宋体" w:hAnsi="宋体" w:eastAsia="宋体" w:cs="宋体"/>
          <w:snapToGrid w:val="0"/>
          <w:kern w:val="0"/>
          <w:sz w:val="32"/>
        </w:rPr>
      </w:pPr>
    </w:p>
    <w:p w14:paraId="4FCC9C0F">
      <w:pPr>
        <w:pStyle w:val="10"/>
        <w:snapToGrid w:val="0"/>
        <w:spacing w:line="360" w:lineRule="auto"/>
        <w:jc w:val="center"/>
        <w:rPr>
          <w:rFonts w:hint="eastAsia" w:ascii="宋体" w:hAnsi="宋体" w:eastAsia="宋体" w:cs="宋体"/>
          <w:snapToGrid w:val="0"/>
          <w:kern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14:paraId="72D45510">
        <w:trPr>
          <w:trHeight w:val="822" w:hRule="atLeast"/>
          <w:jc w:val="center"/>
        </w:trPr>
        <w:tc>
          <w:tcPr>
            <w:tcW w:w="2376" w:type="dxa"/>
            <w:noWrap w:val="0"/>
            <w:vAlign w:val="center"/>
          </w:tcPr>
          <w:p w14:paraId="25F9270B">
            <w:pPr>
              <w:pStyle w:val="10"/>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14:paraId="7EB0FC7D">
            <w:pPr>
              <w:pStyle w:val="10"/>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14:paraId="51639F24">
        <w:tblPrEx>
          <w:tblCellMar>
            <w:top w:w="0" w:type="dxa"/>
            <w:left w:w="108" w:type="dxa"/>
            <w:bottom w:w="0" w:type="dxa"/>
            <w:right w:w="108" w:type="dxa"/>
          </w:tblCellMar>
        </w:tblPrEx>
        <w:trPr>
          <w:trHeight w:val="694" w:hRule="atLeast"/>
          <w:jc w:val="center"/>
        </w:trPr>
        <w:tc>
          <w:tcPr>
            <w:tcW w:w="2376" w:type="dxa"/>
            <w:noWrap w:val="0"/>
            <w:vAlign w:val="center"/>
          </w:tcPr>
          <w:p w14:paraId="03DED919">
            <w:pPr>
              <w:pStyle w:val="10"/>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14:paraId="08144759">
            <w:pPr>
              <w:pStyle w:val="10"/>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华诚工程咨询集团有限公司 </w:t>
            </w:r>
            <w:r>
              <w:rPr>
                <w:rFonts w:hint="eastAsia" w:ascii="宋体" w:hAnsi="宋体" w:eastAsia="宋体" w:cs="宋体"/>
                <w:snapToGrid w:val="0"/>
                <w:kern w:val="0"/>
                <w:sz w:val="32"/>
                <w:highlight w:val="none"/>
              </w:rPr>
              <w:t>（盖单位公章）</w:t>
            </w:r>
          </w:p>
        </w:tc>
      </w:tr>
      <w:tr w14:paraId="7292290E">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6C174F24">
            <w:pPr>
              <w:pStyle w:val="10"/>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ascii="宋体" w:hAnsi="宋体" w:eastAsia="宋体" w:cs="宋体"/>
                <w:snapToGrid w:val="0"/>
                <w:sz w:val="32"/>
                <w:highlight w:val="none"/>
                <w:lang w:val="en-US" w:eastAsia="zh-CN"/>
              </w:rPr>
              <w:t>2025</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7</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14</w:t>
            </w:r>
            <w:r>
              <w:rPr>
                <w:rFonts w:hint="eastAsia" w:ascii="宋体" w:hAnsi="宋体" w:eastAsia="宋体" w:cs="宋体"/>
                <w:snapToGrid w:val="0"/>
                <w:kern w:val="0"/>
                <w:sz w:val="32"/>
                <w:highlight w:val="none"/>
                <w:lang w:val="en-US" w:eastAsia="zh-CN"/>
              </w:rPr>
              <w:t>日</w:t>
            </w:r>
          </w:p>
        </w:tc>
      </w:tr>
    </w:tbl>
    <w:p w14:paraId="3F212ADA">
      <w:pPr>
        <w:spacing w:line="560" w:lineRule="exact"/>
        <w:jc w:val="center"/>
        <w:rPr>
          <w:rFonts w:hint="eastAsia" w:ascii="宋体" w:hAnsi="宋体" w:eastAsia="宋体" w:cs="宋体"/>
          <w:b/>
          <w:bCs/>
          <w:i w:val="0"/>
          <w:iCs w:val="0"/>
          <w:color w:val="000000"/>
          <w:sz w:val="44"/>
          <w:szCs w:val="44"/>
          <w:highlight w:val="none"/>
        </w:rPr>
      </w:pPr>
    </w:p>
    <w:p w14:paraId="3ACD9B04">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14:paraId="3CD5AF27">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14:paraId="670E955D">
      <w:pPr>
        <w:rPr>
          <w:rFonts w:hint="eastAsia" w:ascii="宋体" w:hAnsi="宋体" w:eastAsia="宋体" w:cs="宋体"/>
          <w:highlight w:val="none"/>
        </w:rPr>
      </w:pPr>
    </w:p>
    <w:p w14:paraId="1631A279">
      <w:pPr>
        <w:pStyle w:val="15"/>
        <w:tabs>
          <w:tab w:val="right" w:leader="dot" w:pos="9061"/>
        </w:tabs>
        <w:spacing w:before="0" w:after="0" w:line="360" w:lineRule="auto"/>
        <w:rPr>
          <w:rFonts w:hint="eastAsia" w:ascii="宋体" w:hAnsi="宋体" w:eastAsia="宋体" w:cs="宋体"/>
          <w:b w:val="0"/>
          <w:bCs w:val="0"/>
          <w:cap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F6A62A4">
      <w:pPr>
        <w:pStyle w:val="17"/>
        <w:tabs>
          <w:tab w:val="right" w:leader="dot" w:pos="9061"/>
        </w:tabs>
        <w:spacing w:line="360" w:lineRule="auto"/>
        <w:ind w:left="0" w:leftChars="0" w:firstLine="0" w:firstLineChars="0"/>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u w:val="none"/>
        </w:rPr>
        <w:t xml:space="preserve">第二章  </w:t>
      </w:r>
      <w:r>
        <w:rPr>
          <w:rStyle w:val="28"/>
          <w:rFonts w:hint="eastAsia" w:ascii="宋体" w:hAnsi="宋体" w:eastAsia="宋体" w:cs="宋体"/>
          <w:color w:val="auto"/>
          <w:sz w:val="24"/>
          <w:szCs w:val="24"/>
          <w:highlight w:val="none"/>
        </w:rPr>
        <w:fldChar w:fldCharType="begin"/>
      </w:r>
      <w:r>
        <w:rPr>
          <w:rStyle w:val="2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28"/>
          <w:rFonts w:hint="eastAsia" w:ascii="宋体" w:hAnsi="宋体" w:eastAsia="宋体" w:cs="宋体"/>
          <w:color w:val="auto"/>
          <w:sz w:val="24"/>
          <w:szCs w:val="24"/>
          <w:highlight w:val="none"/>
        </w:rPr>
        <w:instrText xml:space="preserve"> </w:instrText>
      </w:r>
      <w:r>
        <w:rPr>
          <w:rStyle w:val="28"/>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kern w:val="0"/>
          <w:sz w:val="24"/>
          <w:szCs w:val="24"/>
          <w:highlight w:val="none"/>
        </w:rPr>
        <w:t>投标人须知</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含前附表</w:t>
      </w:r>
      <w:r>
        <w:rPr>
          <w:rStyle w:val="28"/>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28"/>
          <w:rFonts w:hint="eastAsia" w:ascii="宋体" w:hAnsi="宋体" w:eastAsia="宋体" w:cs="宋体"/>
          <w:color w:val="auto"/>
          <w:sz w:val="24"/>
          <w:szCs w:val="24"/>
          <w:highlight w:val="none"/>
        </w:rPr>
        <w:fldChar w:fldCharType="end"/>
      </w:r>
    </w:p>
    <w:p w14:paraId="2E6FB08B">
      <w:pPr>
        <w:pStyle w:val="15"/>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第三章  用户需求</w:t>
      </w:r>
      <w:r>
        <w:rPr>
          <w:rStyle w:val="28"/>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868CAB0">
      <w:pPr>
        <w:pStyle w:val="15"/>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第四章  评标方法及</w:t>
      </w:r>
      <w:bookmarkStart w:id="1" w:name="_Hlt98859654"/>
      <w:r>
        <w:rPr>
          <w:rStyle w:val="28"/>
          <w:rFonts w:hint="eastAsia" w:ascii="宋体" w:hAnsi="宋体" w:eastAsia="宋体" w:cs="宋体"/>
          <w:b w:val="0"/>
          <w:bCs w:val="0"/>
          <w:color w:val="auto"/>
          <w:sz w:val="24"/>
          <w:szCs w:val="24"/>
          <w:highlight w:val="none"/>
        </w:rPr>
        <w:t>评</w:t>
      </w:r>
      <w:bookmarkEnd w:id="1"/>
      <w:r>
        <w:rPr>
          <w:rStyle w:val="28"/>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3B5EA1D">
      <w:pPr>
        <w:pStyle w:val="15"/>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5BAFFE00">
      <w:pPr>
        <w:pStyle w:val="15"/>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3C6E9148">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14:paraId="0428E252">
      <w:pPr>
        <w:widowControl/>
        <w:spacing w:line="48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14:paraId="0C82AB66">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6DF7D71A">
      <w:pPr>
        <w:pStyle w:val="19"/>
        <w:adjustRightInd w:val="0"/>
        <w:snapToGrid w:val="0"/>
        <w:spacing w:before="0" w:beforeAutospacing="0" w:after="0" w:afterAutospacing="0"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华诚工程咨询集团有限公司</w:t>
      </w:r>
      <w:r>
        <w:rPr>
          <w:rFonts w:hint="eastAsia" w:ascii="宋体" w:hAnsi="宋体" w:eastAsia="宋体" w:cs="宋体"/>
          <w:sz w:val="22"/>
          <w:szCs w:val="22"/>
          <w:lang w:val="zh-CN"/>
        </w:rPr>
        <w:t>，对</w:t>
      </w:r>
      <w:r>
        <w:rPr>
          <w:rFonts w:hint="eastAsia" w:ascii="宋体" w:hAnsi="宋体" w:eastAsia="宋体" w:cs="宋体"/>
          <w:sz w:val="22"/>
          <w:szCs w:val="22"/>
          <w:u w:val="single"/>
          <w:lang w:val="zh-CN"/>
        </w:rPr>
        <w:t xml:space="preserve"> 2025年-2026年雾化器配件采购项目</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14:paraId="28002CD4">
      <w:pPr>
        <w:pStyle w:val="19"/>
        <w:adjustRightInd w:val="0"/>
        <w:snapToGrid w:val="0"/>
        <w:spacing w:before="0" w:beforeAutospacing="0" w:after="0" w:afterAutospacing="0" w:line="360" w:lineRule="auto"/>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cs="宋体"/>
          <w:bCs/>
          <w:sz w:val="22"/>
          <w:szCs w:val="22"/>
          <w:u w:val="single"/>
          <w:lang w:eastAsia="zh-CN"/>
        </w:rPr>
        <w:t>NY-4HZB2507023</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14:paraId="4BE20929">
      <w:pPr>
        <w:pStyle w:val="19"/>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eastAsia="zh-CN"/>
        </w:rPr>
        <w:t>2025年-2026年雾化器配件采购项目</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14:paraId="307F60BB">
      <w:pPr>
        <w:pStyle w:val="19"/>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 xml:space="preserve">   杭州市钱塘区临江街道临江循环经济产业园内</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14:paraId="60F1C843">
      <w:pPr>
        <w:pStyle w:val="19"/>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
          <w:bCs/>
          <w:sz w:val="22"/>
          <w:szCs w:val="22"/>
          <w:lang w:val="en-US" w:eastAsia="zh-CN"/>
        </w:rPr>
        <w:t>本期概算</w:t>
      </w:r>
      <w:r>
        <w:rPr>
          <w:rFonts w:hint="eastAsia" w:ascii="宋体" w:hAnsi="宋体" w:eastAsia="宋体" w:cs="宋体"/>
          <w:b/>
          <w:bCs/>
          <w:sz w:val="22"/>
          <w:szCs w:val="22"/>
        </w:rPr>
        <w:t>：</w:t>
      </w:r>
      <w:r>
        <w:rPr>
          <w:rFonts w:hint="eastAsia" w:ascii="宋体" w:hAnsi="宋体" w:eastAsia="宋体" w:cs="宋体"/>
          <w:bCs/>
          <w:color w:val="auto"/>
          <w:sz w:val="22"/>
          <w:szCs w:val="22"/>
          <w:u w:val="single"/>
        </w:rPr>
        <w:t xml:space="preserve"> </w:t>
      </w:r>
      <w:r>
        <w:rPr>
          <w:rFonts w:hint="eastAsia" w:ascii="宋体" w:hAnsi="宋体" w:eastAsia="宋体" w:cs="宋体"/>
          <w:bCs/>
          <w:color w:val="auto"/>
          <w:sz w:val="22"/>
          <w:szCs w:val="22"/>
          <w:u w:val="single"/>
          <w:lang w:val="en-US" w:eastAsia="zh-CN"/>
        </w:rPr>
        <w:t>/</w:t>
      </w:r>
      <w:r>
        <w:rPr>
          <w:rFonts w:hint="eastAsia" w:ascii="宋体" w:hAnsi="宋体" w:eastAsia="宋体" w:cs="宋体"/>
          <w:bCs/>
          <w:color w:val="0000FF"/>
          <w:sz w:val="22"/>
          <w:szCs w:val="22"/>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 xml:space="preserve"> 最高限价：</w:t>
      </w:r>
      <w:r>
        <w:rPr>
          <w:rFonts w:hint="eastAsia" w:ascii="宋体" w:hAnsi="宋体" w:eastAsia="宋体" w:cs="宋体"/>
          <w:bCs/>
          <w:sz w:val="22"/>
          <w:szCs w:val="22"/>
          <w:u w:val="single"/>
        </w:rPr>
        <w:t xml:space="preserve"> </w:t>
      </w:r>
      <w:r>
        <w:rPr>
          <w:rFonts w:hint="eastAsia" w:ascii="宋体" w:hAnsi="宋体" w:eastAsia="宋体" w:cs="宋体"/>
          <w:bCs/>
          <w:sz w:val="22"/>
          <w:szCs w:val="22"/>
          <w:highlight w:val="none"/>
          <w:u w:val="single"/>
          <w:lang w:val="en-US" w:eastAsia="zh-CN"/>
        </w:rPr>
        <w:t>77.</w:t>
      </w:r>
      <w:r>
        <w:rPr>
          <w:rFonts w:hint="eastAsia" w:cs="宋体"/>
          <w:bCs/>
          <w:sz w:val="22"/>
          <w:szCs w:val="22"/>
          <w:highlight w:val="none"/>
          <w:u w:val="single"/>
          <w:lang w:val="en-US" w:eastAsia="zh-CN"/>
        </w:rPr>
        <w:t>3560</w:t>
      </w:r>
      <w:r>
        <w:rPr>
          <w:rFonts w:hint="eastAsia" w:ascii="宋体" w:hAnsi="宋体" w:eastAsia="宋体" w:cs="宋体"/>
          <w:bCs/>
          <w:sz w:val="22"/>
          <w:szCs w:val="22"/>
          <w:highlight w:val="none"/>
          <w:u w:val="single"/>
          <w:lang w:val="en-US" w:eastAsia="zh-CN"/>
        </w:rPr>
        <w:t>万元</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lang w:val="en-US" w:eastAsia="zh-CN"/>
        </w:rPr>
        <w:t xml:space="preserve">自筹 </w:t>
      </w:r>
      <w:r>
        <w:rPr>
          <w:rFonts w:hint="eastAsia" w:ascii="宋体" w:hAnsi="宋体" w:eastAsia="宋体" w:cs="宋体"/>
          <w:bCs/>
          <w:sz w:val="22"/>
          <w:szCs w:val="22"/>
          <w:u w:val="none"/>
          <w:lang w:eastAsia="zh-CN"/>
        </w:rPr>
        <w:t>。</w:t>
      </w:r>
    </w:p>
    <w:p w14:paraId="62F84557">
      <w:pPr>
        <w:pStyle w:val="19"/>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14:paraId="0931CF18">
      <w:pPr>
        <w:pStyle w:val="19"/>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14:paraId="0D70E0E7">
      <w:pPr>
        <w:pStyle w:val="19"/>
        <w:adjustRightInd w:val="0"/>
        <w:snapToGrid w:val="0"/>
        <w:spacing w:before="0" w:beforeAutospacing="0" w:after="0" w:afterAutospacing="0"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14:paraId="28611A15">
      <w:pPr>
        <w:pStyle w:val="19"/>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single"/>
          <w:lang w:val="en-US" w:eastAsia="zh-CN"/>
        </w:rPr>
        <w:t>杭州临江环境能源有限公司需</w:t>
      </w:r>
      <w:r>
        <w:rPr>
          <w:rFonts w:hint="eastAsia" w:ascii="宋体" w:hAnsi="宋体" w:eastAsia="宋体" w:cs="宋体"/>
          <w:bCs/>
          <w:color w:val="auto"/>
          <w:sz w:val="22"/>
          <w:szCs w:val="22"/>
          <w:highlight w:val="none"/>
          <w:u w:val="single"/>
          <w:lang w:eastAsia="zh-CN"/>
        </w:rPr>
        <w:t>采购</w:t>
      </w:r>
      <w:r>
        <w:rPr>
          <w:rFonts w:hint="eastAsia" w:ascii="宋体" w:hAnsi="宋体" w:eastAsia="宋体" w:cs="宋体"/>
          <w:bCs/>
          <w:color w:val="auto"/>
          <w:sz w:val="22"/>
          <w:szCs w:val="22"/>
          <w:highlight w:val="none"/>
          <w:u w:val="single"/>
          <w:lang w:val="en-US" w:eastAsia="zh-CN"/>
        </w:rPr>
        <w:t>一批雾化器配件</w:t>
      </w:r>
      <w:r>
        <w:rPr>
          <w:rFonts w:hint="eastAsia" w:ascii="宋体" w:hAnsi="宋体" w:eastAsia="宋体" w:cs="宋体"/>
          <w:bCs/>
          <w:color w:val="auto"/>
          <w:sz w:val="22"/>
          <w:szCs w:val="22"/>
          <w:highlight w:val="none"/>
          <w:u w:val="single"/>
          <w:lang w:eastAsia="zh-CN"/>
        </w:rPr>
        <w:t>用于</w:t>
      </w:r>
      <w:r>
        <w:rPr>
          <w:rFonts w:hint="eastAsia" w:ascii="宋体" w:hAnsi="宋体" w:eastAsia="宋体" w:cs="宋体"/>
          <w:bCs/>
          <w:color w:val="auto"/>
          <w:sz w:val="22"/>
          <w:szCs w:val="22"/>
          <w:highlight w:val="none"/>
          <w:u w:val="single"/>
          <w:lang w:val="en-US" w:eastAsia="zh-CN"/>
        </w:rPr>
        <w:t>尼鲁品牌雾化器的日常检修</w:t>
      </w:r>
      <w:r>
        <w:rPr>
          <w:rFonts w:hint="eastAsia" w:ascii="宋体" w:hAnsi="宋体" w:eastAsia="宋体" w:cs="宋体"/>
          <w:bCs/>
          <w:color w:val="auto"/>
          <w:sz w:val="22"/>
          <w:szCs w:val="22"/>
          <w:highlight w:val="none"/>
          <w:u w:val="single"/>
          <w:lang w:eastAsia="zh-CN"/>
        </w:rPr>
        <w:t>，中标人在接到招标人书面通知后</w:t>
      </w:r>
      <w:r>
        <w:rPr>
          <w:rFonts w:hint="eastAsia" w:ascii="宋体" w:hAnsi="宋体" w:eastAsia="宋体" w:cs="宋体"/>
          <w:bCs/>
          <w:color w:val="auto"/>
          <w:sz w:val="22"/>
          <w:szCs w:val="22"/>
          <w:highlight w:val="none"/>
          <w:u w:val="single"/>
          <w:lang w:val="en-US" w:eastAsia="zh-CN"/>
        </w:rPr>
        <w:t>分批次进行供货（暂定6次）</w:t>
      </w:r>
      <w:r>
        <w:rPr>
          <w:rFonts w:hint="eastAsia" w:ascii="宋体" w:hAnsi="宋体" w:eastAsia="宋体" w:cs="宋体"/>
          <w:bCs/>
          <w:color w:val="auto"/>
          <w:sz w:val="22"/>
          <w:szCs w:val="22"/>
          <w:highlight w:val="none"/>
          <w:u w:val="single"/>
          <w:lang w:eastAsia="zh-CN"/>
        </w:rPr>
        <w:t>，卸货地点位于</w:t>
      </w:r>
      <w:r>
        <w:rPr>
          <w:rFonts w:hint="eastAsia" w:ascii="宋体" w:hAnsi="宋体" w:eastAsia="宋体" w:cs="宋体"/>
          <w:bCs/>
          <w:color w:val="auto"/>
          <w:sz w:val="22"/>
          <w:szCs w:val="22"/>
          <w:highlight w:val="none"/>
          <w:u w:val="single"/>
          <w:lang w:val="en-US" w:eastAsia="zh-CN"/>
        </w:rPr>
        <w:t>杭州临江环境能源有限公司</w:t>
      </w:r>
      <w:r>
        <w:rPr>
          <w:rFonts w:hint="eastAsia" w:ascii="宋体" w:hAnsi="宋体" w:eastAsia="宋体" w:cs="宋体"/>
          <w:bCs/>
          <w:color w:val="auto"/>
          <w:sz w:val="22"/>
          <w:szCs w:val="22"/>
          <w:highlight w:val="none"/>
          <w:u w:val="single"/>
          <w:lang w:eastAsia="zh-CN"/>
        </w:rPr>
        <w:t>能源运行中心。详见招标文件第三章“用户需求书”。</w:t>
      </w:r>
    </w:p>
    <w:p w14:paraId="2E724C02">
      <w:pPr>
        <w:pStyle w:val="19"/>
        <w:adjustRightInd w:val="0"/>
        <w:snapToGrid w:val="0"/>
        <w:spacing w:before="0" w:beforeAutospacing="0" w:after="0" w:afterAutospacing="0" w:line="360" w:lineRule="auto"/>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14:paraId="6217D8A4">
      <w:pPr>
        <w:pStyle w:val="19"/>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lang w:val="en-US" w:eastAsia="zh-CN"/>
        </w:rPr>
      </w:pPr>
      <w:r>
        <w:rPr>
          <w:rFonts w:hint="eastAsia" w:ascii="宋体" w:hAnsi="宋体" w:eastAsia="宋体" w:cs="宋体"/>
          <w:bCs/>
          <w:sz w:val="21"/>
          <w:szCs w:val="21"/>
        </w:rPr>
        <w:t>（</w:t>
      </w:r>
      <w:r>
        <w:rPr>
          <w:rFonts w:hint="eastAsia" w:ascii="宋体" w:hAnsi="宋体" w:eastAsia="宋体" w:cs="宋体"/>
          <w:kern w:val="2"/>
          <w:sz w:val="21"/>
          <w:szCs w:val="21"/>
        </w:rPr>
        <w:t>1）在中华人民共和国境内</w:t>
      </w:r>
      <w:r>
        <w:rPr>
          <w:rFonts w:hint="eastAsia" w:ascii="宋体" w:hAnsi="宋体" w:eastAsia="宋体" w:cs="宋体"/>
          <w:color w:val="auto"/>
          <w:kern w:val="2"/>
          <w:sz w:val="21"/>
          <w:szCs w:val="21"/>
        </w:rPr>
        <w:t>注册</w:t>
      </w:r>
      <w:r>
        <w:rPr>
          <w:rFonts w:hint="eastAsia" w:ascii="宋体" w:hAnsi="宋体" w:eastAsia="宋体" w:cs="宋体"/>
          <w:kern w:val="2"/>
          <w:sz w:val="21"/>
          <w:szCs w:val="21"/>
        </w:rPr>
        <w:t>（</w:t>
      </w:r>
      <w:r>
        <w:rPr>
          <w:rFonts w:hint="eastAsia" w:ascii="宋体" w:hAnsi="宋体" w:eastAsia="宋体" w:cs="宋体"/>
          <w:kern w:val="2"/>
          <w:sz w:val="21"/>
          <w:szCs w:val="21"/>
          <w:u w:val="single"/>
        </w:rPr>
        <w:t>不含港、澳、台地区</w:t>
      </w:r>
      <w:r>
        <w:rPr>
          <w:rFonts w:hint="eastAsia" w:ascii="宋体" w:hAnsi="宋体" w:eastAsia="宋体" w:cs="宋体"/>
          <w:kern w:val="2"/>
          <w:sz w:val="21"/>
          <w:szCs w:val="21"/>
          <w:u w:val="single"/>
          <w:lang w:eastAsia="zh-CN"/>
        </w:rPr>
        <w:t>（</w:t>
      </w:r>
      <w:r>
        <w:rPr>
          <w:rFonts w:hint="eastAsia" w:ascii="宋体" w:hAnsi="宋体" w:eastAsia="宋体" w:cs="宋体"/>
          <w:b w:val="0"/>
          <w:snapToGrid/>
          <w:kern w:val="2"/>
          <w:sz w:val="21"/>
          <w:szCs w:val="21"/>
          <w:highlight w:val="none"/>
          <w:u w:val="single"/>
          <w:shd w:val="clear" w:color="auto" w:fill="auto"/>
          <w:lang w:eastAsia="zh-CN"/>
        </w:rPr>
        <w:t>作为可选项</w:t>
      </w:r>
      <w:r>
        <w:rPr>
          <w:rFonts w:hint="eastAsia" w:ascii="宋体" w:hAnsi="宋体" w:eastAsia="宋体" w:cs="宋体"/>
          <w:b w:val="0"/>
          <w:snapToGrid/>
          <w:kern w:val="2"/>
          <w:sz w:val="21"/>
          <w:szCs w:val="21"/>
          <w:highlight w:val="none"/>
          <w:u w:val="single"/>
          <w:shd w:val="clear" w:color="auto" w:fill="auto"/>
          <w:lang w:val="en-US" w:eastAsia="zh-CN"/>
        </w:rPr>
        <w:t>视实际情况考虑是否设置）</w:t>
      </w:r>
      <w:r>
        <w:rPr>
          <w:rFonts w:hint="eastAsia" w:ascii="宋体" w:hAnsi="宋体" w:eastAsia="宋体" w:cs="宋体"/>
          <w:kern w:val="2"/>
          <w:sz w:val="21"/>
          <w:szCs w:val="21"/>
        </w:rPr>
        <w:t>）</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具有独立法人资格</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具有独立承担民事责任的能力</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提供营业执照</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或者</w:t>
      </w:r>
      <w:r>
        <w:rPr>
          <w:rFonts w:hint="eastAsia" w:ascii="宋体" w:hAnsi="宋体" w:eastAsia="宋体" w:cs="宋体"/>
          <w:color w:val="auto"/>
          <w:kern w:val="2"/>
          <w:sz w:val="21"/>
          <w:szCs w:val="21"/>
        </w:rPr>
        <w:t>事业单位法人证书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社会团体法人登记证书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其他组织登记证明文件</w:t>
      </w:r>
      <w:r>
        <w:rPr>
          <w:rFonts w:hint="eastAsia" w:ascii="宋体" w:hAnsi="宋体" w:eastAsia="宋体" w:cs="宋体"/>
          <w:color w:val="auto"/>
          <w:kern w:val="2"/>
          <w:sz w:val="21"/>
          <w:szCs w:val="21"/>
          <w:lang w:eastAsia="zh-CN"/>
        </w:rPr>
        <w:t>，下同）副本</w:t>
      </w:r>
      <w:r>
        <w:rPr>
          <w:rFonts w:hint="eastAsia" w:ascii="宋体" w:hAnsi="宋体" w:eastAsia="宋体" w:cs="宋体"/>
          <w:color w:val="auto"/>
          <w:kern w:val="2"/>
          <w:sz w:val="21"/>
          <w:szCs w:val="21"/>
        </w:rPr>
        <w:t>复印件</w:t>
      </w:r>
      <w:r>
        <w:rPr>
          <w:rFonts w:hint="eastAsia" w:ascii="宋体" w:hAnsi="宋体" w:eastAsia="宋体" w:cs="宋体"/>
          <w:color w:val="auto"/>
          <w:kern w:val="2"/>
          <w:sz w:val="21"/>
          <w:szCs w:val="21"/>
          <w:lang w:eastAsia="zh-CN"/>
        </w:rPr>
        <w:t>（加盖公章）；</w:t>
      </w:r>
    </w:p>
    <w:p w14:paraId="31C59C31">
      <w:pPr>
        <w:pStyle w:val="19"/>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2</w:t>
      </w:r>
      <w:r>
        <w:rPr>
          <w:rFonts w:hint="eastAsia" w:ascii="宋体" w:hAnsi="宋体" w:eastAsia="宋体" w:cs="宋体"/>
          <w:kern w:val="2"/>
          <w:sz w:val="22"/>
          <w:szCs w:val="22"/>
        </w:rPr>
        <w:t>）</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single"/>
          <w:lang w:eastAsia="zh-CN"/>
        </w:rPr>
        <w:t>与招标人存在利害关系可能影响招标公正性</w:t>
      </w:r>
      <w:r>
        <w:rPr>
          <w:rFonts w:hint="eastAsia" w:ascii="宋体" w:hAnsi="宋体" w:eastAsia="宋体" w:cs="宋体"/>
          <w:kern w:val="2"/>
          <w:sz w:val="22"/>
          <w:szCs w:val="22"/>
          <w:u w:val="single"/>
        </w:rPr>
        <w:t>的</w:t>
      </w:r>
      <w:r>
        <w:rPr>
          <w:rFonts w:hint="eastAsia" w:ascii="宋体" w:hAnsi="宋体" w:eastAsia="宋体" w:cs="宋体"/>
          <w:kern w:val="2"/>
          <w:sz w:val="22"/>
          <w:szCs w:val="22"/>
          <w:u w:val="single"/>
          <w:lang w:eastAsia="zh-CN"/>
        </w:rPr>
        <w:t>单位</w:t>
      </w:r>
      <w:r>
        <w:rPr>
          <w:rFonts w:hint="eastAsia" w:ascii="宋体" w:hAnsi="宋体" w:eastAsia="宋体" w:cs="宋体"/>
          <w:kern w:val="2"/>
          <w:sz w:val="22"/>
          <w:szCs w:val="22"/>
          <w:u w:val="single"/>
        </w:rPr>
        <w:t>，不得参加本项目投标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none"/>
          <w:lang w:val="en-US" w:eastAsia="zh-CN"/>
        </w:rPr>
        <w:t>。</w:t>
      </w:r>
      <w:r>
        <w:rPr>
          <w:rFonts w:hint="eastAsia" w:ascii="宋体" w:hAnsi="宋体" w:eastAsia="宋体" w:cs="宋体"/>
          <w:kern w:val="2"/>
          <w:sz w:val="22"/>
          <w:szCs w:val="22"/>
        </w:rPr>
        <w:t>单位负责人为同一人或者存在控股、管理关系的不同单位，</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不得同时参加本招标项目投标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不得参加本招标项目同一标段</w:t>
      </w:r>
      <w:r>
        <w:rPr>
          <w:rFonts w:hint="eastAsia" w:ascii="宋体" w:hAnsi="宋体" w:eastAsia="宋体" w:cs="宋体"/>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14:paraId="7F2ABCF9">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近三年内，未被“信用中国”（www.creditchina.gov.cn）、中国政府采购网（www.ccgp.gov.cn）等官方网站列入失信被执行人、重大税收违法失信主体、政府采购严重违法失信行为等不良记录名单</w:t>
      </w:r>
      <w:r>
        <w:rPr>
          <w:rFonts w:hint="eastAsia" w:ascii="宋体" w:hAnsi="宋体" w:eastAsia="宋体" w:cs="宋体"/>
          <w:snapToGrid w:val="0"/>
          <w:color w:val="auto"/>
          <w:sz w:val="22"/>
          <w:szCs w:val="22"/>
          <w:highlight w:val="none"/>
          <w:lang w:val="zh-CN"/>
        </w:rPr>
        <w:t>（投标人无需提供，并以招标代理机构开标当日网站查询结果为准）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14:paraId="571B11CA">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 xml:space="preserve">本项目 </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接受/</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xml:space="preserve">不接受 </w:t>
      </w:r>
      <w:r>
        <w:rPr>
          <w:rFonts w:hint="eastAsia" w:ascii="宋体" w:hAnsi="宋体" w:eastAsia="宋体" w:cs="宋体"/>
          <w:snapToGrid w:val="0"/>
          <w:sz w:val="22"/>
          <w:szCs w:val="22"/>
          <w:highlight w:val="none"/>
          <w:lang w:val="zh-CN"/>
        </w:rPr>
        <w:t>联合体投标。联合体投标的，应满足下列要求</w:t>
      </w:r>
      <w:r>
        <w:rPr>
          <w:rFonts w:hint="eastAsia" w:ascii="宋体" w:hAnsi="宋体" w:eastAsia="宋体"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rPr>
        <w:t xml:space="preserve"> 。</w:t>
      </w:r>
    </w:p>
    <w:p w14:paraId="39E38348">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color w:val="auto"/>
          <w:sz w:val="22"/>
          <w:szCs w:val="22"/>
          <w:highlight w:val="none"/>
          <w:lang w:val="zh-CN"/>
        </w:rPr>
        <w:t>（5）业绩证明：</w:t>
      </w:r>
      <w:r>
        <w:rPr>
          <w:rFonts w:hint="eastAsia" w:ascii="宋体" w:hAnsi="宋体" w:eastAsia="宋体" w:cs="宋体"/>
          <w:color w:val="auto"/>
          <w:sz w:val="22"/>
          <w:szCs w:val="22"/>
          <w:highlight w:val="none"/>
          <w:u w:val="single"/>
          <w:lang w:val="en-US" w:eastAsia="zh-CN"/>
        </w:rPr>
        <w:t>投标人</w:t>
      </w:r>
      <w:r>
        <w:rPr>
          <w:rFonts w:hint="eastAsia" w:ascii="宋体" w:hAnsi="宋体" w:eastAsia="宋体" w:cs="宋体"/>
          <w:color w:val="auto"/>
          <w:sz w:val="22"/>
          <w:szCs w:val="22"/>
          <w:highlight w:val="none"/>
          <w:u w:val="single"/>
        </w:rPr>
        <w:t>提供自202</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年1月1日起至少1例</w:t>
      </w:r>
      <w:r>
        <w:rPr>
          <w:rFonts w:hint="eastAsia" w:ascii="宋体" w:hAnsi="宋体" w:eastAsia="宋体" w:cs="宋体"/>
          <w:color w:val="auto"/>
          <w:sz w:val="22"/>
          <w:szCs w:val="22"/>
          <w:highlight w:val="none"/>
          <w:u w:val="single"/>
          <w:lang w:val="en-US" w:eastAsia="zh-CN"/>
        </w:rPr>
        <w:t>用于</w:t>
      </w:r>
      <w:r>
        <w:rPr>
          <w:rFonts w:hint="eastAsia" w:ascii="宋体" w:hAnsi="宋体" w:eastAsia="宋体" w:cs="宋体"/>
          <w:bCs/>
          <w:color w:val="auto"/>
          <w:sz w:val="22"/>
          <w:szCs w:val="22"/>
          <w:highlight w:val="none"/>
          <w:u w:val="single"/>
          <w:lang w:val="en-US" w:eastAsia="zh-CN"/>
        </w:rPr>
        <w:t>尼鲁品牌</w:t>
      </w:r>
      <w:r>
        <w:rPr>
          <w:rFonts w:hint="eastAsia" w:ascii="宋体" w:hAnsi="宋体" w:eastAsia="宋体" w:cs="宋体"/>
          <w:color w:val="auto"/>
          <w:sz w:val="22"/>
          <w:szCs w:val="22"/>
          <w:highlight w:val="none"/>
          <w:u w:val="single"/>
          <w:lang w:val="en-US" w:eastAsia="zh-CN"/>
        </w:rPr>
        <w:t>雾化器的配件供货业绩</w:t>
      </w:r>
      <w:r>
        <w:rPr>
          <w:rFonts w:hint="eastAsia" w:ascii="宋体" w:hAnsi="宋体" w:eastAsia="宋体" w:cs="宋体"/>
          <w:color w:val="auto"/>
          <w:sz w:val="22"/>
          <w:szCs w:val="22"/>
          <w:highlight w:val="none"/>
          <w:u w:val="single"/>
        </w:rPr>
        <w:t>（提供合同复印件为业绩证明材料）。</w:t>
      </w:r>
    </w:p>
    <w:p w14:paraId="5D877B40">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（6）近两年内未被列入杭州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14:paraId="30299DEC">
      <w:pPr>
        <w:pStyle w:val="19"/>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注：上述</w:t>
      </w:r>
      <w:r>
        <w:rPr>
          <w:rFonts w:hint="eastAsia" w:ascii="宋体" w:hAnsi="宋体" w:eastAsia="宋体" w:cs="宋体"/>
          <w:kern w:val="2"/>
          <w:sz w:val="21"/>
          <w:szCs w:val="21"/>
          <w:lang w:eastAsia="zh-CN"/>
        </w:rPr>
        <w:t>证明</w:t>
      </w:r>
      <w:r>
        <w:rPr>
          <w:rFonts w:hint="eastAsia" w:ascii="宋体" w:hAnsi="宋体" w:eastAsia="宋体" w:cs="宋体"/>
          <w:kern w:val="2"/>
          <w:sz w:val="21"/>
          <w:szCs w:val="21"/>
        </w:rPr>
        <w:t>资料</w:t>
      </w:r>
      <w:r>
        <w:rPr>
          <w:rFonts w:hint="eastAsia" w:ascii="宋体" w:hAnsi="宋体" w:eastAsia="宋体" w:cs="宋体"/>
          <w:kern w:val="2"/>
          <w:sz w:val="21"/>
          <w:szCs w:val="21"/>
          <w:lang w:eastAsia="zh-CN"/>
        </w:rPr>
        <w:t>须</w:t>
      </w:r>
      <w:r>
        <w:rPr>
          <w:rFonts w:hint="eastAsia" w:ascii="宋体" w:hAnsi="宋体" w:eastAsia="宋体" w:cs="宋体"/>
          <w:kern w:val="2"/>
          <w:sz w:val="21"/>
          <w:szCs w:val="21"/>
        </w:rPr>
        <w:t>齐全、有效，复印件应加盖</w:t>
      </w: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rPr>
        <w:t>单位公章</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采用非电子招投标方式的，</w:t>
      </w:r>
      <w:r>
        <w:rPr>
          <w:rFonts w:hint="eastAsia" w:ascii="宋体" w:hAnsi="宋体" w:eastAsia="宋体" w:cs="宋体"/>
          <w:b/>
          <w:bCs/>
          <w:kern w:val="2"/>
          <w:sz w:val="21"/>
          <w:szCs w:val="21"/>
          <w:shd w:val="clear" w:color="auto" w:fill="auto"/>
          <w:lang w:eastAsia="zh-CN"/>
        </w:rPr>
        <w:t>所盖印章均为物理印章，加盖电子印章的将被视为无效，下同</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rPr>
        <w:t>，并在投标</w:t>
      </w:r>
      <w:r>
        <w:rPr>
          <w:rFonts w:hint="eastAsia" w:ascii="宋体" w:hAnsi="宋体" w:eastAsia="宋体" w:cs="宋体"/>
          <w:kern w:val="2"/>
          <w:sz w:val="21"/>
          <w:szCs w:val="21"/>
          <w:lang w:eastAsia="zh-CN"/>
        </w:rPr>
        <w:t>文件中</w:t>
      </w:r>
      <w:r>
        <w:rPr>
          <w:rFonts w:hint="eastAsia" w:ascii="宋体" w:hAnsi="宋体" w:eastAsia="宋体" w:cs="宋体"/>
          <w:kern w:val="2"/>
          <w:sz w:val="21"/>
          <w:szCs w:val="21"/>
        </w:rPr>
        <w:t>提供。</w:t>
      </w:r>
    </w:p>
    <w:p w14:paraId="168329BD">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14:paraId="6DCEA741">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14:paraId="07281A8A">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14:paraId="3D029FBE">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kern w:val="0"/>
          <w:sz w:val="28"/>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5754B95F">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lang w:val="en-US" w:eastAsia="zh-CN"/>
        </w:rPr>
      </w:pPr>
      <w:r>
        <w:rPr>
          <w:rFonts w:hint="eastAsia" w:ascii="宋体" w:hAnsi="宋体" w:eastAsia="宋体" w:cs="宋体"/>
          <w:b/>
          <w:bCs/>
          <w:snapToGrid w:val="0"/>
          <w:kern w:val="0"/>
          <w:sz w:val="22"/>
          <w:szCs w:val="22"/>
          <w:lang w:val="en-US" w:eastAsia="zh-CN"/>
        </w:rPr>
        <w:t>10、投标报名方式</w:t>
      </w:r>
    </w:p>
    <w:p w14:paraId="2C0A89AF">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14:paraId="14796690">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7</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14</w:t>
      </w:r>
      <w:r>
        <w:rPr>
          <w:rFonts w:hint="eastAsia" w:ascii="宋体" w:hAnsi="宋体" w:eastAsia="宋体" w:cs="宋体"/>
          <w:b/>
          <w:bCs/>
          <w:strike w:val="0"/>
          <w:dstrike w:val="0"/>
          <w:color w:val="auto"/>
          <w:sz w:val="22"/>
          <w:szCs w:val="22"/>
          <w:highlight w:val="none"/>
          <w:u w:val="none"/>
          <w:lang w:val="en-US" w:eastAsia="zh-CN"/>
        </w:rPr>
        <w:t>日至</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8</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6</w:t>
      </w:r>
      <w:r>
        <w:rPr>
          <w:rFonts w:hint="eastAsia" w:ascii="宋体" w:hAnsi="宋体" w:eastAsia="宋体" w:cs="宋体"/>
          <w:b/>
          <w:bCs/>
          <w:strike w:val="0"/>
          <w:dstrike w:val="0"/>
          <w:color w:val="auto"/>
          <w:sz w:val="22"/>
          <w:szCs w:val="22"/>
          <w:highlight w:val="none"/>
          <w:u w:val="none"/>
          <w:lang w:val="en-US" w:eastAsia="zh-CN"/>
        </w:rPr>
        <w:t>日</w:t>
      </w:r>
      <w:r>
        <w:rPr>
          <w:rFonts w:hint="eastAsia" w:cs="宋体"/>
          <w:b/>
          <w:bCs/>
          <w:strike w:val="0"/>
          <w:dstrike w:val="0"/>
          <w:color w:val="auto"/>
          <w:sz w:val="22"/>
          <w:szCs w:val="22"/>
          <w:highlight w:val="none"/>
          <w:u w:val="single"/>
          <w:lang w:val="en-US" w:eastAsia="zh-CN"/>
        </w:rPr>
        <w:t>9</w:t>
      </w:r>
      <w:r>
        <w:rPr>
          <w:rFonts w:hint="eastAsia" w:ascii="宋体" w:hAnsi="宋体" w:eastAsia="宋体" w:cs="宋体"/>
          <w:b/>
          <w:bCs/>
          <w:strike w:val="0"/>
          <w:dstrike w:val="0"/>
          <w:color w:val="auto"/>
          <w:sz w:val="22"/>
          <w:szCs w:val="22"/>
          <w:highlight w:val="none"/>
          <w:u w:val="none"/>
          <w:lang w:val="en-US" w:eastAsia="zh-CN"/>
        </w:rPr>
        <w:t>时</w:t>
      </w:r>
      <w:r>
        <w:rPr>
          <w:rFonts w:hint="eastAsia" w:cs="宋体"/>
          <w:b/>
          <w:bCs/>
          <w:strike w:val="0"/>
          <w:dstrike w:val="0"/>
          <w:color w:val="auto"/>
          <w:sz w:val="22"/>
          <w:szCs w:val="22"/>
          <w:highlight w:val="none"/>
          <w:u w:val="single"/>
          <w:lang w:val="en-US" w:eastAsia="zh-CN"/>
        </w:rPr>
        <w:t>30</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14:paraId="137D7EBB">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80B3F5">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14:paraId="46EF49C0">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14:paraId="3CD26FF7">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sz w:val="22"/>
          <w:szCs w:val="22"/>
          <w:lang w:val="en-US" w:eastAsia="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2</w:t>
      </w: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获取</w:t>
      </w:r>
      <w:r>
        <w:rPr>
          <w:rFonts w:hint="eastAsia" w:ascii="宋体" w:hAnsi="宋体" w:eastAsia="宋体" w:cs="宋体"/>
          <w:snapToGrid w:val="0"/>
          <w:sz w:val="22"/>
          <w:szCs w:val="22"/>
          <w:lang w:val="zh-CN"/>
        </w:rPr>
        <w:t>时间：</w:t>
      </w:r>
      <w:r>
        <w:rPr>
          <w:rFonts w:hint="eastAsia" w:ascii="宋体" w:hAnsi="宋体" w:eastAsia="宋体" w:cs="宋体"/>
          <w:b/>
          <w:bCs/>
          <w:sz w:val="22"/>
          <w:szCs w:val="22"/>
          <w:lang w:val="en-US" w:eastAsia="zh-CN"/>
        </w:rPr>
        <w:t>自本项目招标公告发布之日起</w:t>
      </w:r>
      <w:r>
        <w:rPr>
          <w:rFonts w:hint="eastAsia" w:ascii="宋体" w:hAnsi="宋体" w:eastAsia="宋体" w:cs="宋体"/>
          <w:b/>
          <w:bCs/>
          <w:sz w:val="22"/>
          <w:szCs w:val="22"/>
          <w:highlight w:val="none"/>
          <w:lang w:val="en-US" w:eastAsia="zh-CN"/>
        </w:rPr>
        <w:t>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w:t>
      </w:r>
      <w:r>
        <w:rPr>
          <w:rFonts w:hint="eastAsia" w:ascii="宋体" w:hAnsi="宋体" w:eastAsia="宋体" w:cs="宋体"/>
          <w:b/>
          <w:bCs/>
          <w:sz w:val="22"/>
          <w:szCs w:val="22"/>
          <w:lang w:val="en-US" w:eastAsia="zh-CN"/>
        </w:rPr>
        <w:t>（投标人对招标文件提出问题截止时间：</w:t>
      </w:r>
      <w:r>
        <w:rPr>
          <w:rFonts w:hint="eastAsia" w:cs="宋体"/>
          <w:b/>
          <w:bCs/>
          <w:sz w:val="22"/>
          <w:szCs w:val="22"/>
          <w:lang w:val="en-US" w:eastAsia="zh-CN"/>
        </w:rPr>
        <w:t>2025</w:t>
      </w:r>
      <w:r>
        <w:rPr>
          <w:rFonts w:hint="eastAsia" w:ascii="宋体" w:hAnsi="宋体" w:eastAsia="宋体" w:cs="宋体"/>
          <w:b/>
          <w:bCs/>
          <w:sz w:val="22"/>
          <w:szCs w:val="22"/>
          <w:lang w:val="en-US" w:eastAsia="zh-CN"/>
        </w:rPr>
        <w:t>年</w:t>
      </w:r>
      <w:r>
        <w:rPr>
          <w:rFonts w:hint="eastAsia" w:cs="宋体"/>
          <w:b/>
          <w:bCs/>
          <w:sz w:val="22"/>
          <w:szCs w:val="22"/>
          <w:lang w:val="en-US" w:eastAsia="zh-CN"/>
        </w:rPr>
        <w:t>7</w:t>
      </w:r>
      <w:r>
        <w:rPr>
          <w:rFonts w:hint="eastAsia" w:ascii="宋体" w:hAnsi="宋体" w:eastAsia="宋体" w:cs="宋体"/>
          <w:b/>
          <w:bCs/>
          <w:sz w:val="22"/>
          <w:szCs w:val="22"/>
          <w:lang w:val="en-US" w:eastAsia="zh-CN"/>
        </w:rPr>
        <w:t>月</w:t>
      </w:r>
      <w:r>
        <w:rPr>
          <w:rFonts w:hint="eastAsia" w:cs="宋体"/>
          <w:b/>
          <w:bCs/>
          <w:sz w:val="22"/>
          <w:szCs w:val="22"/>
          <w:lang w:val="en-US" w:eastAsia="zh-CN"/>
        </w:rPr>
        <w:t>25</w:t>
      </w:r>
      <w:r>
        <w:rPr>
          <w:rFonts w:hint="eastAsia" w:ascii="宋体" w:hAnsi="宋体" w:eastAsia="宋体" w:cs="宋体"/>
          <w:b/>
          <w:bCs/>
          <w:sz w:val="22"/>
          <w:szCs w:val="22"/>
          <w:lang w:val="en-US" w:eastAsia="zh-CN"/>
        </w:rPr>
        <w:t>日）；</w:t>
      </w:r>
    </w:p>
    <w:p w14:paraId="6CBF4EC2">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14:paraId="6175C32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14:paraId="2DA70925">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lang w:val="en-US" w:eastAsia="zh-CN"/>
        </w:rPr>
        <w:t>④</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en-US" w:eastAsia="zh-CN"/>
        </w:rPr>
        <w:t>招标文件获取登记表；⑤</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lang w:val="zh-CN" w:eastAsia="zh-CN"/>
        </w:rPr>
        <w:t>；</w:t>
      </w:r>
      <w:r>
        <w:rPr>
          <w:rFonts w:hint="eastAsia" w:ascii="宋体" w:hAnsi="宋体" w:eastAsia="宋体" w:cs="宋体"/>
          <w:snapToGrid w:val="0"/>
          <w:sz w:val="22"/>
          <w:szCs w:val="22"/>
          <w:u w:val="single"/>
          <w:lang w:val="en-US" w:eastAsia="zh-CN"/>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lang w:val="en-US" w:eastAsia="zh-CN"/>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lang w:val="en-US" w:eastAsia="zh-CN"/>
        </w:rPr>
        <w:t>，以上所有资料均需加盖投标单位公章。</w:t>
      </w:r>
    </w:p>
    <w:p w14:paraId="4928482B">
      <w:pPr>
        <w:pStyle w:val="19"/>
        <w:adjustRightInd w:val="0"/>
        <w:snapToGrid w:val="0"/>
        <w:spacing w:before="0" w:beforeAutospacing="0" w:after="0" w:afterAutospacing="0" w:line="360" w:lineRule="auto"/>
        <w:ind w:firstLine="442" w:firstLineChars="200"/>
        <w:rPr>
          <w:rFonts w:hint="eastAsia" w:ascii="宋体" w:hAnsi="宋体" w:eastAsia="宋体" w:cs="宋体"/>
          <w:b/>
          <w:bCs w:val="0"/>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 xml:space="preserve">不需要 </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投标保证金。交纳投标保证金</w:t>
      </w:r>
      <w:r>
        <w:rPr>
          <w:rFonts w:hint="eastAsia" w:ascii="宋体" w:hAnsi="宋体" w:eastAsia="宋体" w:cs="宋体"/>
          <w:sz w:val="22"/>
          <w:szCs w:val="22"/>
        </w:rPr>
        <w:t>的具体要求如下：</w:t>
      </w:r>
    </w:p>
    <w:p w14:paraId="544C376F">
      <w:pPr>
        <w:pStyle w:val="19"/>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lang w:val="en-US" w:eastAsia="zh-CN"/>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1</w:t>
      </w:r>
      <w:r>
        <w:rPr>
          <w:rFonts w:hint="eastAsia" w:ascii="宋体" w:hAnsi="宋体" w:eastAsia="宋体" w:cs="宋体"/>
          <w:bCs/>
          <w:sz w:val="22"/>
          <w:szCs w:val="22"/>
          <w:u w:val="none"/>
          <w:lang w:eastAsia="zh-CN"/>
        </w:rPr>
        <w:t>）交纳金额：</w:t>
      </w:r>
      <w:r>
        <w:rPr>
          <w:rFonts w:hint="eastAsia" w:ascii="宋体" w:hAnsi="宋体" w:eastAsia="宋体" w:cs="宋体"/>
          <w:b w:val="0"/>
          <w:bCs/>
          <w:sz w:val="22"/>
          <w:szCs w:val="22"/>
          <w:u w:val="single"/>
          <w:lang w:val="en-US" w:eastAsia="zh-CN"/>
        </w:rPr>
        <w:t xml:space="preserve">  </w:t>
      </w:r>
      <w:r>
        <w:rPr>
          <w:rFonts w:hint="eastAsia" w:cs="宋体"/>
          <w:b w:val="0"/>
          <w:bCs/>
          <w:sz w:val="22"/>
          <w:szCs w:val="22"/>
          <w:u w:val="single"/>
          <w:lang w:val="en-US" w:eastAsia="zh-CN"/>
        </w:rPr>
        <w:t>1.5</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 w:val="0"/>
          <w:bCs/>
          <w:sz w:val="22"/>
          <w:szCs w:val="22"/>
          <w:lang w:val="en-US" w:eastAsia="zh-CN"/>
        </w:rPr>
        <w:t>万元；</w:t>
      </w:r>
    </w:p>
    <w:p w14:paraId="63F5B3C4">
      <w:pPr>
        <w:pStyle w:val="19"/>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u w:val="none"/>
          <w:lang w:val="en-US" w:eastAsia="zh-CN"/>
        </w:rPr>
        <w:t>交纳形式：</w:t>
      </w:r>
      <w:r>
        <w:rPr>
          <w:rFonts w:hint="eastAsia" w:ascii="宋体" w:hAnsi="宋体" w:eastAsia="宋体" w:cs="宋体"/>
          <w:b w:val="0"/>
          <w:bCs/>
          <w:sz w:val="22"/>
          <w:szCs w:val="22"/>
          <w:u w:val="single"/>
          <w:lang w:val="en-US" w:eastAsia="zh-CN"/>
        </w:rPr>
        <w:t>□汇票 □支票 ☑电汇 □银行保函（注：必须为投标企业账户汇出，个人形式递交或现金递交视为未交纳，若采用银行保函，保函有效期须覆盖投标有效期）</w:t>
      </w:r>
    </w:p>
    <w:p w14:paraId="314E1D26">
      <w:pPr>
        <w:pStyle w:val="19"/>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）交纳账户：开户银行：宁波银行杭州分行营业部 ，收款单位（户名）：杭州市能源集团有限公司；账号：86041110000078615 ；</w:t>
      </w:r>
    </w:p>
    <w:p w14:paraId="409E3644">
      <w:pPr>
        <w:pStyle w:val="19"/>
        <w:adjustRightInd w:val="0"/>
        <w:snapToGrid w:val="0"/>
        <w:spacing w:before="0" w:beforeAutospacing="0" w:after="0" w:afterAutospacing="0" w:line="360" w:lineRule="auto"/>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14:paraId="7531A588">
      <w:pPr>
        <w:pStyle w:val="19"/>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14:paraId="47664A6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none"/>
          <w:lang w:val="en-US" w:eastAsia="zh-CN"/>
        </w:rPr>
      </w:pPr>
      <w:r>
        <w:rPr>
          <w:rFonts w:hint="eastAsia" w:ascii="宋体" w:hAnsi="宋体" w:eastAsia="宋体" w:cs="宋体"/>
          <w:snapToGrid w:val="0"/>
          <w:sz w:val="22"/>
          <w:szCs w:val="22"/>
        </w:rPr>
        <w:t>（1）</w:t>
      </w:r>
      <w:r>
        <w:rPr>
          <w:rFonts w:hint="eastAsia" w:ascii="宋体" w:hAnsi="宋体" w:eastAsia="宋体" w:cs="宋体"/>
          <w:snapToGrid w:val="0"/>
          <w:sz w:val="22"/>
          <w:szCs w:val="22"/>
          <w:lang w:val="zh-CN"/>
        </w:rPr>
        <w:t>投标文件递交截止时间</w:t>
      </w:r>
      <w:r>
        <w:rPr>
          <w:rFonts w:hint="eastAsia" w:ascii="宋体" w:hAnsi="宋体" w:eastAsia="宋体" w:cs="宋体"/>
          <w:bCs/>
          <w:sz w:val="22"/>
          <w:szCs w:val="22"/>
          <w:u w:val="none"/>
          <w:lang w:eastAsia="zh-CN"/>
        </w:rPr>
        <w:t>（同投标截止时间）</w:t>
      </w:r>
      <w:r>
        <w:rPr>
          <w:rFonts w:hint="eastAsia" w:ascii="宋体" w:hAnsi="宋体" w:eastAsia="宋体" w:cs="宋体"/>
          <w:snapToGrid w:val="0"/>
          <w:sz w:val="22"/>
          <w:szCs w:val="22"/>
          <w:lang w:val="zh-CN"/>
        </w:rPr>
        <w:t>：</w:t>
      </w:r>
      <w:r>
        <w:rPr>
          <w:rFonts w:hint="eastAsia" w:cs="宋体"/>
          <w:sz w:val="22"/>
          <w:szCs w:val="22"/>
          <w:u w:val="single"/>
          <w:lang w:val="en-US" w:eastAsia="zh-CN"/>
        </w:rPr>
        <w:t>2025</w:t>
      </w:r>
      <w:r>
        <w:rPr>
          <w:rFonts w:hint="eastAsia" w:ascii="宋体" w:hAnsi="宋体" w:eastAsia="宋体" w:cs="宋体"/>
          <w:snapToGrid w:val="0"/>
          <w:sz w:val="22"/>
          <w:szCs w:val="22"/>
          <w:lang w:val="zh-CN"/>
        </w:rPr>
        <w:t>年</w:t>
      </w:r>
      <w:r>
        <w:rPr>
          <w:rFonts w:hint="eastAsia" w:cs="宋体"/>
          <w:sz w:val="22"/>
          <w:szCs w:val="22"/>
          <w:u w:val="single"/>
          <w:lang w:val="en-US" w:eastAsia="zh-CN"/>
        </w:rPr>
        <w:t>8</w:t>
      </w:r>
      <w:r>
        <w:rPr>
          <w:rFonts w:hint="eastAsia" w:ascii="宋体" w:hAnsi="宋体" w:eastAsia="宋体" w:cs="宋体"/>
          <w:snapToGrid w:val="0"/>
          <w:sz w:val="22"/>
          <w:szCs w:val="22"/>
          <w:lang w:val="zh-CN"/>
        </w:rPr>
        <w:t>月</w:t>
      </w:r>
      <w:r>
        <w:rPr>
          <w:rFonts w:hint="eastAsia" w:cs="宋体"/>
          <w:sz w:val="22"/>
          <w:szCs w:val="22"/>
          <w:u w:val="single"/>
          <w:lang w:val="en-US" w:eastAsia="zh-CN"/>
        </w:rPr>
        <w:t>6</w:t>
      </w:r>
      <w:r>
        <w:rPr>
          <w:rFonts w:hint="eastAsia" w:ascii="宋体" w:hAnsi="宋体" w:eastAsia="宋体" w:cs="宋体"/>
          <w:snapToGrid w:val="0"/>
          <w:sz w:val="22"/>
          <w:szCs w:val="22"/>
          <w:lang w:val="zh-CN"/>
        </w:rPr>
        <w:t>日</w:t>
      </w:r>
      <w:r>
        <w:rPr>
          <w:rFonts w:hint="eastAsia" w:cs="宋体"/>
          <w:sz w:val="22"/>
          <w:szCs w:val="22"/>
          <w:u w:val="single"/>
          <w:lang w:val="en-US" w:eastAsia="zh-CN"/>
        </w:rPr>
        <w:t>9</w:t>
      </w:r>
      <w:r>
        <w:rPr>
          <w:rFonts w:hint="eastAsia" w:ascii="宋体" w:hAnsi="宋体" w:eastAsia="宋体" w:cs="宋体"/>
          <w:snapToGrid w:val="0"/>
          <w:sz w:val="22"/>
          <w:szCs w:val="22"/>
          <w:lang w:val="zh-CN"/>
        </w:rPr>
        <w:t>时</w:t>
      </w:r>
      <w:r>
        <w:rPr>
          <w:rFonts w:hint="eastAsia" w:cs="宋体"/>
          <w:sz w:val="22"/>
          <w:szCs w:val="22"/>
          <w:u w:val="single"/>
          <w:lang w:val="en-US" w:eastAsia="zh-CN"/>
        </w:rPr>
        <w:t>30</w:t>
      </w:r>
      <w:r>
        <w:rPr>
          <w:rFonts w:hint="eastAsia" w:ascii="宋体" w:hAnsi="宋体" w:eastAsia="宋体" w:cs="宋体"/>
          <w:snapToGrid w:val="0"/>
          <w:sz w:val="22"/>
          <w:szCs w:val="22"/>
          <w:lang w:val="zh-CN"/>
        </w:rPr>
        <w:t>分</w:t>
      </w:r>
      <w:r>
        <w:rPr>
          <w:rFonts w:hint="eastAsia" w:ascii="宋体" w:hAnsi="宋体" w:eastAsia="宋体" w:cs="宋体"/>
          <w:snapToGrid w:val="0"/>
          <w:sz w:val="22"/>
          <w:szCs w:val="22"/>
          <w:lang w:val="en-US" w:eastAsia="zh-CN"/>
        </w:rPr>
        <w:t>00秒</w:t>
      </w:r>
      <w:r>
        <w:rPr>
          <w:rFonts w:hint="eastAsia" w:ascii="宋体" w:hAnsi="宋体" w:eastAsia="宋体" w:cs="宋体"/>
          <w:snapToGrid w:val="0"/>
          <w:sz w:val="22"/>
          <w:szCs w:val="22"/>
          <w:lang w:val="zh-CN"/>
        </w:rPr>
        <w:t>（北京时间）；</w:t>
      </w:r>
    </w:p>
    <w:p w14:paraId="6DE05018">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14:paraId="740EC842">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lang w:val="zh-CN"/>
        </w:rPr>
        <w:t>投标文件递交地点</w:t>
      </w:r>
      <w:r>
        <w:rPr>
          <w:rFonts w:hint="eastAsia" w:ascii="宋体" w:hAnsi="宋体" w:eastAsia="宋体" w:cs="宋体"/>
          <w:b w:val="0"/>
          <w:bCs w:val="0"/>
          <w:snapToGrid w:val="0"/>
          <w:sz w:val="22"/>
          <w:szCs w:val="22"/>
          <w:highlight w:val="none"/>
          <w:lang w:val="zh-CN"/>
        </w:rPr>
        <w:t>：</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316</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14:paraId="171EF789">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14:paraId="365E105C">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14:paraId="5EF43ED3">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snapToGrid w:val="0"/>
          <w:sz w:val="22"/>
          <w:szCs w:val="22"/>
          <w:highlight w:val="none"/>
          <w:u w:val="single"/>
          <w:lang w:val="zh-CN"/>
        </w:rPr>
        <w:t>本项目相关公告在杭州城投采购平台（https://jczx.hzcjtz.com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浙江政府采购网（http://zfcg.czt.zj.gov.cn/）、杭州市环境集团有限公司网站（https://www.cnlandfill.net/index.aspx）、杭州临江环境能源有限公司网站（https://www.ljhjny.com/）</w:t>
      </w:r>
      <w:r>
        <w:rPr>
          <w:rFonts w:hint="eastAsia"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zh-CN"/>
        </w:rPr>
        <w:t>中国招标投标公共服务平台（http://www.cebpubservice.com/）</w:t>
      </w:r>
      <w:r>
        <w:rPr>
          <w:rFonts w:hint="eastAsia" w:ascii="宋体" w:hAnsi="宋体" w:eastAsia="宋体" w:cs="宋体"/>
          <w:snapToGrid w:val="0"/>
          <w:sz w:val="22"/>
          <w:szCs w:val="22"/>
          <w:highlight w:val="none"/>
          <w:u w:val="single"/>
          <w:lang w:val="zh-CN"/>
        </w:rPr>
        <w:t xml:space="preserve"> 发布，如公告内容不一致的以杭州城投采购平台（https://jczx.hzcjtz.com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发布的信息为准。</w:t>
      </w:r>
    </w:p>
    <w:p w14:paraId="3890E219">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14:paraId="64C491E4">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14:paraId="439E55C8">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14:paraId="053002F3">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eastAsia="宋体" w:cs="宋体"/>
          <w:snapToGrid w:val="0"/>
          <w:kern w:val="0"/>
          <w:sz w:val="22"/>
          <w:szCs w:val="22"/>
          <w:highlight w:val="none"/>
          <w:u w:val="single"/>
          <w:lang w:val="en-US" w:eastAsia="zh-CN" w:bidi="ar-SA"/>
        </w:rPr>
        <w:t>胡工</w:t>
      </w:r>
    </w:p>
    <w:p w14:paraId="342D9B8E">
      <w:pPr>
        <w:pStyle w:val="7"/>
        <w:tabs>
          <w:tab w:val="left" w:pos="4228"/>
          <w:tab w:val="left" w:pos="7990"/>
        </w:tabs>
        <w:spacing w:line="240" w:lineRule="auto"/>
        <w:ind w:right="865"/>
        <w:rPr>
          <w:rFonts w:hint="eastAsia" w:ascii="宋体" w:hAnsi="宋体" w:eastAsia="宋体" w:cs="宋体"/>
          <w:snapToGrid w:val="0"/>
          <w:kern w:val="0"/>
          <w:sz w:val="24"/>
          <w:szCs w:val="24"/>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w:t>
      </w:r>
      <w:r>
        <w:rPr>
          <w:rFonts w:hint="eastAsia" w:ascii="宋体" w:hAnsi="宋体" w:eastAsia="宋体" w:cs="宋体"/>
          <w:snapToGrid w:val="0"/>
          <w:kern w:val="0"/>
          <w:sz w:val="24"/>
          <w:szCs w:val="24"/>
          <w:highlight w:val="none"/>
          <w:u w:val="single"/>
          <w:lang w:val="en-US" w:eastAsia="zh-CN" w:bidi="ar-SA"/>
        </w:rPr>
        <w:t>1</w:t>
      </w:r>
    </w:p>
    <w:p w14:paraId="022A833C">
      <w:pPr>
        <w:pStyle w:val="7"/>
        <w:tabs>
          <w:tab w:val="left" w:pos="4228"/>
          <w:tab w:val="left" w:pos="7990"/>
        </w:tabs>
        <w:spacing w:line="240" w:lineRule="auto"/>
        <w:ind w:right="865"/>
        <w:rPr>
          <w:rFonts w:hint="eastAsia" w:ascii="宋体" w:hAnsi="宋体" w:eastAsia="宋体" w:cs="宋体"/>
          <w:snapToGrid w:val="0"/>
          <w:kern w:val="0"/>
          <w:sz w:val="22"/>
          <w:szCs w:val="28"/>
        </w:rPr>
      </w:pPr>
    </w:p>
    <w:p w14:paraId="75EB7C2A">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招标代理：</w:t>
      </w:r>
      <w:r>
        <w:rPr>
          <w:rFonts w:hint="eastAsia" w:ascii="宋体" w:hAnsi="宋体" w:eastAsia="宋体" w:cs="宋体"/>
          <w:snapToGrid w:val="0"/>
          <w:kern w:val="0"/>
          <w:sz w:val="22"/>
          <w:szCs w:val="28"/>
          <w:u w:val="single"/>
        </w:rPr>
        <w:t>华诚工程咨询集团有限公司</w:t>
      </w:r>
    </w:p>
    <w:p w14:paraId="704571B9">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地    址：</w:t>
      </w:r>
      <w:r>
        <w:rPr>
          <w:rFonts w:hint="eastAsia" w:ascii="宋体" w:hAnsi="宋体" w:eastAsia="宋体" w:cs="宋体"/>
          <w:color w:val="000000"/>
          <w:kern w:val="0"/>
          <w:sz w:val="21"/>
          <w:szCs w:val="21"/>
          <w:u w:val="single"/>
          <w:lang w:val="en-US" w:eastAsia="zh-CN" w:bidi="ar"/>
        </w:rPr>
        <w:t>杭州市拱墅区彩云路锦盛大楼3楼</w:t>
      </w:r>
    </w:p>
    <w:p w14:paraId="1880EEAC">
      <w:pPr>
        <w:pStyle w:val="7"/>
        <w:tabs>
          <w:tab w:val="left" w:pos="4228"/>
          <w:tab w:val="left" w:pos="7990"/>
        </w:tabs>
        <w:spacing w:line="240" w:lineRule="auto"/>
        <w:ind w:right="865"/>
        <w:rPr>
          <w:rFonts w:hint="default" w:ascii="宋体" w:hAnsi="宋体" w:eastAsia="宋体" w:cs="宋体"/>
          <w:snapToGrid w:val="0"/>
          <w:kern w:val="0"/>
          <w:sz w:val="22"/>
          <w:szCs w:val="28"/>
          <w:u w:val="single"/>
          <w:lang w:val="en-US"/>
        </w:rPr>
      </w:pPr>
      <w:r>
        <w:rPr>
          <w:rFonts w:hint="eastAsia" w:ascii="宋体" w:hAnsi="宋体" w:eastAsia="宋体" w:cs="宋体"/>
          <w:snapToGrid w:val="0"/>
          <w:kern w:val="0"/>
          <w:sz w:val="22"/>
          <w:szCs w:val="28"/>
        </w:rPr>
        <w:t>联 系 人：</w:t>
      </w:r>
      <w:r>
        <w:rPr>
          <w:rFonts w:hint="eastAsia" w:ascii="宋体" w:hAnsi="宋体" w:cs="宋体"/>
          <w:color w:val="000000"/>
          <w:kern w:val="0"/>
          <w:sz w:val="21"/>
          <w:szCs w:val="21"/>
          <w:u w:val="single"/>
          <w:lang w:val="en-US" w:eastAsia="zh-CN" w:bidi="ar"/>
        </w:rPr>
        <w:t>陈嘉逸、于天龙</w:t>
      </w:r>
    </w:p>
    <w:p w14:paraId="07E5A02C">
      <w:pPr>
        <w:pStyle w:val="7"/>
        <w:tabs>
          <w:tab w:val="left" w:pos="4228"/>
          <w:tab w:val="left" w:pos="7990"/>
        </w:tabs>
        <w:spacing w:line="240" w:lineRule="auto"/>
        <w:ind w:right="865"/>
        <w:rPr>
          <w:rFonts w:hint="default" w:ascii="宋体" w:hAnsi="宋体" w:eastAsia="宋体" w:cs="宋体"/>
          <w:snapToGrid w:val="0"/>
          <w:kern w:val="0"/>
          <w:sz w:val="22"/>
          <w:szCs w:val="28"/>
          <w:u w:val="single"/>
          <w:lang w:val="en-US"/>
        </w:rPr>
      </w:pPr>
      <w:r>
        <w:rPr>
          <w:rFonts w:hint="eastAsia" w:ascii="宋体" w:hAnsi="宋体" w:eastAsia="宋体" w:cs="宋体"/>
          <w:snapToGrid w:val="0"/>
          <w:kern w:val="0"/>
          <w:sz w:val="22"/>
          <w:szCs w:val="28"/>
        </w:rPr>
        <w:t>电    话：</w:t>
      </w:r>
      <w:r>
        <w:rPr>
          <w:rFonts w:hint="eastAsia" w:ascii="宋体" w:hAnsi="宋体" w:cs="宋体"/>
          <w:color w:val="000000"/>
          <w:kern w:val="0"/>
          <w:sz w:val="21"/>
          <w:szCs w:val="21"/>
          <w:u w:val="single"/>
          <w:lang w:val="en-US" w:eastAsia="zh-CN" w:bidi="ar"/>
        </w:rPr>
        <w:t>19157724340、15988828089</w:t>
      </w:r>
    </w:p>
    <w:p w14:paraId="35375115">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电子邮件：</w:t>
      </w:r>
      <w:r>
        <w:rPr>
          <w:rFonts w:hint="eastAsia" w:ascii="宋体" w:hAnsi="宋体" w:eastAsia="宋体" w:cs="宋体"/>
          <w:color w:val="000000"/>
          <w:kern w:val="0"/>
          <w:sz w:val="21"/>
          <w:szCs w:val="21"/>
          <w:u w:val="single"/>
          <w:lang w:bidi="ar"/>
        </w:rPr>
        <w:fldChar w:fldCharType="begin"/>
      </w:r>
      <w:r>
        <w:rPr>
          <w:rFonts w:hint="eastAsia" w:ascii="宋体" w:hAnsi="宋体" w:eastAsia="宋体" w:cs="宋体"/>
          <w:color w:val="000000"/>
          <w:kern w:val="0"/>
          <w:sz w:val="21"/>
          <w:szCs w:val="21"/>
          <w:u w:val="single"/>
          <w:lang w:bidi="ar"/>
        </w:rPr>
        <w:instrText xml:space="preserve"> HYPERLINK "mailto:rujx@zjsct.cn" </w:instrText>
      </w:r>
      <w:r>
        <w:rPr>
          <w:rFonts w:hint="eastAsia" w:ascii="宋体" w:hAnsi="宋体" w:eastAsia="宋体" w:cs="宋体"/>
          <w:color w:val="000000"/>
          <w:kern w:val="0"/>
          <w:sz w:val="21"/>
          <w:szCs w:val="21"/>
          <w:u w:val="single"/>
          <w:lang w:bidi="ar"/>
        </w:rPr>
        <w:fldChar w:fldCharType="separate"/>
      </w:r>
      <w:r>
        <w:rPr>
          <w:rFonts w:hint="eastAsia" w:ascii="宋体" w:hAnsi="宋体" w:cs="宋体"/>
          <w:color w:val="000000"/>
          <w:kern w:val="0"/>
          <w:sz w:val="21"/>
          <w:szCs w:val="21"/>
          <w:u w:val="single"/>
          <w:lang w:eastAsia="zh-CN" w:bidi="ar"/>
        </w:rPr>
        <w:t>374553081@qq.com</w:t>
      </w:r>
      <w:r>
        <w:rPr>
          <w:rFonts w:hint="eastAsia" w:ascii="宋体" w:hAnsi="宋体" w:eastAsia="宋体" w:cs="宋体"/>
          <w:color w:val="000000"/>
          <w:kern w:val="0"/>
          <w:sz w:val="21"/>
          <w:szCs w:val="21"/>
          <w:u w:val="single"/>
          <w:lang w:bidi="ar"/>
        </w:rPr>
        <w:fldChar w:fldCharType="end"/>
      </w:r>
    </w:p>
    <w:p w14:paraId="06057835">
      <w:pPr>
        <w:pStyle w:val="7"/>
        <w:tabs>
          <w:tab w:val="left" w:pos="4228"/>
          <w:tab w:val="left" w:pos="7990"/>
        </w:tabs>
        <w:spacing w:line="240" w:lineRule="auto"/>
        <w:ind w:right="865"/>
        <w:rPr>
          <w:rFonts w:hint="eastAsia" w:ascii="宋体" w:hAnsi="宋体" w:eastAsia="宋体" w:cs="宋体"/>
          <w:snapToGrid w:val="0"/>
          <w:kern w:val="0"/>
          <w:sz w:val="22"/>
          <w:szCs w:val="28"/>
        </w:rPr>
      </w:pPr>
    </w:p>
    <w:p w14:paraId="02CA1F9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14:paraId="7EAE83A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14:paraId="2842649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吕工</w:t>
      </w:r>
      <w:r>
        <w:rPr>
          <w:rFonts w:hint="eastAsia" w:ascii="宋体" w:hAnsi="宋体" w:eastAsia="宋体" w:cs="宋体"/>
          <w:color w:val="auto"/>
          <w:sz w:val="22"/>
          <w:szCs w:val="22"/>
          <w:u w:val="single"/>
        </w:rPr>
        <w:tab/>
      </w:r>
    </w:p>
    <w:p w14:paraId="70DF77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r>
        <w:rPr>
          <w:rFonts w:hint="eastAsia" w:ascii="宋体" w:hAnsi="宋体" w:eastAsia="宋体" w:cs="宋体"/>
          <w:color w:val="auto"/>
          <w:sz w:val="22"/>
          <w:szCs w:val="22"/>
          <w:u w:val="single"/>
        </w:rPr>
        <w:tab/>
      </w:r>
    </w:p>
    <w:p w14:paraId="1D86CA5D">
      <w:pPr>
        <w:pStyle w:val="7"/>
        <w:wordWrap w:val="0"/>
        <w:spacing w:before="4"/>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14:paraId="2C4659FA">
      <w:pPr>
        <w:pStyle w:val="7"/>
        <w:wordWrap/>
        <w:spacing w:before="4"/>
        <w:jc w:val="right"/>
        <w:rPr>
          <w:rFonts w:hint="eastAsia" w:ascii="宋体" w:hAnsi="宋体" w:eastAsia="宋体" w:cs="宋体"/>
          <w:sz w:val="22"/>
          <w:szCs w:val="22"/>
          <w:u w:val="single"/>
          <w:lang w:val="en-US" w:eastAsia="zh-CN"/>
        </w:rPr>
      </w:pPr>
    </w:p>
    <w:p w14:paraId="584DEE36">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2"/>
          <w:szCs w:val="28"/>
          <w:u w:val="none"/>
          <w:lang w:val="en-US" w:eastAsia="zh-CN"/>
        </w:rPr>
      </w:pPr>
      <w:r>
        <w:rPr>
          <w:rFonts w:hint="eastAsia" w:ascii="宋体" w:hAnsi="宋体" w:eastAsia="宋体" w:cs="宋体"/>
          <w:b w:val="0"/>
          <w:bCs w:val="0"/>
          <w:sz w:val="22"/>
          <w:szCs w:val="22"/>
          <w:u w:val="single"/>
          <w:lang w:val="en-US" w:eastAsia="zh-CN"/>
        </w:rPr>
        <w:t xml:space="preserve"> 2025 </w:t>
      </w:r>
      <w:r>
        <w:rPr>
          <w:rFonts w:hint="eastAsia" w:ascii="宋体" w:hAnsi="宋体" w:eastAsia="宋体" w:cs="宋体"/>
          <w:snapToGrid w:val="0"/>
          <w:kern w:val="0"/>
          <w:sz w:val="22"/>
          <w:szCs w:val="28"/>
          <w:u w:val="none"/>
        </w:rPr>
        <w:t>年</w:t>
      </w:r>
      <w:r>
        <w:rPr>
          <w:rFonts w:hint="eastAsia" w:ascii="宋体" w:hAnsi="宋体" w:eastAsia="宋体" w:cs="宋体"/>
          <w:b w:val="0"/>
          <w:bCs w:val="0"/>
          <w:sz w:val="22"/>
          <w:szCs w:val="22"/>
          <w:u w:val="single"/>
          <w:lang w:val="en-US" w:eastAsia="zh-CN"/>
        </w:rPr>
        <w:t xml:space="preserve"> 7 </w:t>
      </w:r>
      <w:r>
        <w:rPr>
          <w:rFonts w:hint="eastAsia" w:ascii="宋体" w:hAnsi="宋体" w:eastAsia="宋体" w:cs="宋体"/>
          <w:snapToGrid w:val="0"/>
          <w:kern w:val="0"/>
          <w:sz w:val="22"/>
          <w:szCs w:val="28"/>
          <w:u w:val="none"/>
        </w:rPr>
        <w:t>月</w:t>
      </w:r>
      <w:r>
        <w:rPr>
          <w:rFonts w:hint="eastAsia" w:ascii="宋体" w:hAnsi="宋体" w:eastAsia="宋体" w:cs="宋体"/>
          <w:b w:val="0"/>
          <w:bCs w:val="0"/>
          <w:sz w:val="22"/>
          <w:szCs w:val="22"/>
          <w:u w:val="single"/>
          <w:lang w:val="en-US" w:eastAsia="zh-CN"/>
        </w:rPr>
        <w:t>14</w:t>
      </w:r>
      <w:r>
        <w:rPr>
          <w:rFonts w:hint="eastAsia" w:ascii="宋体" w:hAnsi="宋体" w:eastAsia="宋体" w:cs="宋体"/>
          <w:snapToGrid w:val="0"/>
          <w:kern w:val="0"/>
          <w:sz w:val="22"/>
          <w:szCs w:val="28"/>
          <w:u w:val="none"/>
        </w:rPr>
        <w:t>日</w:t>
      </w:r>
    </w:p>
    <w:p w14:paraId="1FDAE721">
      <w:pPr>
        <w:pStyle w:val="2"/>
        <w:tabs>
          <w:tab w:val="left" w:pos="2544"/>
          <w:tab w:val="center" w:pos="4320"/>
        </w:tabs>
        <w:adjustRightInd w:val="0"/>
        <w:snapToGrid w:val="0"/>
        <w:spacing w:before="0" w:after="0" w:line="240" w:lineRule="auto"/>
        <w:jc w:val="center"/>
        <w:rPr>
          <w:rFonts w:hint="eastAsia" w:ascii="宋体" w:hAnsi="宋体" w:eastAsia="宋体" w:cs="宋体"/>
          <w:bCs w:val="0"/>
          <w:sz w:val="40"/>
          <w:szCs w:val="32"/>
          <w:lang w:val="en-US" w:eastAsia="zh-CN"/>
        </w:rPr>
        <w:sectPr>
          <w:pgSz w:w="11906" w:h="16838"/>
          <w:pgMar w:top="1440" w:right="1800" w:bottom="1440" w:left="1800" w:header="851" w:footer="992" w:gutter="0"/>
          <w:cols w:space="425" w:num="1"/>
          <w:docGrid w:type="lines" w:linePitch="312" w:charSpace="0"/>
        </w:sectPr>
      </w:pPr>
    </w:p>
    <w:p w14:paraId="0A19EF3B">
      <w:pPr>
        <w:widowControl/>
        <w:spacing w:line="44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14:paraId="39E6F56A">
      <w:pPr>
        <w:widowControl/>
        <w:spacing w:line="44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6D57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48F97F4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14:paraId="3EFCA44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14:paraId="69882C3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14:paraId="44A9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B2E29A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14:paraId="3D7B311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14:paraId="33CE84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14:paraId="7A86A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172B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14:paraId="4C9E6AB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14:paraId="0508F7B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2F4F690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51DD4FD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13DE49C4">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4EDBC7C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6C59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310BB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14:paraId="51A6009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14:paraId="55AE9CB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5E29907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2C938A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3719B97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3A81636E">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5B3CB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A4AEEC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14:paraId="30FFB0E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14:paraId="0B651C67">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u w:val="single"/>
              </w:rPr>
              <w:t>华诚工程咨询集团有限公司</w:t>
            </w:r>
            <w:r>
              <w:rPr>
                <w:rFonts w:hint="eastAsia" w:ascii="宋体" w:hAnsi="宋体" w:eastAsia="宋体" w:cs="宋体"/>
                <w:snapToGrid w:val="0"/>
                <w:kern w:val="0"/>
                <w:sz w:val="21"/>
                <w:szCs w:val="21"/>
                <w:highlight w:val="none"/>
                <w:u w:val="none"/>
                <w:lang w:val="en-US" w:eastAsia="zh-CN"/>
              </w:rPr>
              <w:t>。</w:t>
            </w:r>
          </w:p>
          <w:p w14:paraId="7BAF208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000000"/>
                <w:kern w:val="0"/>
                <w:sz w:val="21"/>
                <w:szCs w:val="21"/>
                <w:u w:val="single"/>
                <w:lang w:val="en-US" w:eastAsia="zh-CN" w:bidi="ar"/>
              </w:rPr>
              <w:t>杭州市拱墅区彩云路锦盛大楼3楼</w:t>
            </w:r>
            <w:r>
              <w:rPr>
                <w:rFonts w:hint="eastAsia" w:ascii="宋体" w:hAnsi="宋体" w:eastAsia="宋体" w:cs="宋体"/>
                <w:snapToGrid w:val="0"/>
                <w:kern w:val="0"/>
                <w:sz w:val="21"/>
                <w:szCs w:val="21"/>
                <w:highlight w:val="none"/>
                <w:u w:val="none"/>
                <w:lang w:val="en-US" w:eastAsia="zh-CN"/>
              </w:rPr>
              <w:t>。</w:t>
            </w:r>
          </w:p>
          <w:p w14:paraId="773F561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联 系 人：</w:t>
            </w:r>
            <w:r>
              <w:rPr>
                <w:rFonts w:hint="eastAsia" w:ascii="宋体" w:hAnsi="宋体" w:eastAsia="宋体" w:cs="宋体"/>
                <w:snapToGrid w:val="0"/>
                <w:kern w:val="0"/>
                <w:sz w:val="21"/>
                <w:szCs w:val="21"/>
                <w:highlight w:val="none"/>
                <w:u w:val="single"/>
                <w:lang w:val="en-US" w:eastAsia="zh-CN"/>
              </w:rPr>
              <w:t>陈嘉逸、于天龙</w:t>
            </w:r>
            <w:r>
              <w:rPr>
                <w:rFonts w:hint="eastAsia" w:ascii="宋体" w:hAnsi="宋体" w:eastAsia="宋体" w:cs="宋体"/>
                <w:snapToGrid w:val="0"/>
                <w:kern w:val="0"/>
                <w:sz w:val="21"/>
                <w:szCs w:val="21"/>
                <w:highlight w:val="none"/>
                <w:u w:val="none"/>
                <w:lang w:val="en-US" w:eastAsia="zh-CN"/>
              </w:rPr>
              <w:t>。</w:t>
            </w:r>
          </w:p>
          <w:p w14:paraId="50FB770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cs="宋体"/>
                <w:color w:val="000000"/>
                <w:kern w:val="0"/>
                <w:sz w:val="21"/>
                <w:szCs w:val="21"/>
                <w:u w:val="single"/>
                <w:lang w:val="en-US" w:eastAsia="zh-CN" w:bidi="ar"/>
              </w:rPr>
              <w:t>19157724340、15988828089</w:t>
            </w:r>
            <w:r>
              <w:rPr>
                <w:rFonts w:hint="eastAsia" w:ascii="宋体" w:hAnsi="宋体" w:eastAsia="宋体" w:cs="宋体"/>
                <w:snapToGrid w:val="0"/>
                <w:kern w:val="0"/>
                <w:sz w:val="21"/>
                <w:szCs w:val="21"/>
                <w:highlight w:val="none"/>
                <w:u w:val="none"/>
                <w:lang w:val="en-US" w:eastAsia="zh-CN"/>
              </w:rPr>
              <w:t>。</w:t>
            </w:r>
          </w:p>
          <w:p w14:paraId="4858CF8D">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000000"/>
                <w:kern w:val="0"/>
                <w:sz w:val="21"/>
                <w:szCs w:val="21"/>
                <w:u w:val="single"/>
                <w:lang w:bidi="ar"/>
              </w:rPr>
              <w:fldChar w:fldCharType="begin"/>
            </w:r>
            <w:r>
              <w:rPr>
                <w:rFonts w:hint="eastAsia" w:ascii="宋体" w:hAnsi="宋体" w:eastAsia="宋体" w:cs="宋体"/>
                <w:color w:val="000000"/>
                <w:kern w:val="0"/>
                <w:sz w:val="21"/>
                <w:szCs w:val="21"/>
                <w:u w:val="single"/>
                <w:lang w:bidi="ar"/>
              </w:rPr>
              <w:instrText xml:space="preserve"> HYPERLINK "mailto:rujx@zjsct.cn" </w:instrText>
            </w:r>
            <w:r>
              <w:rPr>
                <w:rFonts w:hint="eastAsia" w:ascii="宋体" w:hAnsi="宋体" w:eastAsia="宋体" w:cs="宋体"/>
                <w:color w:val="000000"/>
                <w:kern w:val="0"/>
                <w:sz w:val="21"/>
                <w:szCs w:val="21"/>
                <w:u w:val="single"/>
                <w:lang w:bidi="ar"/>
              </w:rPr>
              <w:fldChar w:fldCharType="separate"/>
            </w:r>
            <w:r>
              <w:rPr>
                <w:rFonts w:hint="eastAsia" w:cs="宋体"/>
                <w:color w:val="000000"/>
                <w:kern w:val="0"/>
                <w:sz w:val="21"/>
                <w:szCs w:val="21"/>
                <w:u w:val="single"/>
                <w:lang w:eastAsia="zh-CN" w:bidi="ar"/>
              </w:rPr>
              <w:t>374553081@qq.com</w:t>
            </w:r>
            <w:r>
              <w:rPr>
                <w:rFonts w:hint="eastAsia" w:ascii="宋体" w:hAnsi="宋体" w:eastAsia="宋体" w:cs="宋体"/>
                <w:color w:val="000000"/>
                <w:kern w:val="0"/>
                <w:sz w:val="21"/>
                <w:szCs w:val="21"/>
                <w:u w:val="single"/>
                <w:lang w:bidi="ar"/>
              </w:rPr>
              <w:fldChar w:fldCharType="end"/>
            </w:r>
            <w:r>
              <w:rPr>
                <w:rFonts w:hint="eastAsia" w:ascii="宋体" w:hAnsi="宋体" w:eastAsia="宋体" w:cs="宋体"/>
                <w:snapToGrid w:val="0"/>
                <w:kern w:val="0"/>
                <w:sz w:val="21"/>
                <w:szCs w:val="21"/>
                <w:highlight w:val="none"/>
                <w:u w:val="none"/>
                <w:lang w:val="en-US" w:eastAsia="zh-CN"/>
              </w:rPr>
              <w:t>。</w:t>
            </w:r>
          </w:p>
        </w:tc>
      </w:tr>
      <w:tr w14:paraId="276EA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D6BB9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14:paraId="3601DED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5F6B58D1">
            <w:pPr>
              <w:pStyle w:val="19"/>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bidi="ar-SA"/>
              </w:rPr>
              <w:t>NY-4HZB2507023</w:t>
            </w:r>
            <w:r>
              <w:rPr>
                <w:rFonts w:hint="eastAsia" w:ascii="宋体" w:hAnsi="宋体" w:eastAsia="宋体" w:cs="宋体"/>
                <w:snapToGrid w:val="0"/>
                <w:kern w:val="0"/>
                <w:sz w:val="21"/>
                <w:szCs w:val="21"/>
                <w:highlight w:val="none"/>
                <w:u w:val="single"/>
                <w:lang w:val="en-US" w:eastAsia="en-US" w:bidi="ar-SA"/>
              </w:rPr>
              <w:t xml:space="preserve"> </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14:paraId="3B53834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ascii="宋体" w:hAnsi="宋体" w:eastAsia="宋体" w:cs="宋体"/>
                <w:snapToGrid w:val="0"/>
                <w:kern w:val="0"/>
                <w:sz w:val="21"/>
                <w:szCs w:val="21"/>
                <w:highlight w:val="none"/>
                <w:u w:val="single"/>
                <w:lang w:eastAsia="zh-CN"/>
              </w:rPr>
              <w:t>2025年-2026年雾化器配件采购项目</w:t>
            </w:r>
          </w:p>
          <w:p w14:paraId="6F028A9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14:paraId="523E003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最高限价：77.</w:t>
            </w:r>
            <w:r>
              <w:rPr>
                <w:rFonts w:hint="eastAsia" w:cs="宋体"/>
                <w:sz w:val="21"/>
                <w:szCs w:val="21"/>
                <w:highlight w:val="none"/>
                <w:u w:val="single"/>
                <w:lang w:val="en-US" w:eastAsia="zh-CN"/>
              </w:rPr>
              <w:t>3560</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万元</w:t>
            </w:r>
            <w:r>
              <w:rPr>
                <w:rFonts w:hint="eastAsia" w:ascii="宋体" w:hAnsi="宋体" w:eastAsia="宋体" w:cs="宋体"/>
                <w:sz w:val="21"/>
                <w:szCs w:val="21"/>
                <w:highlight w:val="none"/>
                <w:u w:val="single"/>
              </w:rPr>
              <w:t>）</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14:paraId="0AF852F4">
            <w:pPr>
              <w:keepNext w:val="0"/>
              <w:keepLines w:val="0"/>
              <w:suppressLineNumbers w:val="0"/>
              <w:spacing w:before="0" w:beforeAutospacing="0" w:after="0" w:afterAutospacing="0"/>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14:paraId="61F9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E2190B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14:paraId="1BCE7DE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14:paraId="7C224EE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723F4F75">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14:paraId="768B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267A97">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14:paraId="4C08AB8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7D77321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B6FD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DC7F15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435067A2">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5035B76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6996729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14:paraId="1E772CE8">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14:paraId="1548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5D2BC8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4F5EF90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60970A97">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14:paraId="3E9DE7DC">
            <w:pPr>
              <w:pStyle w:val="19"/>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14:paraId="1C938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77EEBF3A">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14081F4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1CE6CD2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031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A069A0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14:paraId="560630F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14:paraId="3D0EDB62">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14:paraId="73A3A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5B5F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14:paraId="668155AB">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0BA3756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14:paraId="50392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FFA12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58B62F1E">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6A1BCF2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14:paraId="3B537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2A41A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14:paraId="2A0B577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14:paraId="5425A29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7</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25</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14:paraId="7BC271F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14:paraId="5F8D5CDD">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14:paraId="23AF2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1B817E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14:paraId="59A177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14:paraId="4B1CF1C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7</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29</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:00</w:t>
            </w:r>
          </w:p>
          <w:p w14:paraId="5984E52C">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14:paraId="01DBD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1C1895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14:paraId="162B308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14:paraId="2154E51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投标文件由资格</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、商务</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资信</w:t>
            </w:r>
            <w:r>
              <w:rPr>
                <w:rFonts w:hint="eastAsia" w:ascii="宋体" w:hAnsi="宋体" w:eastAsia="宋体" w:cs="宋体"/>
                <w:snapToGrid w:val="0"/>
                <w:kern w:val="0"/>
                <w:sz w:val="21"/>
                <w:szCs w:val="21"/>
                <w:highlight w:val="none"/>
                <w:lang w:val="en-US" w:eastAsia="zh-CN"/>
              </w:rPr>
              <w:t>文件、技术文件四</w:t>
            </w:r>
            <w:r>
              <w:rPr>
                <w:rFonts w:hint="eastAsia" w:ascii="宋体" w:hAnsi="宋体" w:eastAsia="宋体" w:cs="宋体"/>
                <w:snapToGrid w:val="0"/>
                <w:kern w:val="0"/>
                <w:sz w:val="21"/>
                <w:szCs w:val="21"/>
                <w:highlight w:val="none"/>
              </w:rPr>
              <w:t>部分组成</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资格</w:t>
            </w:r>
            <w:r>
              <w:rPr>
                <w:rFonts w:hint="eastAsia" w:ascii="宋体" w:hAnsi="宋体" w:eastAsia="宋体" w:cs="宋体"/>
                <w:snapToGrid w:val="0"/>
                <w:kern w:val="0"/>
                <w:sz w:val="21"/>
                <w:szCs w:val="21"/>
                <w:highlight w:val="none"/>
                <w:lang w:val="en-US" w:eastAsia="zh-CN"/>
              </w:rPr>
              <w:t>文件</w:t>
            </w:r>
          </w:p>
          <w:p w14:paraId="497F6E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（1）有效营业执照或事业单位法人证书、</w:t>
            </w:r>
            <w:r>
              <w:rPr>
                <w:rFonts w:hint="eastAsia" w:ascii="宋体" w:hAnsi="宋体" w:eastAsia="宋体" w:cs="宋体"/>
                <w:snapToGrid w:val="0"/>
                <w:kern w:val="0"/>
                <w:sz w:val="21"/>
                <w:szCs w:val="21"/>
                <w:highlight w:val="none"/>
                <w:lang w:val="en-US" w:eastAsia="zh-CN"/>
              </w:rPr>
              <w:t>社会团体法人登记证书或其他组织登记证明文件、</w:t>
            </w:r>
            <w:r>
              <w:rPr>
                <w:rFonts w:hint="eastAsia" w:ascii="宋体" w:hAnsi="宋体" w:eastAsia="宋体" w:cs="宋体"/>
                <w:snapToGrid w:val="0"/>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kern w:val="0"/>
                <w:sz w:val="21"/>
                <w:szCs w:val="21"/>
                <w:highlight w:val="none"/>
                <w:lang w:eastAsia="zh-CN"/>
              </w:rPr>
              <w:t>；</w:t>
            </w:r>
          </w:p>
          <w:p w14:paraId="751250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（2）投标保证金缴存证明</w:t>
            </w:r>
            <w:r>
              <w:rPr>
                <w:rFonts w:hint="eastAsia" w:ascii="宋体" w:hAnsi="宋体" w:eastAsia="宋体" w:cs="宋体"/>
                <w:snapToGrid w:val="0"/>
                <w:kern w:val="0"/>
                <w:sz w:val="21"/>
                <w:szCs w:val="21"/>
                <w:highlight w:val="none"/>
                <w:lang w:eastAsia="zh-CN"/>
              </w:rPr>
              <w:t>；</w:t>
            </w:r>
          </w:p>
          <w:p w14:paraId="19EE02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lang w:val="zh-CN"/>
              </w:rPr>
              <w:t>其他（</w:t>
            </w:r>
            <w:r>
              <w:rPr>
                <w:rFonts w:hint="eastAsia" w:ascii="宋体" w:hAnsi="宋体" w:eastAsia="宋体" w:cs="宋体"/>
                <w:snapToGrid w:val="0"/>
                <w:kern w:val="0"/>
                <w:sz w:val="21"/>
                <w:szCs w:val="21"/>
                <w:highlight w:val="none"/>
                <w:lang w:val="en-US" w:eastAsia="zh-CN"/>
              </w:rPr>
              <w:t>如有</w:t>
            </w: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rPr>
              <w:t>。</w:t>
            </w:r>
          </w:p>
          <w:p w14:paraId="679D4A6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2.商务报价部分</w:t>
            </w:r>
          </w:p>
          <w:p w14:paraId="22641B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（1）投标函</w:t>
            </w:r>
            <w:r>
              <w:rPr>
                <w:rFonts w:hint="eastAsia" w:ascii="宋体" w:hAnsi="宋体" w:eastAsia="宋体" w:cs="宋体"/>
                <w:snapToGrid w:val="0"/>
                <w:kern w:val="0"/>
                <w:sz w:val="21"/>
                <w:szCs w:val="21"/>
                <w:highlight w:val="none"/>
                <w:lang w:eastAsia="zh-CN"/>
              </w:rPr>
              <w:t>；</w:t>
            </w:r>
          </w:p>
          <w:p w14:paraId="7DD701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投标报价明细表；</w:t>
            </w:r>
          </w:p>
          <w:p w14:paraId="5019C64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（3）法定代表人资格证明书</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法定代表人授权委托书(单独提供，同时装订在商务报价文件中)</w:t>
            </w:r>
            <w:r>
              <w:rPr>
                <w:rFonts w:hint="eastAsia" w:ascii="宋体" w:hAnsi="宋体" w:eastAsia="宋体" w:cs="宋体"/>
                <w:snapToGrid w:val="0"/>
                <w:kern w:val="0"/>
                <w:sz w:val="21"/>
                <w:szCs w:val="21"/>
                <w:highlight w:val="none"/>
                <w:lang w:eastAsia="zh-CN"/>
              </w:rPr>
              <w:t>；</w:t>
            </w:r>
          </w:p>
          <w:p w14:paraId="2898152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w:t>
            </w:r>
            <w:r>
              <w:rPr>
                <w:rFonts w:hint="eastAsia" w:ascii="宋体" w:hAnsi="宋体" w:eastAsia="宋体" w:cs="宋体"/>
                <w:snapToGrid w:val="0"/>
                <w:kern w:val="0"/>
                <w:sz w:val="21"/>
                <w:szCs w:val="21"/>
                <w:highlight w:val="none"/>
                <w:lang w:eastAsia="zh-CN"/>
              </w:rPr>
              <w:t>联合体协议书（若有）；</w:t>
            </w:r>
          </w:p>
          <w:p w14:paraId="3E1024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w:t>
            </w:r>
            <w:r>
              <w:rPr>
                <w:rFonts w:hint="eastAsia" w:ascii="宋体" w:hAnsi="宋体" w:eastAsia="宋体" w:cs="宋体"/>
                <w:snapToGrid w:val="0"/>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14:paraId="5ADBCE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6</w:t>
            </w:r>
            <w:r>
              <w:rPr>
                <w:rFonts w:hint="eastAsia" w:ascii="宋体" w:hAnsi="宋体" w:eastAsia="宋体" w:cs="宋体"/>
                <w:snapToGrid w:val="0"/>
                <w:kern w:val="0"/>
                <w:sz w:val="21"/>
                <w:szCs w:val="21"/>
                <w:highlight w:val="none"/>
                <w:lang w:eastAsia="zh-CN"/>
              </w:rPr>
              <w:t>）商务优惠条件及特殊承诺。</w:t>
            </w:r>
          </w:p>
          <w:p w14:paraId="7073CF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3.资信文件部分</w:t>
            </w:r>
          </w:p>
          <w:p w14:paraId="5924A57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14:paraId="5A723A6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4BC9CDE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3 </w:t>
            </w:r>
            <w:r>
              <w:rPr>
                <w:rFonts w:hint="eastAsia" w:ascii="宋体" w:hAnsi="宋体" w:eastAsia="宋体" w:cs="宋体"/>
                <w:snapToGrid w:val="0"/>
                <w:color w:val="auto"/>
                <w:kern w:val="0"/>
                <w:sz w:val="21"/>
                <w:szCs w:val="21"/>
                <w:highlight w:val="none"/>
                <w:lang w:val="en-US" w:eastAsia="zh-CN"/>
              </w:rPr>
              <w:t xml:space="preserve"> 年类似业绩</w:t>
            </w:r>
            <w:r>
              <w:rPr>
                <w:rFonts w:hint="eastAsia" w:ascii="宋体" w:hAnsi="宋体" w:eastAsia="宋体" w:cs="宋体"/>
                <w:snapToGrid w:val="0"/>
                <w:color w:val="auto"/>
                <w:kern w:val="0"/>
                <w:sz w:val="21"/>
                <w:szCs w:val="21"/>
                <w:highlight w:val="none"/>
              </w:rPr>
              <w:t>情况表（证明材料提供合同）；</w:t>
            </w:r>
          </w:p>
          <w:p w14:paraId="3A1A997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14:paraId="2A1480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14:paraId="52C270B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）投标人认为有必要的其他内容等。</w:t>
            </w:r>
          </w:p>
          <w:p w14:paraId="144A528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技术部分</w:t>
            </w:r>
            <w:r>
              <w:rPr>
                <w:rFonts w:hint="eastAsia" w:ascii="宋体" w:hAnsi="宋体" w:eastAsia="宋体" w:cs="宋体"/>
                <w:color w:val="000000"/>
                <w:sz w:val="21"/>
                <w:szCs w:val="21"/>
                <w:highlight w:val="none"/>
                <w:lang w:val="en-US" w:eastAsia="zh-CN"/>
              </w:rPr>
              <w:t>（以下内容仅供参考，可根据项目实际情况自行修改，本部分不属于否决投标内容）</w:t>
            </w:r>
          </w:p>
          <w:p w14:paraId="335688F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（1）技术与服务解决方案</w:t>
            </w:r>
            <w:r>
              <w:rPr>
                <w:rFonts w:hint="eastAsia" w:ascii="宋体" w:hAnsi="宋体" w:eastAsia="宋体" w:cs="宋体"/>
                <w:snapToGrid w:val="0"/>
                <w:kern w:val="0"/>
                <w:sz w:val="21"/>
                <w:szCs w:val="21"/>
                <w:highlight w:val="none"/>
                <w:lang w:eastAsia="zh-CN"/>
              </w:rPr>
              <w:t>；</w:t>
            </w:r>
          </w:p>
          <w:p w14:paraId="353507D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增值服务及特殊承诺</w:t>
            </w:r>
            <w:r>
              <w:rPr>
                <w:rFonts w:hint="eastAsia" w:ascii="宋体" w:hAnsi="宋体" w:eastAsia="宋体" w:cs="宋体"/>
                <w:snapToGrid w:val="0"/>
                <w:kern w:val="0"/>
                <w:sz w:val="21"/>
                <w:szCs w:val="21"/>
                <w:highlight w:val="none"/>
              </w:rPr>
              <w:t>；</w:t>
            </w:r>
          </w:p>
          <w:p w14:paraId="5948B44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（3）技术偏离表；</w:t>
            </w:r>
          </w:p>
          <w:p w14:paraId="6D92DB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（4）投标人认为需要的提供的其他文件和说明</w:t>
            </w:r>
            <w:r>
              <w:rPr>
                <w:rFonts w:hint="eastAsia" w:ascii="宋体" w:hAnsi="宋体" w:eastAsia="宋体" w:cs="宋体"/>
                <w:snapToGrid w:val="0"/>
                <w:kern w:val="0"/>
                <w:sz w:val="21"/>
                <w:szCs w:val="21"/>
                <w:highlight w:val="none"/>
                <w:lang w:eastAsia="zh-CN"/>
              </w:rPr>
              <w:t>。</w:t>
            </w:r>
          </w:p>
          <w:p w14:paraId="65398F5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备注：以上证明材料提供复制件加盖公章。</w:t>
            </w:r>
          </w:p>
        </w:tc>
      </w:tr>
      <w:tr w14:paraId="68B97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D1A2F5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14:paraId="139BC8D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14:paraId="31A0AE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14:paraId="0349F55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14:paraId="64B4E1B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14:paraId="657657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14:paraId="277E7B4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14:paraId="4E409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061C64F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14:paraId="26DEBBC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14:paraId="78F4F3F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14:paraId="72D871E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14:paraId="26AFD82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14:paraId="685EA02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14:paraId="26B62E0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14:paraId="1F96E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7BF5404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14:paraId="25A7239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14:paraId="3DC693B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14:paraId="4399627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14:paraId="2644A0EC">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14:paraId="572E65A2">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14:paraId="70ACD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643317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14:paraId="5C303DF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14:paraId="59994F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14:paraId="27875B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14:paraId="49FC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392E5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14:paraId="7B21AD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14:paraId="6C021759">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14:paraId="666D3D2B">
            <w:pPr>
              <w:keepNext w:val="0"/>
              <w:keepLines w:val="0"/>
              <w:widowControl/>
              <w:suppressLineNumbers w:val="0"/>
              <w:spacing w:before="0" w:beforeAutospacing="0" w:after="0" w:afterAutospacing="0"/>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14:paraId="3D07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7E8636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14:paraId="35D917F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14:paraId="39DAD99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14:paraId="3FC8B239">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14:paraId="7597E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76FB3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14:paraId="35C5F96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14:paraId="46AF4C1D">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14:paraId="6480E258">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投标样品的</w:t>
            </w:r>
            <w:r>
              <w:rPr>
                <w:rFonts w:hint="eastAsia" w:ascii="宋体" w:hAnsi="宋体" w:eastAsia="宋体" w:cs="宋体"/>
                <w:sz w:val="21"/>
                <w:szCs w:val="21"/>
                <w:highlight w:val="none"/>
                <w:lang w:val="en-US"/>
              </w:rPr>
              <w:t>要求：</w:t>
            </w:r>
          </w:p>
        </w:tc>
      </w:tr>
      <w:tr w14:paraId="58BC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215610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14:paraId="23F84AA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14:paraId="04BFD046">
            <w:pPr>
              <w:pStyle w:val="22"/>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14:paraId="1E21A9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14:paraId="5301F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72822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14:paraId="6757306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14:paraId="3ED2C0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4D29DC9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18275C2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CD81E3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5BBFC75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0AF0B78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5FF4D14E">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14:paraId="036A8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0C8ED7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14:paraId="00F6A63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14:paraId="2EA49279">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14:paraId="2D360DCF">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14:paraId="51670D07">
            <w:pPr>
              <w:keepNext w:val="0"/>
              <w:keepLines w:val="0"/>
              <w:suppressLineNumbers w:val="0"/>
              <w:wordWrap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14:paraId="76BDA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825109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14:paraId="072034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14:paraId="7DC8901B">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14:paraId="3268D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0424C1A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14:paraId="5B72D6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14:paraId="16368A6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14:paraId="1B0A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642B0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14:paraId="5581FAA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14:paraId="4EE1D15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14:paraId="41820EF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14:paraId="0504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ABC4C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14:paraId="5DCCA9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14:paraId="5D0742A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14:paraId="7737ED7B">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5AE8272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1EB29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723F4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14:paraId="10537CF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14:paraId="3762D7B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14:paraId="5925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396093F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14:paraId="34CDA29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14:paraId="582DC9E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14:paraId="50CF6C26">
            <w:pPr>
              <w:pStyle w:val="7"/>
              <w:adjustRightInd w:val="0"/>
              <w:snapToGrid w:val="0"/>
              <w:spacing w:before="0" w:beforeAutospacing="0" w:after="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14:paraId="6B649E49">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14:paraId="1090DDF3">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14:paraId="4B97E4B1">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14:paraId="2AFCE076">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14:paraId="1AC5E1D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14:paraId="4F69CBD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14:paraId="1ECD654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14:paraId="02B7D0A4">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14:paraId="1B9C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0E00FCA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14:paraId="4892E9F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14:paraId="4BA9D1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14:paraId="1165B9A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14:paraId="2034C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9512B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14:paraId="31169C5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6566D8A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14:paraId="065C5568">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eastAsia="zh-CN"/>
              </w:rPr>
              <w:t>□</w:t>
            </w:r>
            <w:r>
              <w:rPr>
                <w:rFonts w:hint="eastAsia" w:ascii="宋体" w:hAnsi="宋体" w:eastAsia="宋体" w:cs="宋体"/>
                <w:sz w:val="21"/>
                <w:szCs w:val="21"/>
                <w:highlight w:val="none"/>
              </w:rPr>
              <w:t>综合评分法</w:t>
            </w:r>
          </w:p>
          <w:p w14:paraId="4FF3B2B2">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经评审最低价法</w:t>
            </w:r>
          </w:p>
          <w:p w14:paraId="0832804D">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14:paraId="408AA7F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5E0B6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346C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14:paraId="6B5C998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14:paraId="1216E586">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14:paraId="4440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1C90E2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14:paraId="00CD54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14:paraId="45173E6E">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14:paraId="40E1D06A">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14:paraId="024D8528">
            <w:pPr>
              <w:pStyle w:val="44"/>
              <w:snapToGrid w:val="0"/>
              <w:spacing w:before="0" w:beforeAutospacing="0" w:after="0" w:line="32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14:paraId="7D394751">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14:paraId="197D2D64">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缴纳形式：支票/汇票/电汇/转账</w:t>
            </w:r>
          </w:p>
          <w:p w14:paraId="7B7EAE81">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14:paraId="14A97642">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14:paraId="067B861C">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14:paraId="39A0BFE2">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14:paraId="2D883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C3562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14:paraId="1A66DAF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14:paraId="262A7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EAC2C8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14:paraId="737CC2B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14:paraId="2F5BF1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14:paraId="78C0A6F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14:paraId="5A8402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370D5A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14:paraId="438065E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14:paraId="1A6E0D1A">
      <w:pPr>
        <w:rPr>
          <w:rFonts w:hint="eastAsia" w:ascii="宋体" w:hAnsi="宋体" w:eastAsia="宋体" w:cs="宋体"/>
          <w:b/>
          <w:color w:val="000000"/>
          <w:sz w:val="28"/>
          <w:szCs w:val="28"/>
          <w:highlight w:val="none"/>
        </w:rPr>
      </w:pPr>
    </w:p>
    <w:p w14:paraId="6C25D7F0">
      <w:pPr>
        <w:pStyle w:val="15"/>
        <w:rPr>
          <w:rFonts w:hint="eastAsia" w:ascii="宋体" w:hAnsi="宋体" w:eastAsia="宋体" w:cs="宋体"/>
          <w:b/>
          <w:color w:val="000000"/>
          <w:sz w:val="28"/>
          <w:szCs w:val="28"/>
          <w:highlight w:val="none"/>
        </w:rPr>
      </w:pPr>
    </w:p>
    <w:p w14:paraId="69272547">
      <w:pPr>
        <w:spacing w:before="312" w:beforeLines="100" w:after="156" w:afterLines="50" w:line="360" w:lineRule="auto"/>
        <w:jc w:val="center"/>
        <w:rPr>
          <w:rStyle w:val="40"/>
          <w:rFonts w:hint="eastAsia" w:ascii="宋体" w:hAnsi="宋体" w:eastAsia="宋体" w:cs="宋体"/>
          <w:color w:val="000000"/>
          <w:kern w:val="0"/>
          <w:szCs w:val="20"/>
          <w:highlight w:val="none"/>
        </w:rPr>
      </w:pPr>
    </w:p>
    <w:p w14:paraId="4ECE9588">
      <w:pPr>
        <w:spacing w:before="0" w:beforeLines="-2147483648" w:after="0" w:afterLines="-2147483648" w:line="240" w:lineRule="auto"/>
        <w:jc w:val="left"/>
        <w:rPr>
          <w:rStyle w:val="40"/>
          <w:rFonts w:hint="eastAsia" w:ascii="宋体" w:hAnsi="宋体" w:eastAsia="宋体" w:cs="宋体"/>
          <w:color w:val="000000"/>
          <w:kern w:val="0"/>
          <w:szCs w:val="20"/>
          <w:highlight w:val="none"/>
        </w:rPr>
      </w:pPr>
      <w:r>
        <w:rPr>
          <w:rStyle w:val="40"/>
          <w:rFonts w:hint="eastAsia" w:ascii="宋体" w:hAnsi="宋体" w:eastAsia="宋体" w:cs="宋体"/>
          <w:color w:val="000000"/>
          <w:kern w:val="0"/>
          <w:szCs w:val="20"/>
          <w:highlight w:val="none"/>
        </w:rPr>
        <w:br w:type="page"/>
      </w:r>
    </w:p>
    <w:p w14:paraId="45F22F2F">
      <w:pPr>
        <w:snapToGrid w:val="0"/>
        <w:spacing w:line="360" w:lineRule="auto"/>
        <w:jc w:val="center"/>
        <w:outlineLvl w:val="1"/>
        <w:rPr>
          <w:rFonts w:hint="eastAsia" w:ascii="宋体" w:hAnsi="宋体" w:eastAsia="宋体" w:cs="宋体"/>
          <w:b/>
          <w:snapToGrid w:val="0"/>
          <w:kern w:val="0"/>
          <w:sz w:val="24"/>
          <w:szCs w:val="24"/>
          <w:highlight w:val="none"/>
        </w:rPr>
      </w:pPr>
      <w:bookmarkStart w:id="3" w:name="_Toc83886015"/>
      <w:bookmarkStart w:id="4" w:name="_Toc32085"/>
      <w:r>
        <w:rPr>
          <w:rFonts w:hint="eastAsia" w:ascii="宋体" w:hAnsi="宋体" w:eastAsia="宋体" w:cs="宋体"/>
          <w:b/>
          <w:snapToGrid w:val="0"/>
          <w:kern w:val="0"/>
          <w:sz w:val="24"/>
          <w:szCs w:val="24"/>
          <w:highlight w:val="none"/>
        </w:rPr>
        <w:t>1、总则</w:t>
      </w:r>
      <w:bookmarkEnd w:id="3"/>
      <w:bookmarkEnd w:id="4"/>
    </w:p>
    <w:p w14:paraId="0A9A627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 w:name="_Toc26216"/>
      <w:r>
        <w:rPr>
          <w:rFonts w:hint="eastAsia" w:ascii="宋体" w:hAnsi="宋体" w:eastAsia="宋体" w:cs="宋体"/>
          <w:b/>
          <w:bCs/>
          <w:snapToGrid w:val="0"/>
          <w:kern w:val="0"/>
          <w:sz w:val="24"/>
          <w:szCs w:val="24"/>
          <w:highlight w:val="none"/>
        </w:rPr>
        <w:t>1.1项目</w:t>
      </w:r>
      <w:bookmarkEnd w:id="5"/>
      <w:r>
        <w:rPr>
          <w:rFonts w:hint="eastAsia" w:ascii="宋体" w:hAnsi="宋体" w:eastAsia="宋体" w:cs="宋体"/>
          <w:b/>
          <w:bCs/>
          <w:snapToGrid w:val="0"/>
          <w:kern w:val="0"/>
          <w:sz w:val="24"/>
          <w:szCs w:val="24"/>
          <w:highlight w:val="none"/>
        </w:rPr>
        <w:t>说明</w:t>
      </w:r>
    </w:p>
    <w:p w14:paraId="3DD4372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6"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6"/>
    <w:p w14:paraId="48FDAD9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7" w:name="_Toc9136"/>
      <w:r>
        <w:rPr>
          <w:rFonts w:hint="eastAsia" w:ascii="宋体" w:hAnsi="宋体" w:eastAsia="宋体" w:cs="宋体"/>
          <w:snapToGrid w:val="0"/>
          <w:kern w:val="0"/>
          <w:sz w:val="24"/>
          <w:szCs w:val="24"/>
          <w:highlight w:val="none"/>
        </w:rPr>
        <w:t>1.1.2招标组织形式：见投标人须知前附表。</w:t>
      </w:r>
    </w:p>
    <w:p w14:paraId="3774A6A6">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14:paraId="71D160D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14:paraId="0BAC017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14:paraId="78961FA0">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14:paraId="18F6B9B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7"/>
      <w:r>
        <w:rPr>
          <w:rFonts w:hint="eastAsia" w:ascii="宋体" w:hAnsi="宋体" w:eastAsia="宋体" w:cs="宋体"/>
          <w:b/>
          <w:bCs/>
          <w:snapToGrid w:val="0"/>
          <w:kern w:val="0"/>
          <w:sz w:val="24"/>
          <w:szCs w:val="24"/>
          <w:highlight w:val="none"/>
        </w:rPr>
        <w:t>和落实情况</w:t>
      </w:r>
    </w:p>
    <w:p w14:paraId="68609BA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8" w:name="_Toc10673"/>
      <w:r>
        <w:rPr>
          <w:rFonts w:hint="eastAsia" w:ascii="宋体" w:hAnsi="宋体" w:eastAsia="宋体" w:cs="宋体"/>
          <w:snapToGrid w:val="0"/>
          <w:kern w:val="0"/>
          <w:sz w:val="24"/>
          <w:szCs w:val="24"/>
          <w:highlight w:val="none"/>
        </w:rPr>
        <w:t>1.2.1资金来源及落实情况：见投标人须知前附表。</w:t>
      </w:r>
    </w:p>
    <w:p w14:paraId="4603FA2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14:paraId="2DAF585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8"/>
    <w:p w14:paraId="27F761F8">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9" w:name="_Toc13012"/>
      <w:r>
        <w:rPr>
          <w:rFonts w:hint="eastAsia" w:ascii="宋体" w:hAnsi="宋体" w:eastAsia="宋体" w:cs="宋体"/>
          <w:b/>
          <w:bCs/>
          <w:snapToGrid w:val="0"/>
          <w:kern w:val="0"/>
          <w:sz w:val="24"/>
          <w:szCs w:val="24"/>
          <w:highlight w:val="none"/>
        </w:rPr>
        <w:t>1.4投标人</w:t>
      </w:r>
      <w:bookmarkEnd w:id="9"/>
      <w:r>
        <w:rPr>
          <w:rFonts w:hint="eastAsia" w:ascii="宋体" w:hAnsi="宋体" w:eastAsia="宋体" w:cs="宋体"/>
          <w:b/>
          <w:bCs/>
          <w:snapToGrid w:val="0"/>
          <w:kern w:val="0"/>
          <w:sz w:val="24"/>
          <w:szCs w:val="24"/>
          <w:highlight w:val="none"/>
        </w:rPr>
        <w:t>资格审查方式、资格条件</w:t>
      </w:r>
    </w:p>
    <w:p w14:paraId="3C6D07F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14:paraId="79ED576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14:paraId="0716B909">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14:paraId="6F819FA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14:paraId="6BCAB44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14:paraId="52E5646B">
      <w:pPr>
        <w:pStyle w:val="19"/>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14:paraId="136F547C">
      <w:pPr>
        <w:pStyle w:val="19"/>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14:paraId="007D79C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14:paraId="5DF85A29">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14:paraId="73FB9A7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14:paraId="20A7B35E">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14:paraId="4164933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14:paraId="7769F79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14:paraId="6B0DA67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3B19F8E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14:paraId="08601622">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14:paraId="737F5D7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14:paraId="1FB373A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08DACC5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056063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0" w:name="_Toc3996"/>
      <w:r>
        <w:rPr>
          <w:rFonts w:hint="eastAsia" w:ascii="宋体" w:hAnsi="宋体" w:eastAsia="宋体" w:cs="宋体"/>
          <w:b/>
          <w:bCs/>
          <w:snapToGrid w:val="0"/>
          <w:kern w:val="0"/>
          <w:sz w:val="24"/>
          <w:szCs w:val="24"/>
          <w:highlight w:val="none"/>
        </w:rPr>
        <w:t>1.</w:t>
      </w:r>
      <w:bookmarkEnd w:id="10"/>
      <w:r>
        <w:rPr>
          <w:rFonts w:hint="eastAsia" w:ascii="宋体" w:hAnsi="宋体" w:eastAsia="宋体" w:cs="宋体"/>
          <w:b/>
          <w:bCs/>
          <w:snapToGrid w:val="0"/>
          <w:kern w:val="0"/>
          <w:sz w:val="24"/>
          <w:szCs w:val="24"/>
          <w:highlight w:val="none"/>
        </w:rPr>
        <w:t>9投标费用</w:t>
      </w:r>
    </w:p>
    <w:p w14:paraId="304F080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14:paraId="6362DB36">
      <w:pPr>
        <w:pStyle w:val="4"/>
        <w:rPr>
          <w:rFonts w:hint="eastAsia" w:ascii="宋体" w:hAnsi="宋体" w:eastAsia="宋体" w:cs="宋体"/>
          <w:snapToGrid w:val="0"/>
          <w:sz w:val="24"/>
          <w:szCs w:val="24"/>
          <w:highlight w:val="none"/>
        </w:rPr>
      </w:pPr>
      <w:bookmarkStart w:id="11" w:name="_Toc144974504"/>
      <w:bookmarkStart w:id="12" w:name="_Toc246996924"/>
      <w:bookmarkStart w:id="13" w:name="_Toc152045536"/>
      <w:bookmarkStart w:id="14" w:name="_Toc296602426"/>
      <w:bookmarkStart w:id="15" w:name="_Toc152042312"/>
      <w:bookmarkStart w:id="16" w:name="_Toc247085695"/>
      <w:bookmarkStart w:id="17" w:name="_Toc246996181"/>
      <w:bookmarkStart w:id="18" w:name="_Toc179632553"/>
      <w:r>
        <w:rPr>
          <w:rFonts w:hint="eastAsia" w:ascii="宋体" w:hAnsi="宋体" w:eastAsia="宋体" w:cs="宋体"/>
          <w:snapToGrid w:val="0"/>
          <w:sz w:val="24"/>
          <w:szCs w:val="24"/>
          <w:highlight w:val="none"/>
        </w:rPr>
        <w:t>1.10保密</w:t>
      </w:r>
      <w:bookmarkEnd w:id="11"/>
      <w:bookmarkEnd w:id="12"/>
      <w:bookmarkEnd w:id="13"/>
      <w:bookmarkEnd w:id="14"/>
      <w:bookmarkEnd w:id="15"/>
      <w:bookmarkEnd w:id="16"/>
      <w:bookmarkEnd w:id="17"/>
      <w:bookmarkEnd w:id="18"/>
    </w:p>
    <w:p w14:paraId="6F478B3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14:paraId="16338497">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14:paraId="109C85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14:paraId="6E2FCB81">
      <w:pPr>
        <w:pStyle w:val="4"/>
        <w:rPr>
          <w:rFonts w:hint="eastAsia" w:ascii="宋体" w:hAnsi="宋体" w:eastAsia="宋体" w:cs="宋体"/>
          <w:snapToGrid w:val="0"/>
          <w:sz w:val="24"/>
          <w:szCs w:val="24"/>
          <w:highlight w:val="none"/>
        </w:rPr>
      </w:pPr>
      <w:bookmarkStart w:id="19" w:name="_bookmark28"/>
      <w:bookmarkEnd w:id="19"/>
      <w:r>
        <w:rPr>
          <w:rFonts w:hint="eastAsia" w:ascii="宋体" w:hAnsi="宋体" w:eastAsia="宋体" w:cs="宋体"/>
          <w:snapToGrid w:val="0"/>
          <w:sz w:val="24"/>
          <w:szCs w:val="24"/>
          <w:highlight w:val="none"/>
        </w:rPr>
        <w:t>1.12计量单位</w:t>
      </w:r>
    </w:p>
    <w:p w14:paraId="3639A80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14:paraId="6A179948">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14:paraId="5D498B2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14:paraId="74AE2E2F">
      <w:pPr>
        <w:snapToGrid w:val="0"/>
        <w:spacing w:line="360" w:lineRule="auto"/>
        <w:jc w:val="center"/>
        <w:outlineLvl w:val="1"/>
        <w:rPr>
          <w:rFonts w:hint="eastAsia" w:ascii="宋体" w:hAnsi="宋体" w:eastAsia="宋体" w:cs="宋体"/>
          <w:b/>
          <w:snapToGrid w:val="0"/>
          <w:kern w:val="0"/>
          <w:sz w:val="24"/>
          <w:szCs w:val="24"/>
          <w:highlight w:val="none"/>
        </w:rPr>
      </w:pPr>
      <w:bookmarkStart w:id="20" w:name="_Toc83886016"/>
      <w:bookmarkStart w:id="21" w:name="_Toc26219"/>
      <w:bookmarkStart w:id="22" w:name="_Toc143421657"/>
      <w:bookmarkStart w:id="23" w:name="_Toc15241"/>
      <w:r>
        <w:rPr>
          <w:rFonts w:hint="eastAsia" w:ascii="宋体" w:hAnsi="宋体" w:eastAsia="宋体" w:cs="宋体"/>
          <w:b/>
          <w:snapToGrid w:val="0"/>
          <w:kern w:val="0"/>
          <w:sz w:val="24"/>
          <w:szCs w:val="24"/>
          <w:highlight w:val="none"/>
        </w:rPr>
        <w:t>2、招标文件</w:t>
      </w:r>
      <w:bookmarkEnd w:id="20"/>
      <w:bookmarkEnd w:id="21"/>
      <w:bookmarkEnd w:id="22"/>
      <w:bookmarkEnd w:id="23"/>
    </w:p>
    <w:p w14:paraId="4DB3C06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4" w:name="_Toc1426"/>
      <w:r>
        <w:rPr>
          <w:rFonts w:hint="eastAsia" w:ascii="宋体" w:hAnsi="宋体" w:eastAsia="宋体" w:cs="宋体"/>
          <w:b/>
          <w:bCs/>
          <w:snapToGrid w:val="0"/>
          <w:kern w:val="0"/>
          <w:sz w:val="24"/>
          <w:szCs w:val="24"/>
          <w:highlight w:val="none"/>
        </w:rPr>
        <w:t>2.1招标文件的组成</w:t>
      </w:r>
      <w:bookmarkEnd w:id="24"/>
    </w:p>
    <w:p w14:paraId="62B42CE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14:paraId="4B6D7FD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14:paraId="57F5672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14:paraId="70B3518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14:paraId="15FF6D2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14:paraId="5FFC4AF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14:paraId="1B15734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14:paraId="5DF33F3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14:paraId="676B0B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14:paraId="15D596DB">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14:paraId="32DDB196">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14:paraId="6E7A07F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14:paraId="0B8DF9F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5" w:name="_Toc18230"/>
      <w:r>
        <w:rPr>
          <w:rFonts w:hint="eastAsia" w:ascii="宋体" w:hAnsi="宋体" w:eastAsia="宋体" w:cs="宋体"/>
          <w:b/>
          <w:bCs/>
          <w:snapToGrid w:val="0"/>
          <w:kern w:val="0"/>
          <w:sz w:val="24"/>
          <w:szCs w:val="24"/>
          <w:highlight w:val="none"/>
        </w:rPr>
        <w:t>2.3招标文件的澄清</w:t>
      </w:r>
      <w:bookmarkEnd w:id="25"/>
      <w:r>
        <w:rPr>
          <w:rFonts w:hint="eastAsia" w:ascii="宋体" w:hAnsi="宋体" w:eastAsia="宋体" w:cs="宋体"/>
          <w:b/>
          <w:bCs/>
          <w:snapToGrid w:val="0"/>
          <w:kern w:val="0"/>
          <w:sz w:val="24"/>
          <w:szCs w:val="24"/>
          <w:highlight w:val="none"/>
        </w:rPr>
        <w:t>和修改</w:t>
      </w:r>
    </w:p>
    <w:p w14:paraId="4C184B1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2BCB04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5D2B52D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14:paraId="78537BDA">
      <w:pPr>
        <w:snapToGrid w:val="0"/>
        <w:spacing w:line="360" w:lineRule="auto"/>
        <w:jc w:val="center"/>
        <w:outlineLvl w:val="1"/>
        <w:rPr>
          <w:rFonts w:hint="eastAsia" w:ascii="宋体" w:hAnsi="宋体" w:eastAsia="宋体" w:cs="宋体"/>
          <w:b/>
          <w:snapToGrid w:val="0"/>
          <w:kern w:val="0"/>
          <w:sz w:val="24"/>
          <w:szCs w:val="24"/>
          <w:highlight w:val="none"/>
        </w:rPr>
      </w:pPr>
      <w:bookmarkStart w:id="26" w:name="_Toc18870"/>
      <w:bookmarkStart w:id="27" w:name="_Toc83886017"/>
      <w:bookmarkStart w:id="28" w:name="_Toc143421658"/>
      <w:bookmarkStart w:id="29" w:name="_Toc26730"/>
      <w:r>
        <w:rPr>
          <w:rFonts w:hint="eastAsia" w:ascii="宋体" w:hAnsi="宋体" w:eastAsia="宋体" w:cs="宋体"/>
          <w:b/>
          <w:snapToGrid w:val="0"/>
          <w:kern w:val="0"/>
          <w:sz w:val="24"/>
          <w:szCs w:val="24"/>
          <w:highlight w:val="none"/>
        </w:rPr>
        <w:t>3、投标文件</w:t>
      </w:r>
      <w:bookmarkEnd w:id="26"/>
      <w:bookmarkEnd w:id="27"/>
      <w:bookmarkEnd w:id="28"/>
      <w:bookmarkEnd w:id="29"/>
    </w:p>
    <w:p w14:paraId="5BC7821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0" w:name="_Toc1411"/>
      <w:bookmarkStart w:id="31" w:name="_Toc32652"/>
      <w:bookmarkStart w:id="32" w:name="_Toc143421659"/>
      <w:r>
        <w:rPr>
          <w:rFonts w:hint="eastAsia" w:ascii="宋体" w:hAnsi="宋体" w:eastAsia="宋体" w:cs="宋体"/>
          <w:b/>
          <w:bCs/>
          <w:snapToGrid w:val="0"/>
          <w:kern w:val="0"/>
          <w:sz w:val="24"/>
          <w:szCs w:val="24"/>
          <w:highlight w:val="none"/>
        </w:rPr>
        <w:t>3.1投标文件的组成</w:t>
      </w:r>
      <w:bookmarkEnd w:id="30"/>
    </w:p>
    <w:p w14:paraId="7BA4F5A6">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14:paraId="6D7DBE7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14:paraId="274BD0D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687F299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14:paraId="06E7CF5C">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14:paraId="05A7D53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14:paraId="24B463A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14:paraId="112E4B2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1100E93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CFC8FA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3" w:name="_Toc32225"/>
      <w:r>
        <w:rPr>
          <w:rFonts w:hint="eastAsia" w:ascii="宋体" w:hAnsi="宋体" w:eastAsia="宋体" w:cs="宋体"/>
          <w:b/>
          <w:bCs/>
          <w:snapToGrid w:val="0"/>
          <w:kern w:val="0"/>
          <w:sz w:val="24"/>
          <w:szCs w:val="24"/>
          <w:highlight w:val="none"/>
        </w:rPr>
        <w:t>3.3投标报价</w:t>
      </w:r>
      <w:bookmarkEnd w:id="33"/>
    </w:p>
    <w:p w14:paraId="447C1681">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4"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14:paraId="66EB5B4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14:paraId="049DD6C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14:paraId="1DB3AE66">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4"/>
    <w:p w14:paraId="3C05A377">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5" w:name="_Toc29989"/>
      <w:r>
        <w:rPr>
          <w:rFonts w:hint="eastAsia" w:ascii="宋体" w:hAnsi="宋体" w:eastAsia="宋体" w:cs="宋体"/>
          <w:b/>
          <w:bCs/>
          <w:snapToGrid w:val="0"/>
          <w:kern w:val="0"/>
          <w:sz w:val="24"/>
          <w:szCs w:val="24"/>
          <w:highlight w:val="none"/>
        </w:rPr>
        <w:t>3.4投标文件的编制</w:t>
      </w:r>
      <w:bookmarkEnd w:id="35"/>
    </w:p>
    <w:p w14:paraId="58366CE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C15315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2BE6BEB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1DF58E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14:paraId="741A50E4">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36" w:name="_Toc83886018"/>
      <w:bookmarkStart w:id="37" w:name="_Toc13653"/>
      <w:r>
        <w:rPr>
          <w:rFonts w:hint="eastAsia" w:ascii="宋体" w:hAnsi="宋体" w:eastAsia="宋体" w:cs="宋体"/>
          <w:b/>
          <w:snapToGrid w:val="0"/>
          <w:kern w:val="0"/>
          <w:sz w:val="24"/>
          <w:szCs w:val="24"/>
          <w:highlight w:val="none"/>
        </w:rPr>
        <w:t>4、投标</w:t>
      </w:r>
      <w:bookmarkEnd w:id="36"/>
      <w:bookmarkEnd w:id="37"/>
    </w:p>
    <w:bookmarkEnd w:id="31"/>
    <w:bookmarkEnd w:id="32"/>
    <w:p w14:paraId="0C5CA240">
      <w:pPr>
        <w:adjustRightInd w:val="0"/>
        <w:snapToGrid w:val="0"/>
        <w:spacing w:after="0" w:line="360" w:lineRule="auto"/>
        <w:jc w:val="left"/>
        <w:rPr>
          <w:rFonts w:hint="eastAsia" w:ascii="宋体" w:hAnsi="宋体" w:eastAsia="宋体" w:cs="宋体"/>
          <w:b/>
          <w:bCs/>
          <w:snapToGrid w:val="0"/>
          <w:kern w:val="0"/>
          <w:sz w:val="24"/>
          <w:szCs w:val="24"/>
          <w:highlight w:val="none"/>
          <w:lang w:eastAsia="zh-CN"/>
        </w:rPr>
      </w:pPr>
      <w:bookmarkStart w:id="38" w:name="_Toc649"/>
      <w:r>
        <w:rPr>
          <w:rFonts w:hint="eastAsia" w:ascii="宋体" w:hAnsi="宋体" w:eastAsia="宋体" w:cs="宋体"/>
          <w:b/>
          <w:bCs/>
          <w:snapToGrid w:val="0"/>
          <w:kern w:val="0"/>
          <w:sz w:val="24"/>
          <w:szCs w:val="24"/>
          <w:highlight w:val="none"/>
        </w:rPr>
        <w:t>4.1 踏勘现</w:t>
      </w:r>
      <w:r>
        <w:rPr>
          <w:rFonts w:hint="eastAsia" w:ascii="宋体" w:hAnsi="宋体" w:eastAsia="宋体" w:cs="宋体"/>
          <w:b/>
          <w:bCs/>
          <w:snapToGrid w:val="0"/>
          <w:color w:val="auto"/>
          <w:kern w:val="0"/>
          <w:sz w:val="24"/>
          <w:szCs w:val="24"/>
          <w:highlight w:val="none"/>
        </w:rPr>
        <w:t>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4A24D1A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0C9C846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14:paraId="1850FE8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14:paraId="2D9D9F1C">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14:paraId="17B954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65CF6A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6CB310A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3B55CE8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9" w:name="_Toc30464"/>
      <w:bookmarkStart w:id="40" w:name="_Toc360398511"/>
      <w:r>
        <w:rPr>
          <w:rFonts w:hint="eastAsia" w:ascii="宋体" w:hAnsi="宋体" w:eastAsia="宋体" w:cs="宋体"/>
          <w:b/>
          <w:bCs/>
          <w:snapToGrid w:val="0"/>
          <w:kern w:val="0"/>
          <w:sz w:val="24"/>
          <w:szCs w:val="24"/>
          <w:highlight w:val="none"/>
        </w:rPr>
        <w:t>4.3 投标保证金</w:t>
      </w:r>
      <w:bookmarkEnd w:id="39"/>
      <w:bookmarkEnd w:id="40"/>
    </w:p>
    <w:p w14:paraId="471013F1">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20C392F1">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14:paraId="52898915">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4.3.3未中标的投标人的投标保证金将在中标公示期满后两周内予以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14:paraId="74F0BD5A">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4.3.4中标人的投标保证金，在中标人签订合同后两周内予以</w:t>
      </w:r>
      <w:r>
        <w:rPr>
          <w:rFonts w:hint="eastAsia" w:ascii="宋体" w:hAnsi="宋体" w:eastAsia="宋体" w:cs="宋体"/>
          <w:kern w:val="0"/>
          <w:sz w:val="24"/>
          <w:szCs w:val="24"/>
          <w:lang w:val="en-US" w:eastAsia="zh-CN" w:bidi="ar"/>
        </w:rPr>
        <w:t>无息</w:t>
      </w:r>
      <w:r>
        <w:rPr>
          <w:rFonts w:hint="eastAsia" w:ascii="宋体" w:hAnsi="宋体" w:eastAsia="宋体" w:cs="宋体"/>
          <w:snapToGrid w:val="0"/>
          <w:kern w:val="0"/>
          <w:sz w:val="24"/>
          <w:szCs w:val="24"/>
          <w:highlight w:val="none"/>
        </w:rPr>
        <w:t>退还。</w:t>
      </w:r>
    </w:p>
    <w:p w14:paraId="3346A2CB">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02ABA1EC">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14:paraId="6CD15622">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14:paraId="4A4EB475">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14:paraId="2157D517">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14:paraId="0A0B5F3C">
      <w:pPr>
        <w:pStyle w:val="7"/>
        <w:numPr>
          <w:ilvl w:val="0"/>
          <w:numId w:val="0"/>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14:paraId="475BC0E1">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14:paraId="0EA571B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14:paraId="3FAF99F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8"/>
    </w:p>
    <w:p w14:paraId="503E1FA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1"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14:paraId="05D9592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14:paraId="685F2FD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14:paraId="4F70892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1"/>
    </w:p>
    <w:p w14:paraId="1919645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14:paraId="5FE5EDA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14:paraId="65E9E18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2" w:name="_Toc26099"/>
      <w:r>
        <w:rPr>
          <w:rFonts w:hint="eastAsia" w:ascii="宋体" w:hAnsi="宋体" w:eastAsia="宋体" w:cs="宋体"/>
          <w:b/>
          <w:bCs/>
          <w:snapToGrid w:val="0"/>
          <w:kern w:val="0"/>
          <w:sz w:val="24"/>
          <w:szCs w:val="24"/>
          <w:highlight w:val="none"/>
        </w:rPr>
        <w:t>4.7投标文件的补充、修改、撤回</w:t>
      </w:r>
      <w:bookmarkEnd w:id="42"/>
      <w:r>
        <w:rPr>
          <w:rFonts w:hint="eastAsia" w:ascii="宋体" w:hAnsi="宋体" w:eastAsia="宋体" w:cs="宋体"/>
          <w:b/>
          <w:bCs/>
          <w:snapToGrid w:val="0"/>
          <w:kern w:val="0"/>
          <w:sz w:val="24"/>
          <w:szCs w:val="24"/>
          <w:highlight w:val="none"/>
        </w:rPr>
        <w:t>和撤销</w:t>
      </w:r>
    </w:p>
    <w:p w14:paraId="0D13356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14:paraId="67CC516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14:paraId="6236CF6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14:paraId="3C62AC8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14:paraId="20C630D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14:paraId="194D26B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14:paraId="0EAF3A1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14:paraId="7AA718B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4E24A05">
      <w:pPr>
        <w:snapToGrid w:val="0"/>
        <w:spacing w:line="360" w:lineRule="auto"/>
        <w:jc w:val="center"/>
        <w:outlineLvl w:val="1"/>
        <w:rPr>
          <w:rFonts w:hint="eastAsia" w:ascii="宋体" w:hAnsi="宋体" w:eastAsia="宋体" w:cs="宋体"/>
          <w:b/>
          <w:snapToGrid w:val="0"/>
          <w:kern w:val="0"/>
          <w:sz w:val="24"/>
          <w:szCs w:val="24"/>
          <w:highlight w:val="none"/>
        </w:rPr>
      </w:pPr>
      <w:bookmarkStart w:id="43" w:name="_Toc30158"/>
      <w:bookmarkStart w:id="44" w:name="_Toc29641"/>
      <w:bookmarkStart w:id="45" w:name="_Toc83886019"/>
      <w:r>
        <w:rPr>
          <w:rFonts w:hint="eastAsia" w:ascii="宋体" w:hAnsi="宋体" w:eastAsia="宋体" w:cs="宋体"/>
          <w:b/>
          <w:snapToGrid w:val="0"/>
          <w:kern w:val="0"/>
          <w:sz w:val="24"/>
          <w:szCs w:val="24"/>
          <w:highlight w:val="none"/>
        </w:rPr>
        <w:t>5、开标</w:t>
      </w:r>
      <w:bookmarkEnd w:id="43"/>
      <w:bookmarkEnd w:id="44"/>
      <w:bookmarkEnd w:id="45"/>
    </w:p>
    <w:p w14:paraId="31E93E6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6" w:name="_Toc15123"/>
      <w:r>
        <w:rPr>
          <w:rFonts w:hint="eastAsia" w:ascii="宋体" w:hAnsi="宋体" w:eastAsia="宋体" w:cs="宋体"/>
          <w:b/>
          <w:bCs/>
          <w:snapToGrid w:val="0"/>
          <w:kern w:val="0"/>
          <w:sz w:val="24"/>
          <w:szCs w:val="24"/>
          <w:highlight w:val="none"/>
        </w:rPr>
        <w:t>5.1开标时间和地点</w:t>
      </w:r>
      <w:bookmarkEnd w:id="46"/>
    </w:p>
    <w:p w14:paraId="4E41861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1530772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14:paraId="13E2998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14:paraId="5D60E4AA">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14:paraId="027CDB3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14:paraId="7C80BB5C">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14:paraId="2831B858">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14:paraId="6E010B57">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14:paraId="5A94BD34">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14:paraId="6DBFEC23">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14:paraId="1931CBAB">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14:paraId="071871EC">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14:paraId="0959E08C">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535E8E3E">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14:paraId="60E996E7">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14:paraId="293E7AD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14:paraId="1B6D538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14:paraId="3426570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1EA056D9">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14:paraId="7AF4BA76">
      <w:pPr>
        <w:snapToGrid w:val="0"/>
        <w:spacing w:line="360" w:lineRule="auto"/>
        <w:jc w:val="center"/>
        <w:outlineLvl w:val="1"/>
        <w:rPr>
          <w:rFonts w:hint="eastAsia" w:ascii="宋体" w:hAnsi="宋体" w:eastAsia="宋体" w:cs="宋体"/>
          <w:b/>
          <w:snapToGrid w:val="0"/>
          <w:kern w:val="0"/>
          <w:sz w:val="24"/>
          <w:szCs w:val="24"/>
          <w:highlight w:val="none"/>
        </w:rPr>
      </w:pPr>
      <w:bookmarkStart w:id="47" w:name="_Toc7908"/>
      <w:bookmarkStart w:id="48" w:name="_Toc83886020"/>
      <w:bookmarkStart w:id="49" w:name="_Toc31578"/>
      <w:r>
        <w:rPr>
          <w:rFonts w:hint="eastAsia" w:ascii="宋体" w:hAnsi="宋体" w:eastAsia="宋体" w:cs="宋体"/>
          <w:b/>
          <w:snapToGrid w:val="0"/>
          <w:kern w:val="0"/>
          <w:sz w:val="24"/>
          <w:szCs w:val="24"/>
          <w:highlight w:val="none"/>
        </w:rPr>
        <w:t>6、评标</w:t>
      </w:r>
      <w:bookmarkEnd w:id="47"/>
      <w:bookmarkEnd w:id="48"/>
      <w:bookmarkEnd w:id="49"/>
    </w:p>
    <w:p w14:paraId="16CAFC1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0" w:name="_Toc10279"/>
      <w:r>
        <w:rPr>
          <w:rFonts w:hint="eastAsia" w:ascii="宋体" w:hAnsi="宋体" w:eastAsia="宋体" w:cs="宋体"/>
          <w:b/>
          <w:bCs/>
          <w:snapToGrid w:val="0"/>
          <w:kern w:val="0"/>
          <w:sz w:val="24"/>
          <w:szCs w:val="24"/>
          <w:highlight w:val="none"/>
        </w:rPr>
        <w:t>6.1评标委员会的组建</w:t>
      </w:r>
    </w:p>
    <w:bookmarkEnd w:id="50"/>
    <w:p w14:paraId="4E8D22A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14:paraId="79DFE19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3167B53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71344C8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6AA345C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6F2FF15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7B650FB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070F12D2">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14:paraId="421B527B">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14:paraId="53382D7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14:paraId="71A529C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14:paraId="55AF899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C5A818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14:paraId="2717528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14:paraId="1B115FE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14:paraId="3D05AB5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CCE8E2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14:paraId="6E5C5F5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14:paraId="24903691">
      <w:pPr>
        <w:snapToGrid w:val="0"/>
        <w:spacing w:line="360" w:lineRule="auto"/>
        <w:jc w:val="center"/>
        <w:outlineLvl w:val="1"/>
        <w:rPr>
          <w:rFonts w:hint="eastAsia" w:ascii="宋体" w:hAnsi="宋体" w:eastAsia="宋体" w:cs="宋体"/>
          <w:bCs/>
          <w:snapToGrid w:val="0"/>
          <w:kern w:val="0"/>
          <w:sz w:val="24"/>
          <w:szCs w:val="24"/>
          <w:highlight w:val="none"/>
        </w:rPr>
      </w:pPr>
      <w:bookmarkStart w:id="51" w:name="_Toc24237"/>
      <w:bookmarkStart w:id="52" w:name="_Toc911"/>
      <w:bookmarkStart w:id="53" w:name="_Toc83886021"/>
      <w:r>
        <w:rPr>
          <w:rFonts w:hint="eastAsia" w:ascii="宋体" w:hAnsi="宋体" w:eastAsia="宋体" w:cs="宋体"/>
          <w:b/>
          <w:snapToGrid w:val="0"/>
          <w:kern w:val="0"/>
          <w:sz w:val="24"/>
          <w:szCs w:val="24"/>
          <w:highlight w:val="none"/>
        </w:rPr>
        <w:t>7、</w:t>
      </w:r>
      <w:bookmarkEnd w:id="51"/>
      <w:r>
        <w:rPr>
          <w:rFonts w:hint="eastAsia" w:ascii="宋体" w:hAnsi="宋体" w:eastAsia="宋体" w:cs="宋体"/>
          <w:b/>
          <w:snapToGrid w:val="0"/>
          <w:kern w:val="0"/>
          <w:sz w:val="24"/>
          <w:szCs w:val="24"/>
          <w:highlight w:val="none"/>
        </w:rPr>
        <w:t>定标</w:t>
      </w:r>
      <w:bookmarkEnd w:id="52"/>
      <w:bookmarkEnd w:id="53"/>
    </w:p>
    <w:p w14:paraId="3EB91C0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4" w:name="_Toc18809"/>
      <w:r>
        <w:rPr>
          <w:rFonts w:hint="eastAsia" w:ascii="宋体" w:hAnsi="宋体" w:eastAsia="宋体" w:cs="宋体"/>
          <w:b/>
          <w:bCs/>
          <w:snapToGrid w:val="0"/>
          <w:kern w:val="0"/>
          <w:sz w:val="24"/>
          <w:szCs w:val="24"/>
          <w:highlight w:val="none"/>
        </w:rPr>
        <w:t>7.1中标候选人公示</w:t>
      </w:r>
    </w:p>
    <w:p w14:paraId="6A0D126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365FD338">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5" w:name="_bookmark61"/>
      <w:bookmarkEnd w:id="55"/>
      <w:r>
        <w:rPr>
          <w:rFonts w:hint="eastAsia" w:ascii="宋体" w:hAnsi="宋体" w:eastAsia="宋体" w:cs="宋体"/>
          <w:b/>
          <w:bCs/>
          <w:snapToGrid w:val="0"/>
          <w:kern w:val="0"/>
          <w:sz w:val="24"/>
          <w:szCs w:val="24"/>
          <w:highlight w:val="none"/>
        </w:rPr>
        <w:t>7.2定标方式</w:t>
      </w:r>
    </w:p>
    <w:p w14:paraId="128DDDE1">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14:paraId="11D488FB">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14:paraId="5C0B0CA8">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14:paraId="78442125">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14:paraId="69F4FCD3">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C87B62B">
      <w:pPr>
        <w:pStyle w:val="7"/>
        <w:rPr>
          <w:rFonts w:hint="eastAsia" w:ascii="宋体" w:hAnsi="宋体" w:eastAsia="宋体" w:cs="宋体"/>
          <w:b/>
          <w:bCs/>
          <w:snapToGrid w:val="0"/>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kern w:val="0"/>
          <w:sz w:val="24"/>
          <w:szCs w:val="24"/>
          <w:highlight w:val="none"/>
        </w:rPr>
        <w:t>7.3中标通知</w:t>
      </w:r>
    </w:p>
    <w:p w14:paraId="135344A7">
      <w:pPr>
        <w:pStyle w:val="7"/>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14:paraId="3F034E09">
      <w:pPr>
        <w:snapToGrid w:val="0"/>
        <w:spacing w:line="360" w:lineRule="auto"/>
        <w:jc w:val="center"/>
        <w:outlineLvl w:val="1"/>
        <w:rPr>
          <w:rFonts w:hint="eastAsia" w:ascii="宋体" w:hAnsi="宋体" w:eastAsia="宋体" w:cs="宋体"/>
          <w:bCs/>
          <w:snapToGrid w:val="0"/>
          <w:kern w:val="0"/>
          <w:sz w:val="24"/>
          <w:szCs w:val="24"/>
          <w:highlight w:val="none"/>
        </w:rPr>
      </w:pPr>
      <w:bookmarkStart w:id="58" w:name="_bookmark66"/>
      <w:bookmarkEnd w:id="58"/>
      <w:bookmarkStart w:id="59" w:name="_Toc6008"/>
      <w:bookmarkStart w:id="60" w:name="_Toc83886022"/>
      <w:r>
        <w:rPr>
          <w:rFonts w:hint="eastAsia" w:ascii="宋体" w:hAnsi="宋体" w:eastAsia="宋体" w:cs="宋体"/>
          <w:b/>
          <w:snapToGrid w:val="0"/>
          <w:kern w:val="0"/>
          <w:sz w:val="24"/>
          <w:szCs w:val="24"/>
          <w:highlight w:val="none"/>
        </w:rPr>
        <w:t>8、合同的授予</w:t>
      </w:r>
      <w:bookmarkEnd w:id="59"/>
      <w:bookmarkEnd w:id="60"/>
    </w:p>
    <w:p w14:paraId="546B763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14:paraId="3E339EE0">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14:paraId="0F30F3E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5EDBD35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14:paraId="323733C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14:paraId="4FC5FFF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3D9FF4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3D66B52A">
      <w:pPr>
        <w:snapToGrid w:val="0"/>
        <w:spacing w:line="360" w:lineRule="auto"/>
        <w:jc w:val="center"/>
        <w:outlineLvl w:val="1"/>
        <w:rPr>
          <w:rFonts w:hint="eastAsia" w:ascii="宋体" w:hAnsi="宋体" w:eastAsia="宋体" w:cs="宋体"/>
          <w:b/>
          <w:snapToGrid w:val="0"/>
          <w:kern w:val="0"/>
          <w:sz w:val="24"/>
          <w:szCs w:val="24"/>
          <w:highlight w:val="none"/>
        </w:rPr>
      </w:pPr>
      <w:bookmarkStart w:id="61" w:name="_Toc220123241"/>
      <w:bookmarkStart w:id="62" w:name="_Toc11806"/>
      <w:bookmarkStart w:id="63" w:name="_Toc219809801"/>
      <w:bookmarkStart w:id="64" w:name="_Toc83886023"/>
      <w:bookmarkStart w:id="65" w:name="_Toc12528"/>
      <w:r>
        <w:rPr>
          <w:rFonts w:hint="eastAsia" w:ascii="宋体" w:hAnsi="宋体" w:eastAsia="宋体" w:cs="宋体"/>
          <w:b/>
          <w:snapToGrid w:val="0"/>
          <w:kern w:val="0"/>
          <w:sz w:val="24"/>
          <w:szCs w:val="24"/>
          <w:highlight w:val="none"/>
        </w:rPr>
        <w:t>9、</w:t>
      </w:r>
      <w:bookmarkEnd w:id="61"/>
      <w:bookmarkEnd w:id="62"/>
      <w:bookmarkEnd w:id="63"/>
      <w:r>
        <w:rPr>
          <w:rFonts w:hint="eastAsia" w:ascii="宋体" w:hAnsi="宋体" w:eastAsia="宋体" w:cs="宋体"/>
          <w:b/>
          <w:snapToGrid w:val="0"/>
          <w:kern w:val="0"/>
          <w:sz w:val="24"/>
          <w:szCs w:val="24"/>
          <w:highlight w:val="none"/>
        </w:rPr>
        <w:t>招标失败</w:t>
      </w:r>
      <w:bookmarkEnd w:id="64"/>
      <w:bookmarkEnd w:id="65"/>
      <w:bookmarkStart w:id="66" w:name="_Toc15553"/>
      <w:bookmarkStart w:id="67" w:name="_Toc219809802"/>
      <w:bookmarkStart w:id="68" w:name="_Toc220123242"/>
    </w:p>
    <w:p w14:paraId="4A77B9A0">
      <w:pPr>
        <w:snapToGrid w:val="0"/>
        <w:spacing w:line="360" w:lineRule="auto"/>
        <w:rPr>
          <w:rFonts w:hint="eastAsia" w:ascii="宋体" w:hAnsi="宋体" w:eastAsia="宋体" w:cs="宋体"/>
          <w:b/>
          <w:bCs/>
          <w:snapToGrid w:val="0"/>
          <w:kern w:val="0"/>
          <w:sz w:val="24"/>
          <w:szCs w:val="24"/>
          <w:highlight w:val="none"/>
        </w:rPr>
      </w:pPr>
      <w:bookmarkStart w:id="69" w:name="_Toc21538"/>
      <w:r>
        <w:rPr>
          <w:rFonts w:hint="eastAsia" w:ascii="宋体" w:hAnsi="宋体" w:eastAsia="宋体" w:cs="宋体"/>
          <w:b/>
          <w:bCs/>
          <w:snapToGrid w:val="0"/>
          <w:kern w:val="0"/>
          <w:sz w:val="24"/>
          <w:szCs w:val="24"/>
          <w:highlight w:val="none"/>
        </w:rPr>
        <w:t>9.1 招标</w:t>
      </w:r>
      <w:bookmarkEnd w:id="66"/>
      <w:bookmarkEnd w:id="67"/>
      <w:bookmarkEnd w:id="68"/>
      <w:r>
        <w:rPr>
          <w:rFonts w:hint="eastAsia" w:ascii="宋体" w:hAnsi="宋体" w:eastAsia="宋体" w:cs="宋体"/>
          <w:b/>
          <w:bCs/>
          <w:snapToGrid w:val="0"/>
          <w:kern w:val="0"/>
          <w:sz w:val="24"/>
          <w:szCs w:val="24"/>
          <w:highlight w:val="none"/>
        </w:rPr>
        <w:t>失败</w:t>
      </w:r>
      <w:bookmarkEnd w:id="69"/>
    </w:p>
    <w:p w14:paraId="39D30D4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14:paraId="2F35B0C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14:paraId="75DB382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14:paraId="5FF43C2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14:paraId="33E5641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4"/>
    <w:p w14:paraId="6E62CC92">
      <w:pPr>
        <w:snapToGrid w:val="0"/>
        <w:spacing w:line="360" w:lineRule="auto"/>
        <w:jc w:val="center"/>
        <w:outlineLvl w:val="1"/>
        <w:rPr>
          <w:rFonts w:hint="eastAsia" w:ascii="宋体" w:hAnsi="宋体" w:eastAsia="宋体" w:cs="宋体"/>
          <w:b/>
          <w:snapToGrid w:val="0"/>
          <w:kern w:val="0"/>
          <w:sz w:val="24"/>
          <w:szCs w:val="24"/>
          <w:highlight w:val="none"/>
        </w:rPr>
      </w:pPr>
      <w:bookmarkStart w:id="70" w:name="_bookmark62"/>
      <w:bookmarkEnd w:id="70"/>
      <w:bookmarkStart w:id="71" w:name="_bookmark65"/>
      <w:bookmarkEnd w:id="71"/>
      <w:bookmarkStart w:id="72" w:name="_Toc219809804"/>
      <w:bookmarkStart w:id="73" w:name="_Toc220123244"/>
      <w:bookmarkStart w:id="74" w:name="_Toc2986"/>
      <w:bookmarkStart w:id="75" w:name="_Toc215941254"/>
      <w:bookmarkStart w:id="76" w:name="_Toc83886024"/>
      <w:bookmarkStart w:id="77" w:name="_Toc3631"/>
      <w:r>
        <w:rPr>
          <w:rFonts w:hint="eastAsia" w:ascii="宋体" w:hAnsi="宋体" w:eastAsia="宋体" w:cs="宋体"/>
          <w:b/>
          <w:snapToGrid w:val="0"/>
          <w:kern w:val="0"/>
          <w:sz w:val="24"/>
          <w:szCs w:val="24"/>
          <w:highlight w:val="none"/>
        </w:rPr>
        <w:t>10、异议、投</w:t>
      </w:r>
      <w:bookmarkEnd w:id="72"/>
      <w:bookmarkEnd w:id="73"/>
      <w:bookmarkEnd w:id="74"/>
      <w:bookmarkEnd w:id="75"/>
      <w:r>
        <w:rPr>
          <w:rFonts w:hint="eastAsia" w:ascii="宋体" w:hAnsi="宋体" w:eastAsia="宋体" w:cs="宋体"/>
          <w:b/>
          <w:snapToGrid w:val="0"/>
          <w:kern w:val="0"/>
          <w:sz w:val="24"/>
          <w:szCs w:val="24"/>
          <w:highlight w:val="none"/>
        </w:rPr>
        <w:t>诉、监督</w:t>
      </w:r>
      <w:bookmarkEnd w:id="76"/>
      <w:bookmarkEnd w:id="77"/>
    </w:p>
    <w:p w14:paraId="39185370">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14:paraId="4F18D46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5E6F6C8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14:paraId="67D8BB1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05E27E2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14:paraId="05ACBF78">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14:paraId="0B772BF3">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14:paraId="79EC4C56">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14:paraId="33B44C4D">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14:paraId="4CF94A89">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14:paraId="6D0835B4">
      <w:pPr>
        <w:pStyle w:val="46"/>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4DCB130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14:paraId="3FBB664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14:paraId="2AF7AC1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70EB0B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14:paraId="5823987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14:paraId="5345882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F4C62A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78" w:name="_bookmark69"/>
      <w:bookmarkEnd w:id="78"/>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2590DB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64B1F04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80" w:name="_bookmark71"/>
      <w:bookmarkEnd w:id="80"/>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1F9309">
      <w:pPr>
        <w:snapToGrid w:val="0"/>
        <w:spacing w:line="360" w:lineRule="auto"/>
        <w:jc w:val="center"/>
        <w:outlineLvl w:val="1"/>
        <w:rPr>
          <w:rFonts w:hint="eastAsia" w:ascii="宋体" w:hAnsi="宋体" w:eastAsia="宋体" w:cs="宋体"/>
          <w:b/>
          <w:snapToGrid w:val="0"/>
          <w:kern w:val="0"/>
          <w:sz w:val="24"/>
          <w:szCs w:val="24"/>
          <w:highlight w:val="none"/>
        </w:rPr>
      </w:pPr>
      <w:bookmarkStart w:id="81" w:name="_bookmark74"/>
      <w:bookmarkEnd w:id="81"/>
      <w:bookmarkStart w:id="82" w:name="_bookmark72"/>
      <w:bookmarkEnd w:id="82"/>
      <w:bookmarkStart w:id="83" w:name="_bookmark73"/>
      <w:bookmarkEnd w:id="83"/>
      <w:bookmarkStart w:id="84" w:name="_Toc83886025"/>
      <w:bookmarkStart w:id="85" w:name="_Toc24016"/>
      <w:r>
        <w:rPr>
          <w:rFonts w:hint="eastAsia" w:ascii="宋体" w:hAnsi="宋体" w:eastAsia="宋体" w:cs="宋体"/>
          <w:b/>
          <w:snapToGrid w:val="0"/>
          <w:kern w:val="0"/>
          <w:sz w:val="24"/>
          <w:szCs w:val="24"/>
          <w:highlight w:val="none"/>
        </w:rPr>
        <w:t>11、需要补充的其他内容</w:t>
      </w:r>
      <w:bookmarkEnd w:id="84"/>
      <w:bookmarkEnd w:id="85"/>
    </w:p>
    <w:p w14:paraId="5476DC5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14:paraId="719BE8A1">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14:paraId="570FBA4F">
      <w:pPr>
        <w:pStyle w:val="2"/>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6" w:name="_Toc31617"/>
      <w:bookmarkStart w:id="87" w:name="_Toc83886026"/>
      <w:r>
        <w:rPr>
          <w:rFonts w:hint="eastAsia" w:ascii="宋体" w:hAnsi="宋体" w:eastAsia="宋体" w:cs="宋体"/>
          <w:b w:val="0"/>
          <w:bCs/>
          <w:sz w:val="32"/>
          <w:highlight w:val="none"/>
        </w:rPr>
        <w:t>用户需求</w:t>
      </w:r>
      <w:bookmarkEnd w:id="86"/>
      <w:bookmarkEnd w:id="87"/>
      <w:r>
        <w:rPr>
          <w:rFonts w:hint="eastAsia" w:ascii="宋体" w:hAnsi="宋体" w:eastAsia="宋体" w:cs="宋体"/>
          <w:b w:val="0"/>
          <w:bCs/>
          <w:sz w:val="32"/>
          <w:highlight w:val="none"/>
          <w:lang w:val="en-US" w:eastAsia="zh-CN"/>
        </w:rPr>
        <w:t>及技术要求</w:t>
      </w:r>
    </w:p>
    <w:p w14:paraId="429D271E">
      <w:pPr>
        <w:numPr>
          <w:ilvl w:val="255"/>
          <w:numId w:val="0"/>
        </w:numPr>
        <w:wordWrap w:val="0"/>
        <w:spacing w:line="44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一、项目概况</w:t>
      </w:r>
    </w:p>
    <w:p w14:paraId="69CC3BA0">
      <w:pPr>
        <w:wordWrap w:val="0"/>
        <w:spacing w:line="440" w:lineRule="exact"/>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本次采购配件用于能源运行中心的8台尼鲁雾化器日常维修，雾化器品牌为尼鲁，型号为GEA-NIRO F100，设备编号为799,280,95,898,407,490,600,844。</w:t>
      </w:r>
    </w:p>
    <w:p w14:paraId="4D3F383B">
      <w:pPr>
        <w:keepNext w:val="0"/>
        <w:keepLines w:val="0"/>
        <w:widowControl w:val="0"/>
        <w:numPr>
          <w:ilvl w:val="0"/>
          <w:numId w:val="0"/>
        </w:numPr>
        <w:suppressLineNumbers w:val="0"/>
        <w:wordWrap w:val="0"/>
        <w:spacing w:before="0" w:beforeAutospacing="0" w:after="0" w:afterAutospacing="0" w:line="440" w:lineRule="exact"/>
        <w:ind w:left="0" w:leftChars="0" w:right="0" w:rightChars="0" w:firstLine="482" w:firstLineChars="200"/>
        <w:jc w:val="both"/>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highlight w:val="none"/>
        </w:rPr>
        <w:t>采购范围及内容</w:t>
      </w:r>
      <w:r>
        <w:rPr>
          <w:rFonts w:hint="eastAsia" w:ascii="宋体" w:hAnsi="宋体" w:eastAsia="宋体" w:cs="宋体"/>
          <w:b/>
          <w:bCs w:val="0"/>
          <w:kern w:val="0"/>
          <w:sz w:val="24"/>
          <w:szCs w:val="24"/>
          <w:lang w:val="en-US" w:eastAsia="zh-CN" w:bidi="ar"/>
        </w:rPr>
        <w:t>：</w:t>
      </w:r>
    </w:p>
    <w:tbl>
      <w:tblPr>
        <w:tblStyle w:val="2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0"/>
        <w:gridCol w:w="3358"/>
        <w:gridCol w:w="722"/>
        <w:gridCol w:w="750"/>
        <w:gridCol w:w="1058"/>
      </w:tblGrid>
      <w:tr w14:paraId="2A7E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2" w:type="dxa"/>
            <w:vAlign w:val="center"/>
          </w:tcPr>
          <w:p w14:paraId="74CF4E0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070" w:type="dxa"/>
            <w:vAlign w:val="center"/>
          </w:tcPr>
          <w:p w14:paraId="743DAFE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货物名称</w:t>
            </w:r>
          </w:p>
        </w:tc>
        <w:tc>
          <w:tcPr>
            <w:tcW w:w="3358" w:type="dxa"/>
            <w:vAlign w:val="center"/>
          </w:tcPr>
          <w:p w14:paraId="6274E3E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规格型号</w:t>
            </w:r>
          </w:p>
        </w:tc>
        <w:tc>
          <w:tcPr>
            <w:tcW w:w="722" w:type="dxa"/>
            <w:vAlign w:val="center"/>
          </w:tcPr>
          <w:p w14:paraId="209B817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暂定</w:t>
            </w:r>
            <w:r>
              <w:rPr>
                <w:rFonts w:hint="eastAsia" w:ascii="宋体" w:hAnsi="宋体" w:eastAsia="宋体" w:cs="宋体"/>
                <w:sz w:val="24"/>
                <w:szCs w:val="24"/>
                <w:highlight w:val="none"/>
                <w:lang w:val="en-US" w:eastAsia="zh-CN"/>
              </w:rPr>
              <w:t>数量</w:t>
            </w:r>
          </w:p>
        </w:tc>
        <w:tc>
          <w:tcPr>
            <w:tcW w:w="750" w:type="dxa"/>
            <w:vAlign w:val="center"/>
          </w:tcPr>
          <w:p w14:paraId="300E856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c>
          <w:tcPr>
            <w:tcW w:w="1058" w:type="dxa"/>
            <w:vAlign w:val="center"/>
          </w:tcPr>
          <w:p w14:paraId="1934727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14:paraId="14FB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62" w:type="dxa"/>
            <w:vAlign w:val="center"/>
          </w:tcPr>
          <w:p w14:paraId="67E1EAF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070" w:type="dxa"/>
            <w:vAlign w:val="center"/>
          </w:tcPr>
          <w:p w14:paraId="5EF9E3C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雾化盘</w:t>
            </w:r>
          </w:p>
        </w:tc>
        <w:tc>
          <w:tcPr>
            <w:tcW w:w="3358" w:type="dxa"/>
            <w:vAlign w:val="center"/>
          </w:tcPr>
          <w:p w14:paraId="79DD982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017313-0019，￠210＊98，C22/C276</w:t>
            </w:r>
          </w:p>
        </w:tc>
        <w:tc>
          <w:tcPr>
            <w:tcW w:w="722" w:type="dxa"/>
            <w:vAlign w:val="center"/>
          </w:tcPr>
          <w:p w14:paraId="1CC1C2C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79CE61B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2B01993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0104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2" w:type="dxa"/>
            <w:vAlign w:val="center"/>
          </w:tcPr>
          <w:p w14:paraId="0A5A94A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070" w:type="dxa"/>
            <w:vAlign w:val="center"/>
          </w:tcPr>
          <w:p w14:paraId="030CB8B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雾化盘喷嘴</w:t>
            </w:r>
          </w:p>
        </w:tc>
        <w:tc>
          <w:tcPr>
            <w:tcW w:w="3358" w:type="dxa"/>
            <w:vAlign w:val="center"/>
          </w:tcPr>
          <w:p w14:paraId="5D82875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011725-0017，合金钢加碳化钨</w:t>
            </w:r>
          </w:p>
        </w:tc>
        <w:tc>
          <w:tcPr>
            <w:tcW w:w="722" w:type="dxa"/>
            <w:vAlign w:val="center"/>
          </w:tcPr>
          <w:p w14:paraId="498DE2A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w:t>
            </w:r>
          </w:p>
        </w:tc>
        <w:tc>
          <w:tcPr>
            <w:tcW w:w="750" w:type="dxa"/>
            <w:vAlign w:val="center"/>
          </w:tcPr>
          <w:p w14:paraId="5DA1610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2629359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96C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62" w:type="dxa"/>
            <w:vAlign w:val="center"/>
          </w:tcPr>
          <w:p w14:paraId="496F74A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070" w:type="dxa"/>
            <w:vAlign w:val="center"/>
          </w:tcPr>
          <w:p w14:paraId="4AA6621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雾化盘耐磨盘</w:t>
            </w:r>
          </w:p>
        </w:tc>
        <w:tc>
          <w:tcPr>
            <w:tcW w:w="3358" w:type="dxa"/>
            <w:vAlign w:val="center"/>
          </w:tcPr>
          <w:p w14:paraId="2AD129C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￠169*36 LMM，碳化硅</w:t>
            </w:r>
          </w:p>
        </w:tc>
        <w:tc>
          <w:tcPr>
            <w:tcW w:w="722" w:type="dxa"/>
            <w:vAlign w:val="center"/>
          </w:tcPr>
          <w:p w14:paraId="7E8A06F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3CE10C4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33ACC3E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538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62" w:type="dxa"/>
            <w:vAlign w:val="center"/>
          </w:tcPr>
          <w:p w14:paraId="687E11D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070" w:type="dxa"/>
            <w:vAlign w:val="center"/>
          </w:tcPr>
          <w:p w14:paraId="0DB1514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雾化盘螺栓</w:t>
            </w:r>
          </w:p>
        </w:tc>
        <w:tc>
          <w:tcPr>
            <w:tcW w:w="3358" w:type="dxa"/>
            <w:vAlign w:val="center"/>
          </w:tcPr>
          <w:p w14:paraId="1C930C0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212645-0808，M8*8，c276</w:t>
            </w:r>
          </w:p>
        </w:tc>
        <w:tc>
          <w:tcPr>
            <w:tcW w:w="722" w:type="dxa"/>
            <w:vAlign w:val="center"/>
          </w:tcPr>
          <w:p w14:paraId="61BE9F3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750" w:type="dxa"/>
            <w:vAlign w:val="center"/>
          </w:tcPr>
          <w:p w14:paraId="13EFF9D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4D1D804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04E3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62" w:type="dxa"/>
            <w:vAlign w:val="center"/>
          </w:tcPr>
          <w:p w14:paraId="29F0639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070" w:type="dxa"/>
            <w:vAlign w:val="center"/>
          </w:tcPr>
          <w:p w14:paraId="547783F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雾化盘螺栓</w:t>
            </w:r>
          </w:p>
        </w:tc>
        <w:tc>
          <w:tcPr>
            <w:tcW w:w="3358" w:type="dxa"/>
            <w:vAlign w:val="center"/>
          </w:tcPr>
          <w:p w14:paraId="784CE98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014105-0835，M8*35，c276</w:t>
            </w:r>
          </w:p>
        </w:tc>
        <w:tc>
          <w:tcPr>
            <w:tcW w:w="722" w:type="dxa"/>
            <w:vAlign w:val="center"/>
          </w:tcPr>
          <w:p w14:paraId="690E9CA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w:t>
            </w:r>
          </w:p>
        </w:tc>
        <w:tc>
          <w:tcPr>
            <w:tcW w:w="750" w:type="dxa"/>
            <w:vAlign w:val="center"/>
          </w:tcPr>
          <w:p w14:paraId="193DCB4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5788BD8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743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62" w:type="dxa"/>
            <w:vAlign w:val="center"/>
          </w:tcPr>
          <w:p w14:paraId="0EBA35F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070" w:type="dxa"/>
            <w:vAlign w:val="center"/>
          </w:tcPr>
          <w:p w14:paraId="1A5B340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雾化盘保护螺帽</w:t>
            </w:r>
          </w:p>
        </w:tc>
        <w:tc>
          <w:tcPr>
            <w:tcW w:w="3358" w:type="dxa"/>
            <w:vAlign w:val="center"/>
          </w:tcPr>
          <w:p w14:paraId="27AC374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012449-0004</w:t>
            </w:r>
          </w:p>
        </w:tc>
        <w:tc>
          <w:tcPr>
            <w:tcW w:w="722" w:type="dxa"/>
            <w:vAlign w:val="center"/>
          </w:tcPr>
          <w:p w14:paraId="3072E5B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221079B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443ACA6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lang w:val="en-US" w:eastAsia="zh-CN"/>
              </w:rPr>
              <w:drawing>
                <wp:inline distT="0" distB="0" distL="114300" distR="114300">
                  <wp:extent cx="517525" cy="300355"/>
                  <wp:effectExtent l="0" t="0" r="635" b="4445"/>
                  <wp:docPr id="5" name="图片 5" descr="ffd753328b2eaa2a2f9e1466caafc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fd753328b2eaa2a2f9e1466caafcc6"/>
                          <pic:cNvPicPr>
                            <a:picLocks noChangeAspect="1"/>
                          </pic:cNvPicPr>
                        </pic:nvPicPr>
                        <pic:blipFill>
                          <a:blip r:embed="rId13"/>
                          <a:stretch>
                            <a:fillRect/>
                          </a:stretch>
                        </pic:blipFill>
                        <pic:spPr>
                          <a:xfrm>
                            <a:off x="0" y="0"/>
                            <a:ext cx="517525" cy="300355"/>
                          </a:xfrm>
                          <a:prstGeom prst="rect">
                            <a:avLst/>
                          </a:prstGeom>
                        </pic:spPr>
                      </pic:pic>
                    </a:graphicData>
                  </a:graphic>
                </wp:inline>
              </w:drawing>
            </w:r>
          </w:p>
        </w:tc>
      </w:tr>
      <w:tr w14:paraId="68C7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2" w:type="dxa"/>
            <w:vAlign w:val="center"/>
          </w:tcPr>
          <w:p w14:paraId="6AABB32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070" w:type="dxa"/>
            <w:vAlign w:val="center"/>
          </w:tcPr>
          <w:p w14:paraId="051FF35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分配器螺栓</w:t>
            </w:r>
          </w:p>
        </w:tc>
        <w:tc>
          <w:tcPr>
            <w:tcW w:w="3358" w:type="dxa"/>
            <w:vAlign w:val="center"/>
          </w:tcPr>
          <w:p w14:paraId="48347A1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014101-0870，M8*70， c276</w:t>
            </w:r>
          </w:p>
        </w:tc>
        <w:tc>
          <w:tcPr>
            <w:tcW w:w="722" w:type="dxa"/>
            <w:vAlign w:val="center"/>
          </w:tcPr>
          <w:p w14:paraId="790F671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w:t>
            </w:r>
          </w:p>
        </w:tc>
        <w:tc>
          <w:tcPr>
            <w:tcW w:w="750" w:type="dxa"/>
            <w:vAlign w:val="center"/>
          </w:tcPr>
          <w:p w14:paraId="3BE2D7A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196D8A1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6978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2" w:type="dxa"/>
            <w:vAlign w:val="center"/>
          </w:tcPr>
          <w:p w14:paraId="046AB4C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070" w:type="dxa"/>
            <w:vAlign w:val="center"/>
          </w:tcPr>
          <w:p w14:paraId="2581EB6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分配器螺栓</w:t>
            </w:r>
          </w:p>
        </w:tc>
        <w:tc>
          <w:tcPr>
            <w:tcW w:w="3358" w:type="dxa"/>
            <w:vAlign w:val="center"/>
          </w:tcPr>
          <w:p w14:paraId="299B133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014101-1070，M10*70，c276</w:t>
            </w:r>
          </w:p>
        </w:tc>
        <w:tc>
          <w:tcPr>
            <w:tcW w:w="722" w:type="dxa"/>
            <w:vAlign w:val="center"/>
          </w:tcPr>
          <w:p w14:paraId="173C439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750" w:type="dxa"/>
            <w:vAlign w:val="center"/>
          </w:tcPr>
          <w:p w14:paraId="67C9CCE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188DD50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727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62" w:type="dxa"/>
            <w:vAlign w:val="center"/>
          </w:tcPr>
          <w:p w14:paraId="46429C3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070" w:type="dxa"/>
            <w:vAlign w:val="center"/>
          </w:tcPr>
          <w:p w14:paraId="7637CA7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高速轴心</w:t>
            </w:r>
          </w:p>
        </w:tc>
        <w:tc>
          <w:tcPr>
            <w:tcW w:w="3358" w:type="dxa"/>
            <w:vAlign w:val="center"/>
          </w:tcPr>
          <w:p w14:paraId="26087C2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011201-0001，OD45*1017，材质：SUS630，硬度：HRc33-37，精度：真直度2丝,真圆度1丝</w:t>
            </w:r>
          </w:p>
        </w:tc>
        <w:tc>
          <w:tcPr>
            <w:tcW w:w="722" w:type="dxa"/>
            <w:vAlign w:val="center"/>
          </w:tcPr>
          <w:p w14:paraId="74A80ED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750" w:type="dxa"/>
            <w:vAlign w:val="center"/>
          </w:tcPr>
          <w:p w14:paraId="75DEE6E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w:t>
            </w:r>
          </w:p>
        </w:tc>
        <w:tc>
          <w:tcPr>
            <w:tcW w:w="1058" w:type="dxa"/>
            <w:vAlign w:val="center"/>
          </w:tcPr>
          <w:p w14:paraId="51A67CB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23CB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2BB891A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070" w:type="dxa"/>
            <w:vAlign w:val="center"/>
          </w:tcPr>
          <w:p w14:paraId="5F8157B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隔热桶</w:t>
            </w:r>
          </w:p>
        </w:tc>
        <w:tc>
          <w:tcPr>
            <w:tcW w:w="3358" w:type="dxa"/>
            <w:vAlign w:val="center"/>
          </w:tcPr>
          <w:p w14:paraId="2CD9F29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￠763＊799，316L+涂层</w:t>
            </w:r>
          </w:p>
        </w:tc>
        <w:tc>
          <w:tcPr>
            <w:tcW w:w="722" w:type="dxa"/>
            <w:vAlign w:val="center"/>
          </w:tcPr>
          <w:p w14:paraId="33ECE44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4277C0F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6DB87E4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3CD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62" w:type="dxa"/>
            <w:vAlign w:val="center"/>
          </w:tcPr>
          <w:p w14:paraId="482A778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070" w:type="dxa"/>
            <w:vAlign w:val="center"/>
          </w:tcPr>
          <w:p w14:paraId="2D4C8DF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隔热桶螺栓</w:t>
            </w:r>
          </w:p>
        </w:tc>
        <w:tc>
          <w:tcPr>
            <w:tcW w:w="3358" w:type="dxa"/>
            <w:vAlign w:val="center"/>
          </w:tcPr>
          <w:p w14:paraId="2564E10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014105-1215，M12*15，C276</w:t>
            </w:r>
          </w:p>
        </w:tc>
        <w:tc>
          <w:tcPr>
            <w:tcW w:w="722" w:type="dxa"/>
            <w:vAlign w:val="center"/>
          </w:tcPr>
          <w:p w14:paraId="159E51C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750" w:type="dxa"/>
            <w:vAlign w:val="center"/>
          </w:tcPr>
          <w:p w14:paraId="383569A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1639808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280A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6666812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070" w:type="dxa"/>
            <w:vAlign w:val="center"/>
          </w:tcPr>
          <w:p w14:paraId="1CE1451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高速轴下轴承套</w:t>
            </w:r>
          </w:p>
        </w:tc>
        <w:tc>
          <w:tcPr>
            <w:tcW w:w="3358" w:type="dxa"/>
            <w:vAlign w:val="center"/>
          </w:tcPr>
          <w:p w14:paraId="7C98B50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010064，316L</w:t>
            </w:r>
          </w:p>
        </w:tc>
        <w:tc>
          <w:tcPr>
            <w:tcW w:w="722" w:type="dxa"/>
            <w:vAlign w:val="center"/>
          </w:tcPr>
          <w:p w14:paraId="7C884E3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750" w:type="dxa"/>
            <w:vAlign w:val="center"/>
          </w:tcPr>
          <w:p w14:paraId="1B8FA42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490F71A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07B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62" w:type="dxa"/>
            <w:vAlign w:val="center"/>
          </w:tcPr>
          <w:p w14:paraId="7A173A0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070" w:type="dxa"/>
            <w:vAlign w:val="center"/>
          </w:tcPr>
          <w:p w14:paraId="3B7F386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迷宫密封</w:t>
            </w:r>
          </w:p>
        </w:tc>
        <w:tc>
          <w:tcPr>
            <w:tcW w:w="3358" w:type="dxa"/>
            <w:vAlign w:val="center"/>
          </w:tcPr>
          <w:p w14:paraId="5114B10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10063，316L</w:t>
            </w:r>
          </w:p>
        </w:tc>
        <w:tc>
          <w:tcPr>
            <w:tcW w:w="722" w:type="dxa"/>
            <w:vAlign w:val="center"/>
          </w:tcPr>
          <w:p w14:paraId="49953A6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750" w:type="dxa"/>
            <w:vAlign w:val="center"/>
          </w:tcPr>
          <w:p w14:paraId="277E0EB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7392C04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3444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7612000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070" w:type="dxa"/>
            <w:vAlign w:val="center"/>
          </w:tcPr>
          <w:p w14:paraId="41D47AE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导向轴承</w:t>
            </w:r>
          </w:p>
        </w:tc>
        <w:tc>
          <w:tcPr>
            <w:tcW w:w="3358" w:type="dxa"/>
            <w:vAlign w:val="center"/>
          </w:tcPr>
          <w:p w14:paraId="288597F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010612-0001，OD41＊ID22，石墨</w:t>
            </w:r>
          </w:p>
        </w:tc>
        <w:tc>
          <w:tcPr>
            <w:tcW w:w="722" w:type="dxa"/>
            <w:vAlign w:val="center"/>
          </w:tcPr>
          <w:p w14:paraId="5E4F053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750" w:type="dxa"/>
            <w:vAlign w:val="center"/>
          </w:tcPr>
          <w:p w14:paraId="49C1975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11F0881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4B90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62" w:type="dxa"/>
            <w:vAlign w:val="center"/>
          </w:tcPr>
          <w:p w14:paraId="606C78F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070" w:type="dxa"/>
            <w:vAlign w:val="center"/>
          </w:tcPr>
          <w:p w14:paraId="558C5F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阻油管</w:t>
            </w:r>
          </w:p>
        </w:tc>
        <w:tc>
          <w:tcPr>
            <w:tcW w:w="3358" w:type="dxa"/>
            <w:vAlign w:val="center"/>
          </w:tcPr>
          <w:p w14:paraId="1278B84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11484，316L，用于下油箱</w:t>
            </w:r>
          </w:p>
        </w:tc>
        <w:tc>
          <w:tcPr>
            <w:tcW w:w="722" w:type="dxa"/>
            <w:vAlign w:val="center"/>
          </w:tcPr>
          <w:p w14:paraId="1E5BED6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6A6EDFA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5BE3726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lang w:val="en-US" w:eastAsia="zh-CN"/>
              </w:rPr>
              <w:drawing>
                <wp:inline distT="0" distB="0" distL="114300" distR="114300">
                  <wp:extent cx="356870" cy="208280"/>
                  <wp:effectExtent l="0" t="0" r="8890" b="5080"/>
                  <wp:docPr id="6" name="图片 6" descr="a5b1538fa93e299af8fbe701a92d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5b1538fa93e299af8fbe701a92d904"/>
                          <pic:cNvPicPr>
                            <a:picLocks noChangeAspect="1"/>
                          </pic:cNvPicPr>
                        </pic:nvPicPr>
                        <pic:blipFill>
                          <a:blip r:embed="rId14"/>
                          <a:stretch>
                            <a:fillRect/>
                          </a:stretch>
                        </pic:blipFill>
                        <pic:spPr>
                          <a:xfrm>
                            <a:off x="0" y="0"/>
                            <a:ext cx="356870" cy="208280"/>
                          </a:xfrm>
                          <a:prstGeom prst="rect">
                            <a:avLst/>
                          </a:prstGeom>
                        </pic:spPr>
                      </pic:pic>
                    </a:graphicData>
                  </a:graphic>
                </wp:inline>
              </w:drawing>
            </w:r>
          </w:p>
        </w:tc>
      </w:tr>
      <w:tr w14:paraId="4EC6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62" w:type="dxa"/>
            <w:vAlign w:val="center"/>
          </w:tcPr>
          <w:p w14:paraId="507DC9D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070" w:type="dxa"/>
            <w:vAlign w:val="center"/>
          </w:tcPr>
          <w:p w14:paraId="5025E15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油泵浦</w:t>
            </w:r>
          </w:p>
        </w:tc>
        <w:tc>
          <w:tcPr>
            <w:tcW w:w="3358" w:type="dxa"/>
            <w:vAlign w:val="center"/>
          </w:tcPr>
          <w:p w14:paraId="15C5959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248082-0001</w:t>
            </w:r>
          </w:p>
        </w:tc>
        <w:tc>
          <w:tcPr>
            <w:tcW w:w="722" w:type="dxa"/>
            <w:vAlign w:val="center"/>
          </w:tcPr>
          <w:p w14:paraId="1B7E446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4402B3E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50074D4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52D3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62" w:type="dxa"/>
            <w:vAlign w:val="center"/>
          </w:tcPr>
          <w:p w14:paraId="39EA09B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070" w:type="dxa"/>
            <w:vAlign w:val="center"/>
          </w:tcPr>
          <w:p w14:paraId="64D9966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入力轴联轴器</w:t>
            </w:r>
          </w:p>
        </w:tc>
        <w:tc>
          <w:tcPr>
            <w:tcW w:w="3358" w:type="dxa"/>
            <w:vAlign w:val="center"/>
          </w:tcPr>
          <w:p w14:paraId="6DF4B11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053394-0002</w:t>
            </w:r>
          </w:p>
        </w:tc>
        <w:tc>
          <w:tcPr>
            <w:tcW w:w="722" w:type="dxa"/>
            <w:vAlign w:val="center"/>
          </w:tcPr>
          <w:p w14:paraId="73430A6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50" w:type="dxa"/>
            <w:vAlign w:val="center"/>
          </w:tcPr>
          <w:p w14:paraId="143BE73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7D26CAF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069D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62" w:type="dxa"/>
            <w:vAlign w:val="center"/>
          </w:tcPr>
          <w:p w14:paraId="74D4611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070" w:type="dxa"/>
            <w:vAlign w:val="center"/>
          </w:tcPr>
          <w:p w14:paraId="4A84524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油滤芯</w:t>
            </w:r>
          </w:p>
        </w:tc>
        <w:tc>
          <w:tcPr>
            <w:tcW w:w="3358" w:type="dxa"/>
            <w:vAlign w:val="center"/>
          </w:tcPr>
          <w:p w14:paraId="6DCE7B6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012025-0001</w:t>
            </w:r>
          </w:p>
        </w:tc>
        <w:tc>
          <w:tcPr>
            <w:tcW w:w="722" w:type="dxa"/>
            <w:vAlign w:val="center"/>
          </w:tcPr>
          <w:p w14:paraId="3781B21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750" w:type="dxa"/>
            <w:vAlign w:val="center"/>
          </w:tcPr>
          <w:p w14:paraId="0BDF2A3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4015C53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554A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62" w:type="dxa"/>
            <w:vAlign w:val="center"/>
          </w:tcPr>
          <w:p w14:paraId="1EB484D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070" w:type="dxa"/>
            <w:vAlign w:val="center"/>
          </w:tcPr>
          <w:p w14:paraId="03319A6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石灰浆管1</w:t>
            </w:r>
          </w:p>
        </w:tc>
        <w:tc>
          <w:tcPr>
            <w:tcW w:w="3358" w:type="dxa"/>
            <w:vAlign w:val="center"/>
          </w:tcPr>
          <w:p w14:paraId="6516D48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ID24.5*OD36</w:t>
            </w:r>
          </w:p>
        </w:tc>
        <w:tc>
          <w:tcPr>
            <w:tcW w:w="722" w:type="dxa"/>
            <w:vAlign w:val="center"/>
          </w:tcPr>
          <w:p w14:paraId="3D8E089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w:t>
            </w:r>
          </w:p>
        </w:tc>
        <w:tc>
          <w:tcPr>
            <w:tcW w:w="750" w:type="dxa"/>
            <w:vAlign w:val="center"/>
          </w:tcPr>
          <w:p w14:paraId="42B0723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1058" w:type="dxa"/>
            <w:vAlign w:val="center"/>
          </w:tcPr>
          <w:p w14:paraId="4126143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2129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762" w:type="dxa"/>
            <w:vAlign w:val="center"/>
          </w:tcPr>
          <w:p w14:paraId="4DC4FC7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070" w:type="dxa"/>
            <w:vAlign w:val="center"/>
          </w:tcPr>
          <w:p w14:paraId="43CEBA0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石灰浆管2</w:t>
            </w:r>
          </w:p>
        </w:tc>
        <w:tc>
          <w:tcPr>
            <w:tcW w:w="3358" w:type="dxa"/>
            <w:vAlign w:val="center"/>
          </w:tcPr>
          <w:p w14:paraId="44838BB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本体浆管-1.5米</w:t>
            </w:r>
          </w:p>
        </w:tc>
        <w:tc>
          <w:tcPr>
            <w:tcW w:w="722" w:type="dxa"/>
            <w:vAlign w:val="center"/>
          </w:tcPr>
          <w:p w14:paraId="7B3B9CD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750" w:type="dxa"/>
            <w:vAlign w:val="center"/>
          </w:tcPr>
          <w:p w14:paraId="72F78DE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w:t>
            </w:r>
          </w:p>
        </w:tc>
        <w:tc>
          <w:tcPr>
            <w:tcW w:w="1058" w:type="dxa"/>
            <w:vAlign w:val="center"/>
          </w:tcPr>
          <w:p w14:paraId="48356E3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998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762" w:type="dxa"/>
            <w:vAlign w:val="center"/>
          </w:tcPr>
          <w:p w14:paraId="73712F4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070" w:type="dxa"/>
            <w:vAlign w:val="center"/>
          </w:tcPr>
          <w:p w14:paraId="79AAE35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工艺水管</w:t>
            </w:r>
          </w:p>
        </w:tc>
        <w:tc>
          <w:tcPr>
            <w:tcW w:w="3358" w:type="dxa"/>
            <w:vAlign w:val="center"/>
          </w:tcPr>
          <w:p w14:paraId="04C61FC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ID24.5*OD36</w:t>
            </w:r>
          </w:p>
        </w:tc>
        <w:tc>
          <w:tcPr>
            <w:tcW w:w="722" w:type="dxa"/>
            <w:vAlign w:val="center"/>
          </w:tcPr>
          <w:p w14:paraId="4C56C4D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w:t>
            </w:r>
          </w:p>
        </w:tc>
        <w:tc>
          <w:tcPr>
            <w:tcW w:w="750" w:type="dxa"/>
            <w:vAlign w:val="center"/>
          </w:tcPr>
          <w:p w14:paraId="3A6E744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米</w:t>
            </w:r>
          </w:p>
        </w:tc>
        <w:tc>
          <w:tcPr>
            <w:tcW w:w="1058" w:type="dxa"/>
            <w:vAlign w:val="center"/>
          </w:tcPr>
          <w:p w14:paraId="2B1FF7C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2B87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62" w:type="dxa"/>
            <w:vAlign w:val="center"/>
          </w:tcPr>
          <w:p w14:paraId="11D6494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070" w:type="dxa"/>
            <w:vAlign w:val="center"/>
          </w:tcPr>
          <w:p w14:paraId="2AB5EFF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油管</w:t>
            </w:r>
          </w:p>
        </w:tc>
        <w:tc>
          <w:tcPr>
            <w:tcW w:w="3358" w:type="dxa"/>
            <w:vAlign w:val="center"/>
          </w:tcPr>
          <w:p w14:paraId="29C00C2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雾化器外部油路全套油管</w:t>
            </w:r>
          </w:p>
        </w:tc>
        <w:tc>
          <w:tcPr>
            <w:tcW w:w="722" w:type="dxa"/>
            <w:vAlign w:val="center"/>
          </w:tcPr>
          <w:p w14:paraId="0D277A2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750" w:type="dxa"/>
            <w:vAlign w:val="center"/>
          </w:tcPr>
          <w:p w14:paraId="78779E8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58" w:type="dxa"/>
            <w:vAlign w:val="center"/>
          </w:tcPr>
          <w:p w14:paraId="57BAEED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B4E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62" w:type="dxa"/>
            <w:vAlign w:val="center"/>
          </w:tcPr>
          <w:p w14:paraId="4552022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070" w:type="dxa"/>
            <w:vAlign w:val="center"/>
          </w:tcPr>
          <w:p w14:paraId="5A65E3F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石灰浆管快速接头</w:t>
            </w:r>
          </w:p>
        </w:tc>
        <w:tc>
          <w:tcPr>
            <w:tcW w:w="3358" w:type="dxa"/>
            <w:vAlign w:val="center"/>
          </w:tcPr>
          <w:p w14:paraId="426748F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一公一母配石灰浆管，材质：316L</w:t>
            </w:r>
          </w:p>
        </w:tc>
        <w:tc>
          <w:tcPr>
            <w:tcW w:w="722" w:type="dxa"/>
            <w:vAlign w:val="center"/>
          </w:tcPr>
          <w:p w14:paraId="3B89DC2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750" w:type="dxa"/>
            <w:vAlign w:val="center"/>
          </w:tcPr>
          <w:p w14:paraId="1AAD6D4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58" w:type="dxa"/>
            <w:vAlign w:val="center"/>
          </w:tcPr>
          <w:p w14:paraId="6427F7E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3205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62" w:type="dxa"/>
            <w:vAlign w:val="center"/>
          </w:tcPr>
          <w:p w14:paraId="41762CC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070" w:type="dxa"/>
            <w:vAlign w:val="center"/>
          </w:tcPr>
          <w:p w14:paraId="77DFEE9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工艺水管快速接头</w:t>
            </w:r>
          </w:p>
        </w:tc>
        <w:tc>
          <w:tcPr>
            <w:tcW w:w="3358" w:type="dxa"/>
            <w:vAlign w:val="center"/>
          </w:tcPr>
          <w:p w14:paraId="1C6445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一公一母配工艺水管，材质：316L</w:t>
            </w:r>
          </w:p>
        </w:tc>
        <w:tc>
          <w:tcPr>
            <w:tcW w:w="722" w:type="dxa"/>
            <w:vAlign w:val="center"/>
          </w:tcPr>
          <w:p w14:paraId="5271A00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750" w:type="dxa"/>
            <w:vAlign w:val="center"/>
          </w:tcPr>
          <w:p w14:paraId="2D21139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58" w:type="dxa"/>
            <w:vAlign w:val="center"/>
          </w:tcPr>
          <w:p w14:paraId="5BDA095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47A9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62" w:type="dxa"/>
            <w:vAlign w:val="center"/>
          </w:tcPr>
          <w:p w14:paraId="2A60791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070" w:type="dxa"/>
            <w:vAlign w:val="center"/>
          </w:tcPr>
          <w:p w14:paraId="67D7934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料液分配器总成</w:t>
            </w:r>
          </w:p>
        </w:tc>
        <w:tc>
          <w:tcPr>
            <w:tcW w:w="3358" w:type="dxa"/>
            <w:vAlign w:val="center"/>
          </w:tcPr>
          <w:p w14:paraId="6319B57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761492-0015，c276</w:t>
            </w:r>
          </w:p>
        </w:tc>
        <w:tc>
          <w:tcPr>
            <w:tcW w:w="722" w:type="dxa"/>
            <w:vAlign w:val="center"/>
          </w:tcPr>
          <w:p w14:paraId="72BF073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50" w:type="dxa"/>
            <w:vAlign w:val="center"/>
          </w:tcPr>
          <w:p w14:paraId="4E27F64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58" w:type="dxa"/>
            <w:vAlign w:val="center"/>
          </w:tcPr>
          <w:p w14:paraId="7FAB5D0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11A9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21CF775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070" w:type="dxa"/>
            <w:vAlign w:val="center"/>
          </w:tcPr>
          <w:p w14:paraId="65EA7A6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齿轮组</w:t>
            </w:r>
          </w:p>
        </w:tc>
        <w:tc>
          <w:tcPr>
            <w:tcW w:w="3358" w:type="dxa"/>
            <w:vAlign w:val="center"/>
          </w:tcPr>
          <w:p w14:paraId="11BEE89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230967-0006</w:t>
            </w:r>
          </w:p>
        </w:tc>
        <w:tc>
          <w:tcPr>
            <w:tcW w:w="722" w:type="dxa"/>
            <w:vAlign w:val="center"/>
          </w:tcPr>
          <w:p w14:paraId="3EC9707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32D0646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58" w:type="dxa"/>
            <w:vAlign w:val="center"/>
          </w:tcPr>
          <w:p w14:paraId="134F71A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541A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62" w:type="dxa"/>
            <w:vAlign w:val="center"/>
          </w:tcPr>
          <w:p w14:paraId="5C04F84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070" w:type="dxa"/>
            <w:vAlign w:val="center"/>
          </w:tcPr>
          <w:p w14:paraId="7136ABF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止回阀</w:t>
            </w:r>
          </w:p>
        </w:tc>
        <w:tc>
          <w:tcPr>
            <w:tcW w:w="3358" w:type="dxa"/>
            <w:vAlign w:val="center"/>
          </w:tcPr>
          <w:p w14:paraId="7D67DA7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749677 0002</w:t>
            </w:r>
          </w:p>
        </w:tc>
        <w:tc>
          <w:tcPr>
            <w:tcW w:w="722" w:type="dxa"/>
            <w:vAlign w:val="center"/>
          </w:tcPr>
          <w:p w14:paraId="71D6473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750" w:type="dxa"/>
            <w:vAlign w:val="center"/>
          </w:tcPr>
          <w:p w14:paraId="19A53E3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227E4FF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371A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2" w:type="dxa"/>
            <w:vAlign w:val="center"/>
          </w:tcPr>
          <w:p w14:paraId="0C6220E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070" w:type="dxa"/>
            <w:vAlign w:val="center"/>
          </w:tcPr>
          <w:p w14:paraId="1D92FBC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石灰浆管抱箍</w:t>
            </w:r>
          </w:p>
        </w:tc>
        <w:tc>
          <w:tcPr>
            <w:tcW w:w="3358" w:type="dxa"/>
            <w:vAlign w:val="center"/>
          </w:tcPr>
          <w:p w14:paraId="320535D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配石灰浆管，材质：316L</w:t>
            </w:r>
          </w:p>
        </w:tc>
        <w:tc>
          <w:tcPr>
            <w:tcW w:w="722" w:type="dxa"/>
            <w:vAlign w:val="center"/>
          </w:tcPr>
          <w:p w14:paraId="772A11F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750" w:type="dxa"/>
            <w:vAlign w:val="center"/>
          </w:tcPr>
          <w:p w14:paraId="5A39C3A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4C17F4D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0CB0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73110EC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070" w:type="dxa"/>
            <w:vAlign w:val="center"/>
          </w:tcPr>
          <w:p w14:paraId="4972002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油温探头</w:t>
            </w:r>
          </w:p>
        </w:tc>
        <w:tc>
          <w:tcPr>
            <w:tcW w:w="3358" w:type="dxa"/>
            <w:vAlign w:val="center"/>
          </w:tcPr>
          <w:p w14:paraId="024D7BA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017622-0002</w:t>
            </w:r>
          </w:p>
        </w:tc>
        <w:tc>
          <w:tcPr>
            <w:tcW w:w="722" w:type="dxa"/>
            <w:vAlign w:val="center"/>
          </w:tcPr>
          <w:p w14:paraId="1396B10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50" w:type="dxa"/>
            <w:vAlign w:val="center"/>
          </w:tcPr>
          <w:p w14:paraId="3A4C81E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0FBB152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55B7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62" w:type="dxa"/>
            <w:vAlign w:val="center"/>
          </w:tcPr>
          <w:p w14:paraId="05CB61D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070" w:type="dxa"/>
            <w:vAlign w:val="center"/>
          </w:tcPr>
          <w:p w14:paraId="2E7270D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溢流开关</w:t>
            </w:r>
          </w:p>
        </w:tc>
        <w:tc>
          <w:tcPr>
            <w:tcW w:w="3358" w:type="dxa"/>
            <w:vAlign w:val="center"/>
          </w:tcPr>
          <w:p w14:paraId="6ED689F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012402-0001</w:t>
            </w:r>
          </w:p>
        </w:tc>
        <w:tc>
          <w:tcPr>
            <w:tcW w:w="722" w:type="dxa"/>
            <w:vAlign w:val="center"/>
          </w:tcPr>
          <w:p w14:paraId="485CF4C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750" w:type="dxa"/>
            <w:vAlign w:val="center"/>
          </w:tcPr>
          <w:p w14:paraId="601CA89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6626003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6BFA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62" w:type="dxa"/>
            <w:vAlign w:val="center"/>
          </w:tcPr>
          <w:p w14:paraId="0E30100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070" w:type="dxa"/>
            <w:vAlign w:val="center"/>
          </w:tcPr>
          <w:p w14:paraId="53F8F14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油位浮球</w:t>
            </w:r>
          </w:p>
        </w:tc>
        <w:tc>
          <w:tcPr>
            <w:tcW w:w="3358" w:type="dxa"/>
            <w:vAlign w:val="center"/>
          </w:tcPr>
          <w:p w14:paraId="7BE0F13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013559-0001</w:t>
            </w:r>
          </w:p>
        </w:tc>
        <w:tc>
          <w:tcPr>
            <w:tcW w:w="722" w:type="dxa"/>
            <w:vAlign w:val="center"/>
          </w:tcPr>
          <w:p w14:paraId="492E77D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50" w:type="dxa"/>
            <w:vAlign w:val="center"/>
          </w:tcPr>
          <w:p w14:paraId="2EABDA9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4C2F831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6877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762" w:type="dxa"/>
            <w:vAlign w:val="center"/>
          </w:tcPr>
          <w:p w14:paraId="0A64A8A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2070" w:type="dxa"/>
            <w:vAlign w:val="center"/>
          </w:tcPr>
          <w:p w14:paraId="090DC8E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振动探头</w:t>
            </w:r>
          </w:p>
        </w:tc>
        <w:tc>
          <w:tcPr>
            <w:tcW w:w="3358" w:type="dxa"/>
            <w:vAlign w:val="center"/>
          </w:tcPr>
          <w:p w14:paraId="5D006CC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013255-0001</w:t>
            </w:r>
          </w:p>
        </w:tc>
        <w:tc>
          <w:tcPr>
            <w:tcW w:w="722" w:type="dxa"/>
            <w:vAlign w:val="center"/>
          </w:tcPr>
          <w:p w14:paraId="5685DB3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1F37EDE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7625E19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5456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62" w:type="dxa"/>
            <w:vAlign w:val="center"/>
          </w:tcPr>
          <w:p w14:paraId="22D5E51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070" w:type="dxa"/>
            <w:vAlign w:val="center"/>
          </w:tcPr>
          <w:p w14:paraId="256E5C0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振动放大器</w:t>
            </w:r>
          </w:p>
        </w:tc>
        <w:tc>
          <w:tcPr>
            <w:tcW w:w="3358" w:type="dxa"/>
            <w:vAlign w:val="center"/>
          </w:tcPr>
          <w:p w14:paraId="79B4B43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749861-0004</w:t>
            </w:r>
          </w:p>
        </w:tc>
        <w:tc>
          <w:tcPr>
            <w:tcW w:w="722" w:type="dxa"/>
            <w:vAlign w:val="center"/>
          </w:tcPr>
          <w:p w14:paraId="21DAC03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627EAC8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1F86368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745C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2" w:type="dxa"/>
            <w:vAlign w:val="center"/>
          </w:tcPr>
          <w:p w14:paraId="090C4FB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p>
        </w:tc>
        <w:tc>
          <w:tcPr>
            <w:tcW w:w="2070" w:type="dxa"/>
            <w:vAlign w:val="center"/>
          </w:tcPr>
          <w:p w14:paraId="27AC474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振动二次表</w:t>
            </w:r>
          </w:p>
        </w:tc>
        <w:tc>
          <w:tcPr>
            <w:tcW w:w="3358" w:type="dxa"/>
            <w:vAlign w:val="center"/>
          </w:tcPr>
          <w:p w14:paraId="45989A8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F100型专用</w:t>
            </w:r>
          </w:p>
        </w:tc>
        <w:tc>
          <w:tcPr>
            <w:tcW w:w="722" w:type="dxa"/>
            <w:vAlign w:val="center"/>
          </w:tcPr>
          <w:p w14:paraId="1EEDC92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4BD7333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块</w:t>
            </w:r>
          </w:p>
        </w:tc>
        <w:tc>
          <w:tcPr>
            <w:tcW w:w="1058" w:type="dxa"/>
            <w:vAlign w:val="center"/>
          </w:tcPr>
          <w:p w14:paraId="0493C16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6185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1A4110D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070" w:type="dxa"/>
            <w:vAlign w:val="center"/>
          </w:tcPr>
          <w:p w14:paraId="3A7669B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17芯信号线</w:t>
            </w:r>
          </w:p>
        </w:tc>
        <w:tc>
          <w:tcPr>
            <w:tcW w:w="3358" w:type="dxa"/>
            <w:vAlign w:val="center"/>
          </w:tcPr>
          <w:p w14:paraId="69DA694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012343-0002，1.4米含接头</w:t>
            </w:r>
          </w:p>
        </w:tc>
        <w:tc>
          <w:tcPr>
            <w:tcW w:w="722" w:type="dxa"/>
            <w:vAlign w:val="center"/>
          </w:tcPr>
          <w:p w14:paraId="18ECCD9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750" w:type="dxa"/>
            <w:vAlign w:val="center"/>
          </w:tcPr>
          <w:p w14:paraId="7B48085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w:t>
            </w:r>
          </w:p>
        </w:tc>
        <w:tc>
          <w:tcPr>
            <w:tcW w:w="1058" w:type="dxa"/>
            <w:vAlign w:val="center"/>
          </w:tcPr>
          <w:p w14:paraId="42B0BFD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35AB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62" w:type="dxa"/>
            <w:vAlign w:val="center"/>
          </w:tcPr>
          <w:p w14:paraId="2DF9CCA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070" w:type="dxa"/>
            <w:vAlign w:val="center"/>
          </w:tcPr>
          <w:p w14:paraId="658E9E4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17芯信号线</w:t>
            </w:r>
          </w:p>
        </w:tc>
        <w:tc>
          <w:tcPr>
            <w:tcW w:w="3358" w:type="dxa"/>
            <w:vAlign w:val="center"/>
          </w:tcPr>
          <w:p w14:paraId="3D75D7D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727366-0002，20米含接头</w:t>
            </w:r>
          </w:p>
        </w:tc>
        <w:tc>
          <w:tcPr>
            <w:tcW w:w="722" w:type="dxa"/>
            <w:vAlign w:val="center"/>
          </w:tcPr>
          <w:p w14:paraId="703E2A8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50" w:type="dxa"/>
            <w:vAlign w:val="center"/>
          </w:tcPr>
          <w:p w14:paraId="1473721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条</w:t>
            </w:r>
          </w:p>
        </w:tc>
        <w:tc>
          <w:tcPr>
            <w:tcW w:w="1058" w:type="dxa"/>
            <w:vAlign w:val="center"/>
          </w:tcPr>
          <w:p w14:paraId="039BBC6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0094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62" w:type="dxa"/>
            <w:vAlign w:val="center"/>
          </w:tcPr>
          <w:p w14:paraId="24811B4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070" w:type="dxa"/>
            <w:vAlign w:val="center"/>
          </w:tcPr>
          <w:p w14:paraId="1C46524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油流量开关</w:t>
            </w:r>
          </w:p>
        </w:tc>
        <w:tc>
          <w:tcPr>
            <w:tcW w:w="3358" w:type="dxa"/>
            <w:vAlign w:val="center"/>
          </w:tcPr>
          <w:p w14:paraId="1C17B1D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748948-0002</w:t>
            </w:r>
          </w:p>
        </w:tc>
        <w:tc>
          <w:tcPr>
            <w:tcW w:w="722" w:type="dxa"/>
            <w:vAlign w:val="center"/>
          </w:tcPr>
          <w:p w14:paraId="1C1E1FC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64D995C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件</w:t>
            </w:r>
          </w:p>
        </w:tc>
        <w:tc>
          <w:tcPr>
            <w:tcW w:w="1058" w:type="dxa"/>
            <w:vAlign w:val="center"/>
          </w:tcPr>
          <w:p w14:paraId="0A97F1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3925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62" w:type="dxa"/>
            <w:vAlign w:val="center"/>
          </w:tcPr>
          <w:p w14:paraId="16F3B5F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070" w:type="dxa"/>
            <w:vAlign w:val="center"/>
          </w:tcPr>
          <w:p w14:paraId="57DD27A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油温智能二次表</w:t>
            </w:r>
          </w:p>
        </w:tc>
        <w:tc>
          <w:tcPr>
            <w:tcW w:w="3358" w:type="dxa"/>
            <w:vAlign w:val="center"/>
          </w:tcPr>
          <w:p w14:paraId="569AA3A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011427-0001</w:t>
            </w:r>
          </w:p>
        </w:tc>
        <w:tc>
          <w:tcPr>
            <w:tcW w:w="722" w:type="dxa"/>
            <w:vAlign w:val="center"/>
          </w:tcPr>
          <w:p w14:paraId="34B222D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7346353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块</w:t>
            </w:r>
          </w:p>
        </w:tc>
        <w:tc>
          <w:tcPr>
            <w:tcW w:w="1058" w:type="dxa"/>
            <w:vAlign w:val="center"/>
          </w:tcPr>
          <w:p w14:paraId="4179F73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0A2A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4139AC0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2070" w:type="dxa"/>
            <w:vAlign w:val="center"/>
          </w:tcPr>
          <w:p w14:paraId="0F4CD84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雾化器识别二次表</w:t>
            </w:r>
          </w:p>
        </w:tc>
        <w:tc>
          <w:tcPr>
            <w:tcW w:w="3358" w:type="dxa"/>
            <w:vAlign w:val="center"/>
          </w:tcPr>
          <w:p w14:paraId="043A551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F100型专用</w:t>
            </w:r>
          </w:p>
        </w:tc>
        <w:tc>
          <w:tcPr>
            <w:tcW w:w="722" w:type="dxa"/>
            <w:vAlign w:val="center"/>
          </w:tcPr>
          <w:p w14:paraId="7437171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636CA7F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块</w:t>
            </w:r>
          </w:p>
        </w:tc>
        <w:tc>
          <w:tcPr>
            <w:tcW w:w="1058" w:type="dxa"/>
            <w:vAlign w:val="center"/>
          </w:tcPr>
          <w:p w14:paraId="70ABB0F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28C4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62" w:type="dxa"/>
            <w:vAlign w:val="center"/>
          </w:tcPr>
          <w:p w14:paraId="3C155D6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2070" w:type="dxa"/>
            <w:vAlign w:val="center"/>
          </w:tcPr>
          <w:p w14:paraId="4D98A41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工业插头</w:t>
            </w:r>
          </w:p>
        </w:tc>
        <w:tc>
          <w:tcPr>
            <w:tcW w:w="3358" w:type="dxa"/>
            <w:vAlign w:val="center"/>
          </w:tcPr>
          <w:p w14:paraId="444142F5">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SFN-0452-125A 220V-415V 3P+N+E</w:t>
            </w:r>
          </w:p>
        </w:tc>
        <w:tc>
          <w:tcPr>
            <w:tcW w:w="722" w:type="dxa"/>
            <w:vAlign w:val="center"/>
          </w:tcPr>
          <w:p w14:paraId="0DCC803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750" w:type="dxa"/>
            <w:vAlign w:val="center"/>
          </w:tcPr>
          <w:p w14:paraId="0DE75B7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0D97335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7D8F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62" w:type="dxa"/>
            <w:vAlign w:val="center"/>
          </w:tcPr>
          <w:p w14:paraId="378AF1C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p>
        </w:tc>
        <w:tc>
          <w:tcPr>
            <w:tcW w:w="2070" w:type="dxa"/>
            <w:vAlign w:val="center"/>
          </w:tcPr>
          <w:p w14:paraId="57E8034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工业明装插座</w:t>
            </w:r>
          </w:p>
        </w:tc>
        <w:tc>
          <w:tcPr>
            <w:tcW w:w="3358" w:type="dxa"/>
            <w:vAlign w:val="center"/>
          </w:tcPr>
          <w:p w14:paraId="3CAB315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SFN-1452-125A 220V-415V 3P+N+E</w:t>
            </w:r>
          </w:p>
        </w:tc>
        <w:tc>
          <w:tcPr>
            <w:tcW w:w="722" w:type="dxa"/>
            <w:vAlign w:val="center"/>
          </w:tcPr>
          <w:p w14:paraId="75AE162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750" w:type="dxa"/>
            <w:vAlign w:val="center"/>
          </w:tcPr>
          <w:p w14:paraId="11367E0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0812257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4D49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62" w:type="dxa"/>
            <w:vAlign w:val="center"/>
          </w:tcPr>
          <w:p w14:paraId="19C6286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p>
        </w:tc>
        <w:tc>
          <w:tcPr>
            <w:tcW w:w="2070" w:type="dxa"/>
            <w:vAlign w:val="center"/>
          </w:tcPr>
          <w:p w14:paraId="032A840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雾化器电动葫芦遥控器（一接一收）</w:t>
            </w:r>
          </w:p>
        </w:tc>
        <w:tc>
          <w:tcPr>
            <w:tcW w:w="3358" w:type="dxa"/>
            <w:vAlign w:val="center"/>
          </w:tcPr>
          <w:p w14:paraId="25CE8B3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发射器型号：F21-4D-TX </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接收器型号：F21-RXC AC/DC18-65V</w:t>
            </w:r>
          </w:p>
        </w:tc>
        <w:tc>
          <w:tcPr>
            <w:tcW w:w="722" w:type="dxa"/>
            <w:vAlign w:val="center"/>
          </w:tcPr>
          <w:p w14:paraId="57FE68A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1BC5583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58" w:type="dxa"/>
            <w:vAlign w:val="center"/>
          </w:tcPr>
          <w:p w14:paraId="5506BDB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78E1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2B7BD6A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c>
          <w:tcPr>
            <w:tcW w:w="2070" w:type="dxa"/>
            <w:vAlign w:val="center"/>
          </w:tcPr>
          <w:p w14:paraId="5CC42CA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软启动器</w:t>
            </w:r>
          </w:p>
        </w:tc>
        <w:tc>
          <w:tcPr>
            <w:tcW w:w="3358" w:type="dxa"/>
            <w:vAlign w:val="center"/>
          </w:tcPr>
          <w:p w14:paraId="131888A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PSTX170-600-70带面板</w:t>
            </w:r>
          </w:p>
        </w:tc>
        <w:tc>
          <w:tcPr>
            <w:tcW w:w="722" w:type="dxa"/>
            <w:vAlign w:val="center"/>
          </w:tcPr>
          <w:p w14:paraId="2EA31E2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750" w:type="dxa"/>
            <w:vAlign w:val="center"/>
          </w:tcPr>
          <w:p w14:paraId="5EC0F72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台</w:t>
            </w:r>
          </w:p>
        </w:tc>
        <w:tc>
          <w:tcPr>
            <w:tcW w:w="1058" w:type="dxa"/>
            <w:vAlign w:val="center"/>
          </w:tcPr>
          <w:p w14:paraId="15F099B1">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336F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62" w:type="dxa"/>
            <w:vAlign w:val="center"/>
          </w:tcPr>
          <w:p w14:paraId="6E22A61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070" w:type="dxa"/>
            <w:vAlign w:val="center"/>
          </w:tcPr>
          <w:p w14:paraId="6F15681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交流接触器</w:t>
            </w:r>
          </w:p>
        </w:tc>
        <w:tc>
          <w:tcPr>
            <w:tcW w:w="3358" w:type="dxa"/>
            <w:vAlign w:val="center"/>
          </w:tcPr>
          <w:p w14:paraId="4728231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AX185-30-11 交流线圈电压220V 辅助触电2开2闭</w:t>
            </w:r>
          </w:p>
        </w:tc>
        <w:tc>
          <w:tcPr>
            <w:tcW w:w="722" w:type="dxa"/>
            <w:vAlign w:val="center"/>
          </w:tcPr>
          <w:p w14:paraId="1F99737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50" w:type="dxa"/>
            <w:vAlign w:val="center"/>
          </w:tcPr>
          <w:p w14:paraId="48A84B2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3001114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330F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62" w:type="dxa"/>
            <w:vAlign w:val="center"/>
          </w:tcPr>
          <w:p w14:paraId="5CEA9BD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w:t>
            </w:r>
          </w:p>
        </w:tc>
        <w:tc>
          <w:tcPr>
            <w:tcW w:w="2070" w:type="dxa"/>
            <w:vAlign w:val="center"/>
          </w:tcPr>
          <w:p w14:paraId="1CDB8B9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热继电器</w:t>
            </w:r>
          </w:p>
        </w:tc>
        <w:tc>
          <w:tcPr>
            <w:tcW w:w="3358" w:type="dxa"/>
            <w:vAlign w:val="center"/>
          </w:tcPr>
          <w:p w14:paraId="420CA42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LT4706M7S 0.5-6A</w:t>
            </w:r>
          </w:p>
        </w:tc>
        <w:tc>
          <w:tcPr>
            <w:tcW w:w="722" w:type="dxa"/>
            <w:vAlign w:val="center"/>
          </w:tcPr>
          <w:p w14:paraId="505EE40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50" w:type="dxa"/>
            <w:vAlign w:val="center"/>
          </w:tcPr>
          <w:p w14:paraId="63BA933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022B2C2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5B03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62" w:type="dxa"/>
            <w:vAlign w:val="center"/>
          </w:tcPr>
          <w:p w14:paraId="751BDB6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w:t>
            </w:r>
          </w:p>
        </w:tc>
        <w:tc>
          <w:tcPr>
            <w:tcW w:w="2070" w:type="dxa"/>
            <w:vAlign w:val="center"/>
          </w:tcPr>
          <w:p w14:paraId="58C57A8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有功功率变送器</w:t>
            </w:r>
          </w:p>
        </w:tc>
        <w:tc>
          <w:tcPr>
            <w:tcW w:w="3358" w:type="dxa"/>
            <w:vAlign w:val="center"/>
          </w:tcPr>
          <w:p w14:paraId="2C54794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SFEREJD194-BS4P-Y</w:t>
            </w:r>
          </w:p>
        </w:tc>
        <w:tc>
          <w:tcPr>
            <w:tcW w:w="722" w:type="dxa"/>
            <w:vAlign w:val="center"/>
          </w:tcPr>
          <w:p w14:paraId="302DB5F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682EE07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68263A1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759B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2" w:type="dxa"/>
            <w:vAlign w:val="center"/>
          </w:tcPr>
          <w:p w14:paraId="613514E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w:t>
            </w:r>
          </w:p>
        </w:tc>
        <w:tc>
          <w:tcPr>
            <w:tcW w:w="2070" w:type="dxa"/>
            <w:vAlign w:val="center"/>
          </w:tcPr>
          <w:p w14:paraId="2D92C4A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电流变送器</w:t>
            </w:r>
          </w:p>
        </w:tc>
        <w:tc>
          <w:tcPr>
            <w:tcW w:w="3358" w:type="dxa"/>
            <w:vAlign w:val="center"/>
          </w:tcPr>
          <w:p w14:paraId="28E795B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SFERE</w:t>
            </w:r>
            <w:r>
              <w:rPr>
                <w:rFonts w:hint="eastAsia" w:ascii="宋体" w:hAnsi="宋体" w:eastAsia="宋体" w:cs="宋体"/>
                <w:sz w:val="24"/>
                <w:szCs w:val="24"/>
                <w:highlight w:val="none"/>
                <w:lang w:val="en-US" w:eastAsia="zh-CN"/>
              </w:rPr>
              <w:br w:type="textWrapping"/>
            </w:r>
            <w:r>
              <w:rPr>
                <w:rFonts w:hint="eastAsia" w:ascii="宋体" w:hAnsi="宋体" w:eastAsia="宋体" w:cs="宋体"/>
                <w:sz w:val="24"/>
                <w:szCs w:val="24"/>
                <w:highlight w:val="none"/>
                <w:lang w:val="en-US" w:eastAsia="zh-CN"/>
              </w:rPr>
              <w:t>JD194-BS4I；输入0-5A；输出4-20mA</w:t>
            </w:r>
          </w:p>
        </w:tc>
        <w:tc>
          <w:tcPr>
            <w:tcW w:w="722" w:type="dxa"/>
            <w:vAlign w:val="center"/>
          </w:tcPr>
          <w:p w14:paraId="570C4BB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750" w:type="dxa"/>
            <w:vAlign w:val="center"/>
          </w:tcPr>
          <w:p w14:paraId="37CB9C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249308B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7877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62" w:type="dxa"/>
            <w:vAlign w:val="center"/>
          </w:tcPr>
          <w:p w14:paraId="7BE16FFA">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w:t>
            </w:r>
          </w:p>
        </w:tc>
        <w:tc>
          <w:tcPr>
            <w:tcW w:w="2070" w:type="dxa"/>
            <w:vAlign w:val="center"/>
          </w:tcPr>
          <w:p w14:paraId="6EEF9F94">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冷却器</w:t>
            </w:r>
          </w:p>
        </w:tc>
        <w:tc>
          <w:tcPr>
            <w:tcW w:w="3358" w:type="dxa"/>
            <w:vAlign w:val="center"/>
          </w:tcPr>
          <w:p w14:paraId="3B4C0CE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857322-0001-G</w:t>
            </w:r>
          </w:p>
        </w:tc>
        <w:tc>
          <w:tcPr>
            <w:tcW w:w="722" w:type="dxa"/>
            <w:vAlign w:val="center"/>
          </w:tcPr>
          <w:p w14:paraId="32FA1A0D">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750" w:type="dxa"/>
            <w:vAlign w:val="center"/>
          </w:tcPr>
          <w:p w14:paraId="3F707387">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1AF293AC">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r w14:paraId="7CC2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62" w:type="dxa"/>
            <w:vAlign w:val="center"/>
          </w:tcPr>
          <w:p w14:paraId="33BD8FE9">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2070" w:type="dxa"/>
            <w:vAlign w:val="center"/>
          </w:tcPr>
          <w:p w14:paraId="73F1C65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中速上轴承座</w:t>
            </w:r>
          </w:p>
        </w:tc>
        <w:tc>
          <w:tcPr>
            <w:tcW w:w="3358" w:type="dxa"/>
            <w:vAlign w:val="center"/>
          </w:tcPr>
          <w:p w14:paraId="4DF4AF2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010374</w:t>
            </w:r>
            <w:r>
              <w:rPr>
                <w:rFonts w:hint="eastAsia" w:ascii="宋体" w:hAnsi="宋体" w:eastAsia="宋体" w:cs="宋体"/>
                <w:sz w:val="24"/>
                <w:szCs w:val="24"/>
                <w:highlight w:val="none"/>
                <w:lang w:val="en-US" w:eastAsia="zh-CN"/>
              </w:rPr>
              <w:softHyphen/>
            </w:r>
            <w:r>
              <w:rPr>
                <w:rFonts w:hint="eastAsia" w:ascii="宋体" w:hAnsi="宋体" w:eastAsia="宋体" w:cs="宋体"/>
                <w:sz w:val="24"/>
                <w:szCs w:val="24"/>
                <w:highlight w:val="none"/>
                <w:lang w:val="en-US" w:eastAsia="zh-CN"/>
              </w:rPr>
              <w:t>0001</w:t>
            </w:r>
          </w:p>
        </w:tc>
        <w:tc>
          <w:tcPr>
            <w:tcW w:w="722" w:type="dxa"/>
            <w:vAlign w:val="center"/>
          </w:tcPr>
          <w:p w14:paraId="03FA6780">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750" w:type="dxa"/>
            <w:vAlign w:val="center"/>
          </w:tcPr>
          <w:p w14:paraId="2E5E203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个</w:t>
            </w:r>
          </w:p>
        </w:tc>
        <w:tc>
          <w:tcPr>
            <w:tcW w:w="1058" w:type="dxa"/>
            <w:vAlign w:val="center"/>
          </w:tcPr>
          <w:p w14:paraId="2F728BD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p>
        </w:tc>
      </w:tr>
    </w:tbl>
    <w:p w14:paraId="5CCF8EA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p>
    <w:p w14:paraId="7988EC9B">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三、合同期限及履约方式</w:t>
      </w:r>
    </w:p>
    <w:p w14:paraId="46EDC35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1.合同期限：合同签订后</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lang w:val="en-US"/>
        </w:rPr>
        <w:t>；</w:t>
      </w:r>
    </w:p>
    <w:p w14:paraId="09EDFC3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方式：暂定6次供货，具体以采购订单为准，投标人在收到招标人发出采购订单后30天内将货物如数送至招标人指定地点（浙江省杭州市钱塘区临江街道红十五路10388-123号，杭州临江环境能源有限公司厂区内）。</w:t>
      </w:r>
    </w:p>
    <w:p w14:paraId="2273C97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四、技术要求</w:t>
      </w:r>
    </w:p>
    <w:p w14:paraId="4253102F">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1.投标人提供的配件必须完全适配尼鲁F100雾化器；若投标人提供的配件与现场设备不相符，投标人应无条件免费更改，直至符合现场原设备为止；</w:t>
      </w:r>
    </w:p>
    <w:p w14:paraId="79B556C2">
      <w:pPr>
        <w:pStyle w:val="7"/>
        <w:widowControl/>
        <w:kinsoku w:val="0"/>
        <w:autoSpaceDE w:val="0"/>
        <w:autoSpaceDN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2.投标人提供的配件质保期限为自验收合格后12个月。若质保期内出现质量问题（非质量问题除外），由投标人负责免费维修或者更换，产生的费用全部由投标人承担，更换或者维修后质保期重新计算。</w:t>
      </w:r>
    </w:p>
    <w:p w14:paraId="65E40BE1">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五、验收要求</w:t>
      </w:r>
    </w:p>
    <w:p w14:paraId="63CC78E5">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交付前，投标人应对货物的质量、数量等方面进行详细、全面的检验，填制送货清单，投标人送货前应先分类，独立包装或者捆扎，并做好标记卡，物资外包装上须标明物资名称规格型号等信息（详见合同附件1），并随货向验收人员出具证明货物符合合同约定的文件，并加盖公章或者销售章。</w:t>
      </w:r>
    </w:p>
    <w:p w14:paraId="35E1B764">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证明货物符合合同约定的文件是指国产货物</w:t>
      </w:r>
      <w:r>
        <w:rPr>
          <w:rFonts w:hint="eastAsia" w:ascii="宋体" w:hAnsi="宋体" w:eastAsia="宋体" w:cs="宋体"/>
          <w:color w:val="auto"/>
          <w:sz w:val="24"/>
          <w:szCs w:val="24"/>
          <w:highlight w:val="none"/>
          <w:lang w:val="en-US"/>
        </w:rPr>
        <w:t>包括但不限于合格证、检测报告（制造厂家或者第三方机构）、质量承诺（格式自拟）等证明材料</w:t>
      </w:r>
      <w:r>
        <w:rPr>
          <w:rFonts w:hint="eastAsia" w:ascii="宋体" w:hAnsi="宋体" w:eastAsia="宋体" w:cs="宋体"/>
          <w:color w:val="auto"/>
          <w:sz w:val="24"/>
          <w:szCs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szCs w:val="24"/>
          <w:highlight w:val="none"/>
          <w:lang w:val="en-US"/>
        </w:rPr>
        <w:t>。</w:t>
      </w:r>
    </w:p>
    <w:p w14:paraId="59FC858F">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货物交付时，</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在</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个工作日内组织验收，验收应出具验收单（如因货物检测需要更长时间的，组织验收时间为自货物交付之日起至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收到检测报告后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个工作日内）。若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认为有必要可邀请相关方参加。</w:t>
      </w:r>
    </w:p>
    <w:p w14:paraId="34F2511A">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提供承诺）</w:t>
      </w:r>
    </w:p>
    <w:p w14:paraId="26A0B27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4.对验收不合格的货物，投标人需在5个工作日内完成退换货（特殊情况的须及时更换），超过时间期限未及时取回货物的，招标人有权将按200元/天收取仓储费，从应付货款或者履约保证金扣除。</w:t>
      </w:r>
    </w:p>
    <w:p w14:paraId="01021C25">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5.投标人须配合招标人做好货物的到货数量验收工作，将货物运达招标人指定交货地点后及时通知招标人。</w:t>
      </w:r>
    </w:p>
    <w:p w14:paraId="0539A59E">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6.双方指定人员现场确认送货数量并由双方签字确认。</w:t>
      </w:r>
    </w:p>
    <w:p w14:paraId="56840A9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六、质量保证、质保及售后服务</w:t>
      </w:r>
    </w:p>
    <w:p w14:paraId="13F024E8">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必须满足招标人售后服务要求。如投标人所供货物或者服务在使用过程发生问题，投标人须在接到招标人通知后必须24小时内做出书面答复并提供解决方案。若需要派遣技术人员，则应在接到招标人通知后，48小时内派人员到达现场进行免费指导解决问题。</w:t>
      </w:r>
    </w:p>
    <w:p w14:paraId="0B655D2A">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2.招标人不再对任何售后服务进行付费。投标人的派遣人员产生的一切费用由投标人承担。</w:t>
      </w:r>
    </w:p>
    <w:p w14:paraId="06E23302">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3.在投标人所供货物或者服务使用过程中，因产品质量问题给他机械设备造成故障或货物损坏，由投标人承担招标人的一切损失，包括直接和间接损失。</w:t>
      </w:r>
    </w:p>
    <w:p w14:paraId="38FE69DD">
      <w:pPr>
        <w:wordWrap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要求</w:t>
      </w:r>
    </w:p>
    <w:p w14:paraId="74F7FC0D">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1.在</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发出送货通知后，</w:t>
      </w:r>
      <w:r>
        <w:rPr>
          <w:rFonts w:hint="eastAsia" w:ascii="宋体" w:hAnsi="宋体" w:eastAsia="宋体" w:cs="宋体"/>
          <w:color w:val="auto"/>
          <w:sz w:val="24"/>
          <w:szCs w:val="24"/>
          <w:highlight w:val="none"/>
          <w:lang w:val="en-US" w:eastAsia="zh-CN"/>
        </w:rPr>
        <w:t>投标人在30天内将货物如数</w:t>
      </w:r>
      <w:r>
        <w:rPr>
          <w:rFonts w:hint="eastAsia" w:ascii="宋体" w:hAnsi="宋体" w:eastAsia="宋体" w:cs="宋体"/>
          <w:color w:val="auto"/>
          <w:sz w:val="24"/>
          <w:szCs w:val="24"/>
          <w:highlight w:val="none"/>
          <w:lang w:val="en-US"/>
        </w:rPr>
        <w:t>送至</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rPr>
        <w:t>指定地点。</w:t>
      </w:r>
    </w:p>
    <w:p w14:paraId="10289C56">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2.招标人验收合格后，若招标人在安装、调试过程中发现尺寸等质量问题，投标人需无条件予以配合并及时解决问题。</w:t>
      </w:r>
    </w:p>
    <w:p w14:paraId="681D958E">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保密服务要求：投标人对招标人提供的所有业务技术资料、文档，有责任对第三方保密；投标人在服务过程中涉及第三方产品（投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745FC399">
      <w:pPr>
        <w:wordWrap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、商务需求</w:t>
      </w:r>
    </w:p>
    <w:p w14:paraId="2888B8A4">
      <w:pPr>
        <w:wordWrap w:val="0"/>
        <w:spacing w:line="360" w:lineRule="auto"/>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2D0E1EC8">
      <w:pPr>
        <w:pStyle w:val="22"/>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2026E4EE">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14:paraId="34693829">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1CABA9E1">
      <w:pPr>
        <w:numPr>
          <w:ilvl w:val="255"/>
          <w:numId w:val="0"/>
        </w:numPr>
        <w:wordWrap w:val="0"/>
        <w:spacing w:line="44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投标人在投标文件中应根据以上要求在商务、技术偏离表中一一响应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5925F2F3">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617F8400">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52E9318E">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432796CF">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372DFBA4">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pPr>
      <w:bookmarkStart w:id="88" w:name="_Toc83886029"/>
      <w:bookmarkStart w:id="89" w:name="_Toc26319"/>
      <w:r>
        <w:rPr>
          <w:rFonts w:hint="eastAsia" w:ascii="宋体" w:hAnsi="宋体" w:eastAsia="宋体" w:cs="宋体"/>
          <w:b w:val="0"/>
          <w:bCs/>
          <w:kern w:val="44"/>
          <w:sz w:val="32"/>
          <w:szCs w:val="44"/>
          <w:highlight w:val="none"/>
        </w:rPr>
        <w:t>评标方法及评价标准</w:t>
      </w:r>
      <w:bookmarkEnd w:id="88"/>
      <w:bookmarkEnd w:id="89"/>
    </w:p>
    <w:p w14:paraId="592E18C9">
      <w:pPr>
        <w:widowControl/>
        <w:numPr>
          <w:ilvl w:val="0"/>
          <w:numId w:val="0"/>
        </w:numPr>
        <w:spacing w:line="360" w:lineRule="auto"/>
        <w:jc w:val="both"/>
        <w:outlineLvl w:val="0"/>
        <w:rPr>
          <w:rFonts w:hint="eastAsia" w:ascii="宋体" w:hAnsi="宋体" w:eastAsia="宋体" w:cs="宋体"/>
          <w:b/>
          <w:strike/>
          <w:dstrike w:val="0"/>
          <w:color w:val="FF0000"/>
          <w:sz w:val="24"/>
          <w:szCs w:val="24"/>
          <w:highlight w:val="none"/>
          <w:lang w:val="en-US" w:eastAsia="zh-CN"/>
        </w:rPr>
      </w:pPr>
    </w:p>
    <w:p w14:paraId="3349771C">
      <w:pPr>
        <w:pStyle w:val="3"/>
        <w:spacing w:before="140" w:after="140" w:line="360" w:lineRule="auto"/>
        <w:jc w:val="center"/>
        <w:rPr>
          <w:rFonts w:hint="eastAsia" w:ascii="宋体" w:hAnsi="宋体" w:eastAsia="宋体" w:cs="宋体"/>
          <w:color w:val="000000"/>
          <w:sz w:val="24"/>
          <w:szCs w:val="24"/>
          <w:highlight w:val="none"/>
        </w:rPr>
      </w:pPr>
      <w:bookmarkStart w:id="90" w:name="_Toc101294480"/>
      <w:bookmarkStart w:id="91"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14:paraId="2F085B89">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14:paraId="0098FE93">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14:paraId="25D32EF3">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14:paraId="56467F44">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14:paraId="267B9820">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14:paraId="28C2AB85">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14:paraId="1C3D7797">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14:paraId="6A5F0CD1">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14:paraId="0961237F">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14:paraId="3D84A4B3">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14:paraId="25923979">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14:paraId="32F63411">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14:paraId="44834E18">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14:paraId="18720C9F">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14:paraId="4E2E42CD">
      <w:pPr>
        <w:spacing w:line="440" w:lineRule="exact"/>
        <w:ind w:firstLine="429"/>
        <w:rPr>
          <w:rFonts w:hint="eastAsia" w:ascii="宋体" w:hAnsi="宋体" w:eastAsia="宋体" w:cs="宋体"/>
          <w:b/>
          <w:color w:val="000000"/>
          <w:spacing w:val="9"/>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5"/>
          <w:sz w:val="24"/>
          <w:szCs w:val="24"/>
          <w:highlight w:val="none"/>
          <w:u w:val="single"/>
        </w:rPr>
        <w:t>1</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投标人不满足招标公告中载明的投</w:t>
      </w:r>
      <w:r>
        <w:rPr>
          <w:rFonts w:hint="eastAsia" w:ascii="宋体" w:hAnsi="宋体" w:eastAsia="宋体" w:cs="宋体"/>
          <w:b/>
          <w:color w:val="000000"/>
          <w:spacing w:val="8"/>
          <w:sz w:val="24"/>
          <w:szCs w:val="24"/>
          <w:highlight w:val="none"/>
          <w:u w:val="single"/>
        </w:rPr>
        <w:t>标人资格条件的</w:t>
      </w:r>
      <w:r>
        <w:rPr>
          <w:rFonts w:hint="eastAsia" w:ascii="宋体" w:hAnsi="宋体" w:eastAsia="宋体" w:cs="宋体"/>
          <w:b/>
          <w:color w:val="000000"/>
          <w:spacing w:val="10"/>
          <w:sz w:val="24"/>
          <w:szCs w:val="24"/>
          <w:highlight w:val="none"/>
          <w:u w:val="single"/>
        </w:rPr>
        <w:t>；</w:t>
      </w:r>
    </w:p>
    <w:p w14:paraId="676AC01E">
      <w:pPr>
        <w:spacing w:line="440" w:lineRule="exact"/>
        <w:ind w:firstLine="429"/>
        <w:rPr>
          <w:rFonts w:hint="eastAsia" w:ascii="宋体" w:hAnsi="宋体" w:eastAsia="宋体" w:cs="宋体"/>
          <w:b/>
          <w:color w:val="000000"/>
          <w:spacing w:val="10"/>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6"/>
          <w:sz w:val="24"/>
          <w:szCs w:val="24"/>
          <w:highlight w:val="none"/>
          <w:u w:val="single"/>
        </w:rPr>
        <w:t>2</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存在法律</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法规规定</w:t>
      </w:r>
      <w:r>
        <w:rPr>
          <w:rFonts w:hint="eastAsia" w:ascii="宋体" w:hAnsi="宋体" w:eastAsia="宋体" w:cs="宋体"/>
          <w:b/>
          <w:color w:val="000000"/>
          <w:spacing w:val="8"/>
          <w:sz w:val="24"/>
          <w:szCs w:val="24"/>
          <w:highlight w:val="none"/>
          <w:u w:val="single"/>
        </w:rPr>
        <w:t>的其他否决投标情形的</w:t>
      </w:r>
      <w:r>
        <w:rPr>
          <w:rFonts w:hint="eastAsia" w:ascii="宋体" w:hAnsi="宋体" w:eastAsia="宋体" w:cs="宋体"/>
          <w:b/>
          <w:color w:val="000000"/>
          <w:spacing w:val="10"/>
          <w:sz w:val="24"/>
          <w:szCs w:val="24"/>
          <w:highlight w:val="none"/>
          <w:u w:val="single"/>
        </w:rPr>
        <w:t>；</w:t>
      </w:r>
    </w:p>
    <w:p w14:paraId="05B2903A">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14:paraId="281C9C0B">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2779CE42">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14:paraId="4AD51C16">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14:paraId="5C7F2BDC">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14:paraId="3BD6193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14:paraId="57AA0F70">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14:paraId="6628F21B">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14:paraId="6E779E9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14:paraId="1D543EB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14:paraId="7613C2A1">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14:paraId="7A9D5E2C">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14:paraId="4F279C79">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14:paraId="18B599E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14:paraId="39D1BEE3">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7927974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14:paraId="6BB3375B">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kern w:val="2"/>
          <w:sz w:val="24"/>
          <w:szCs w:val="24"/>
          <w:lang w:val="zh-CN" w:eastAsia="zh-CN" w:bidi="ar-SA"/>
        </w:rPr>
        <w:t>（12）</w:t>
      </w:r>
      <w:r>
        <w:rPr>
          <w:rFonts w:hint="eastAsia" w:ascii="宋体" w:hAnsi="宋体" w:eastAsia="宋体" w:cs="宋体"/>
          <w:b/>
          <w:bCs/>
          <w:color w:val="000000"/>
          <w:sz w:val="24"/>
          <w:szCs w:val="24"/>
          <w:highlight w:val="none"/>
          <w:u w:val="single"/>
          <w:lang w:val="zh-CN"/>
        </w:rPr>
        <w:t>投标人对根据修正原则修正后的报价不予确认的；</w:t>
      </w:r>
    </w:p>
    <w:p w14:paraId="393801A1">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14:paraId="759432BE">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14:paraId="337C5E96">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14:paraId="0AC7C17C">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14:paraId="73EAFBAF">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14:paraId="004181CD">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14:paraId="1DA20597">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14:paraId="6D9EDF61">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14:paraId="02CEC3A7">
      <w:pPr>
        <w:pStyle w:val="7"/>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2F9EFE71">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14:paraId="77AD2AA5">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14:paraId="25A5F948">
      <w:pPr>
        <w:spacing w:line="360" w:lineRule="auto"/>
        <w:jc w:val="center"/>
        <w:rPr>
          <w:rFonts w:hint="eastAsia" w:ascii="宋体" w:hAnsi="宋体" w:eastAsia="宋体" w:cs="宋体"/>
          <w:b/>
          <w:bCs/>
          <w:color w:val="000000"/>
          <w:sz w:val="24"/>
          <w:szCs w:val="24"/>
          <w:highlight w:val="none"/>
        </w:rPr>
      </w:pPr>
      <w:bookmarkStart w:id="92" w:name="_Toc101294485"/>
      <w:bookmarkStart w:id="93" w:name="_Toc101294415"/>
      <w:r>
        <w:rPr>
          <w:rFonts w:hint="eastAsia" w:ascii="宋体" w:hAnsi="宋体" w:eastAsia="宋体" w:cs="宋体"/>
          <w:b/>
          <w:bCs/>
          <w:color w:val="000000"/>
          <w:sz w:val="24"/>
          <w:szCs w:val="24"/>
          <w:highlight w:val="none"/>
        </w:rPr>
        <w:t>5、详细评审</w:t>
      </w:r>
    </w:p>
    <w:p w14:paraId="4EB34B25">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14:paraId="47B7AA0A">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14:paraId="25252576">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14:paraId="7FDC16EB">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14:paraId="27D56B78">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14:paraId="4761E859">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p>
    <w:p w14:paraId="147341E5">
      <w:pPr>
        <w:pStyle w:val="3"/>
        <w:spacing w:before="140" w:after="140" w:line="360" w:lineRule="auto"/>
        <w:jc w:val="center"/>
        <w:rPr>
          <w:rFonts w:hint="eastAsia" w:ascii="宋体" w:hAnsi="宋体" w:eastAsia="宋体" w:cs="宋体"/>
          <w:color w:val="000000"/>
          <w:sz w:val="24"/>
          <w:szCs w:val="24"/>
          <w:highlight w:val="none"/>
        </w:rPr>
      </w:pPr>
    </w:p>
    <w:p w14:paraId="2380646A">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2"/>
      <w:bookmarkEnd w:id="93"/>
    </w:p>
    <w:p w14:paraId="746E6816">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14:paraId="7ED3255C">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14:paraId="362F855C">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14:paraId="09ED8994">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6.4评标委员会不接受投标人主动提出的澄清、说明或补正。</w:t>
      </w:r>
    </w:p>
    <w:p w14:paraId="1482E465">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6.5 投标报价出现前后不一致的，评标委员会应按照下列原则修正：</w:t>
      </w:r>
    </w:p>
    <w:p w14:paraId="09C883AD">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（1）正本与副本不一致时，以正本为准；</w:t>
      </w:r>
    </w:p>
    <w:p w14:paraId="3954180E">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（2）对不同文字文本投标文件的解释发生异议的，以中文文本为准；</w:t>
      </w:r>
    </w:p>
    <w:p w14:paraId="237CE383">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（3）投标函总价与投标报价明细表合计金额不一致的，以投标函为准；但投标函存在明显单位、文字错误的，则澄清、说明、补正；</w:t>
      </w:r>
    </w:p>
    <w:p w14:paraId="00EAEFA2">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（4）投标报价明细表合计金额与按综合单价汇总金额不一致的，以合计金额为准，修改综合单价；</w:t>
      </w:r>
    </w:p>
    <w:p w14:paraId="28FE82C6">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5</w:t>
      </w:r>
      <w:r>
        <w:rPr>
          <w:rFonts w:hint="eastAsia" w:ascii="宋体" w:hAnsi="宋体" w:eastAsia="宋体" w:cs="宋体"/>
          <w:b w:val="0"/>
          <w:bCs w:val="0"/>
          <w:color w:val="000000"/>
          <w:spacing w:val="6"/>
          <w:sz w:val="24"/>
          <w:szCs w:val="24"/>
          <w:highlight w:val="none"/>
        </w:rPr>
        <w:t>）大写金额和小写金额不一致的，以大写金额为准</w:t>
      </w:r>
      <w:r>
        <w:rPr>
          <w:rFonts w:hint="eastAsia" w:ascii="宋体" w:hAnsi="宋体" w:eastAsia="宋体" w:cs="宋体"/>
          <w:b w:val="0"/>
          <w:bCs w:val="0"/>
          <w:color w:val="000000"/>
          <w:spacing w:val="6"/>
          <w:sz w:val="24"/>
          <w:szCs w:val="24"/>
          <w:highlight w:val="none"/>
          <w:lang w:eastAsia="zh-CN"/>
        </w:rPr>
        <w:t>；</w:t>
      </w:r>
      <w:r>
        <w:rPr>
          <w:rFonts w:hint="eastAsia" w:ascii="宋体" w:hAnsi="宋体" w:eastAsia="宋体" w:cs="宋体"/>
          <w:b w:val="0"/>
          <w:bCs w:val="0"/>
          <w:color w:val="000000"/>
          <w:spacing w:val="6"/>
          <w:sz w:val="24"/>
          <w:szCs w:val="24"/>
          <w:highlight w:val="none"/>
        </w:rPr>
        <w:t>但大写有明显单位、文字错误的除外</w:t>
      </w:r>
      <w:r>
        <w:rPr>
          <w:rFonts w:hint="eastAsia" w:ascii="宋体" w:hAnsi="宋体" w:eastAsia="宋体" w:cs="宋体"/>
          <w:b w:val="0"/>
          <w:bCs w:val="0"/>
          <w:color w:val="000000"/>
          <w:spacing w:val="6"/>
          <w:sz w:val="24"/>
          <w:szCs w:val="24"/>
          <w:highlight w:val="none"/>
          <w:lang w:eastAsia="zh-CN"/>
        </w:rPr>
        <w:t>；</w:t>
      </w:r>
    </w:p>
    <w:p w14:paraId="3D8C1F27">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6</w:t>
      </w:r>
      <w:r>
        <w:rPr>
          <w:rFonts w:hint="eastAsia" w:ascii="宋体" w:hAnsi="宋体" w:eastAsia="宋体" w:cs="宋体"/>
          <w:b w:val="0"/>
          <w:bCs w:val="0"/>
          <w:color w:val="000000"/>
          <w:spacing w:val="6"/>
          <w:sz w:val="24"/>
          <w:szCs w:val="24"/>
          <w:highlight w:val="none"/>
        </w:rPr>
        <w:t>）计量单位与第二章“投标人须知”第1.12款不符的，按招标文件规定进行修正。</w:t>
      </w:r>
    </w:p>
    <w:p w14:paraId="1A2F85C6">
      <w:pPr>
        <w:pStyle w:val="3"/>
        <w:spacing w:before="140" w:after="140" w:line="360" w:lineRule="auto"/>
        <w:jc w:val="center"/>
        <w:rPr>
          <w:rFonts w:hint="eastAsia" w:ascii="宋体" w:hAnsi="宋体" w:eastAsia="宋体" w:cs="宋体"/>
          <w:color w:val="000000"/>
          <w:sz w:val="24"/>
          <w:szCs w:val="24"/>
          <w:highlight w:val="none"/>
        </w:rPr>
      </w:pPr>
    </w:p>
    <w:p w14:paraId="19E57CF4">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w:t>
      </w:r>
    </w:p>
    <w:p w14:paraId="01E1D406">
      <w:pPr>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7.1评标委员会从有效投标中按</w:t>
      </w:r>
      <w:r>
        <w:rPr>
          <w:rFonts w:hint="eastAsia" w:ascii="宋体" w:hAnsi="宋体" w:eastAsia="宋体" w:cs="宋体"/>
          <w:b w:val="0"/>
          <w:bCs w:val="0"/>
          <w:color w:val="000000"/>
          <w:spacing w:val="6"/>
          <w:sz w:val="24"/>
          <w:szCs w:val="24"/>
          <w:highlight w:val="none"/>
        </w:rPr>
        <w:t>投</w:t>
      </w:r>
      <w:r>
        <w:rPr>
          <w:rFonts w:hint="eastAsia" w:ascii="宋体" w:hAnsi="宋体" w:eastAsia="宋体" w:cs="宋体"/>
          <w:b w:val="0"/>
          <w:bCs w:val="0"/>
          <w:color w:val="auto"/>
          <w:spacing w:val="6"/>
          <w:sz w:val="24"/>
          <w:szCs w:val="24"/>
          <w:highlight w:val="none"/>
        </w:rPr>
        <w:t>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000000"/>
          <w:spacing w:val="6"/>
          <w:sz w:val="24"/>
          <w:szCs w:val="24"/>
          <w:highlight w:val="none"/>
        </w:rPr>
        <w:t>报价</w:t>
      </w:r>
      <w:r>
        <w:rPr>
          <w:rFonts w:hint="eastAsia" w:ascii="宋体" w:hAnsi="宋体" w:eastAsia="宋体" w:cs="宋体"/>
          <w:b w:val="0"/>
          <w:bCs w:val="0"/>
          <w:color w:val="000000"/>
          <w:spacing w:val="6"/>
          <w:sz w:val="24"/>
          <w:szCs w:val="24"/>
          <w:highlight w:val="none"/>
        </w:rPr>
        <w:t>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14:paraId="7F09D8D5">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14:paraId="7FE63CF3">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14:paraId="5B546AD6">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14:paraId="47044612">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14:paraId="19CC1D93">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14:paraId="26BB1976">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14:paraId="3F78D49E">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14:paraId="26DD0F4B">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14:paraId="69517FE3">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14:paraId="500905B7">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14:paraId="6BA48E9C">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（7）其他建议。</w:t>
      </w:r>
      <w:bookmarkEnd w:id="90"/>
      <w:bookmarkEnd w:id="91"/>
      <w:bookmarkStart w:id="94" w:name="_Toc83886039"/>
      <w:bookmarkStart w:id="95" w:name="_Toc12216"/>
    </w:p>
    <w:p w14:paraId="2F4568D6">
      <w:pPr>
        <w:spacing w:line="400" w:lineRule="exact"/>
        <w:ind w:firstLine="431"/>
        <w:rPr>
          <w:rFonts w:hint="eastAsia" w:ascii="宋体" w:hAnsi="宋体" w:eastAsia="宋体" w:cs="宋体"/>
          <w:color w:val="000000"/>
          <w:spacing w:val="8"/>
          <w:sz w:val="24"/>
          <w:szCs w:val="24"/>
          <w:highlight w:val="none"/>
        </w:rPr>
      </w:pPr>
    </w:p>
    <w:p w14:paraId="6446AC10">
      <w:pPr>
        <w:spacing w:line="400" w:lineRule="exact"/>
        <w:ind w:firstLine="431"/>
        <w:rPr>
          <w:rFonts w:hint="eastAsia" w:ascii="宋体" w:hAnsi="宋体" w:eastAsia="宋体" w:cs="宋体"/>
          <w:color w:val="000000"/>
          <w:spacing w:val="8"/>
          <w:sz w:val="24"/>
          <w:szCs w:val="24"/>
          <w:highlight w:val="none"/>
        </w:rPr>
      </w:pPr>
    </w:p>
    <w:p w14:paraId="0930A95F">
      <w:pPr>
        <w:spacing w:line="400" w:lineRule="exact"/>
        <w:ind w:firstLine="431"/>
        <w:rPr>
          <w:rFonts w:hint="eastAsia" w:ascii="宋体" w:hAnsi="宋体" w:eastAsia="宋体" w:cs="宋体"/>
          <w:color w:val="000000"/>
          <w:spacing w:val="8"/>
          <w:sz w:val="24"/>
          <w:szCs w:val="24"/>
          <w:highlight w:val="none"/>
        </w:rPr>
      </w:pPr>
    </w:p>
    <w:p w14:paraId="2E93A2DA">
      <w:pPr>
        <w:spacing w:line="400" w:lineRule="exact"/>
        <w:ind w:firstLine="431"/>
        <w:rPr>
          <w:rFonts w:hint="eastAsia" w:ascii="宋体" w:hAnsi="宋体" w:eastAsia="宋体" w:cs="宋体"/>
          <w:color w:val="000000"/>
          <w:spacing w:val="8"/>
          <w:sz w:val="24"/>
          <w:szCs w:val="24"/>
          <w:highlight w:val="none"/>
        </w:rPr>
      </w:pPr>
    </w:p>
    <w:p w14:paraId="0A2A1D9B">
      <w:pPr>
        <w:spacing w:line="400" w:lineRule="exact"/>
        <w:ind w:firstLine="431"/>
        <w:rPr>
          <w:rFonts w:hint="eastAsia" w:ascii="宋体" w:hAnsi="宋体" w:eastAsia="宋体" w:cs="宋体"/>
          <w:color w:val="000000"/>
          <w:spacing w:val="8"/>
          <w:sz w:val="24"/>
          <w:szCs w:val="24"/>
          <w:highlight w:val="none"/>
        </w:rPr>
      </w:pPr>
    </w:p>
    <w:p w14:paraId="270EAC28">
      <w:pPr>
        <w:spacing w:line="400" w:lineRule="exact"/>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 xml:space="preserve">       </w:t>
      </w:r>
    </w:p>
    <w:p w14:paraId="07496A4A">
      <w:pPr>
        <w:spacing w:line="400" w:lineRule="exact"/>
        <w:ind w:firstLine="3534" w:firstLineChars="1100"/>
        <w:rPr>
          <w:rFonts w:hint="eastAsia" w:ascii="宋体" w:hAnsi="宋体" w:eastAsia="宋体" w:cs="宋体"/>
          <w:b/>
          <w:bCs/>
          <w:sz w:val="32"/>
          <w:highlight w:val="none"/>
        </w:rPr>
      </w:pPr>
    </w:p>
    <w:p w14:paraId="1AD90A35">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r>
        <w:rPr>
          <w:rFonts w:hint="eastAsia" w:ascii="宋体" w:hAnsi="宋体" w:eastAsia="宋体" w:cs="宋体"/>
          <w:b/>
          <w:bCs w:val="0"/>
          <w:kern w:val="44"/>
          <w:sz w:val="32"/>
          <w:szCs w:val="44"/>
          <w:highlight w:val="none"/>
        </w:rPr>
        <w:br w:type="page"/>
      </w:r>
    </w:p>
    <w:p w14:paraId="075C2FD0">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4"/>
      <w:bookmarkEnd w:id="95"/>
    </w:p>
    <w:p w14:paraId="14E7D604">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14:paraId="3D45B033">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14:paraId="10D01AD3">
      <w:pPr>
        <w:adjustRightInd w:val="0"/>
        <w:snapToGrid w:val="0"/>
        <w:spacing w:line="360" w:lineRule="auto"/>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14:paraId="2D5C44D5">
      <w:pPr>
        <w:wordWrap w:val="0"/>
        <w:spacing w:line="440" w:lineRule="exact"/>
        <w:ind w:firstLine="2160" w:firstLineChars="600"/>
        <w:rPr>
          <w:rFonts w:hint="eastAsia" w:ascii="宋体" w:hAnsi="宋体" w:eastAsia="宋体" w:cs="宋体"/>
          <w:sz w:val="36"/>
          <w:szCs w:val="36"/>
          <w:highlight w:val="none"/>
        </w:rPr>
      </w:pPr>
    </w:p>
    <w:p w14:paraId="00BE9279">
      <w:pPr>
        <w:wordWrap w:val="0"/>
        <w:spacing w:line="440" w:lineRule="exact"/>
        <w:ind w:firstLine="2160" w:firstLineChars="600"/>
        <w:rPr>
          <w:rFonts w:hint="eastAsia" w:ascii="宋体" w:hAnsi="宋体" w:eastAsia="宋体" w:cs="宋体"/>
          <w:sz w:val="36"/>
          <w:szCs w:val="36"/>
          <w:highlight w:val="none"/>
        </w:rPr>
      </w:pPr>
    </w:p>
    <w:p w14:paraId="5020E48B">
      <w:pPr>
        <w:wordWrap w:val="0"/>
        <w:spacing w:line="44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2025年-2026年雾化器配件采购项目</w:t>
      </w:r>
    </w:p>
    <w:p w14:paraId="12062978">
      <w:pPr>
        <w:wordWrap w:val="0"/>
        <w:spacing w:line="440" w:lineRule="exact"/>
        <w:ind w:firstLine="361" w:firstLineChars="100"/>
        <w:jc w:val="center"/>
        <w:rPr>
          <w:rFonts w:hint="eastAsia" w:ascii="宋体" w:hAnsi="宋体" w:eastAsia="宋体" w:cs="宋体"/>
          <w:b/>
          <w:bCs/>
          <w:sz w:val="36"/>
          <w:szCs w:val="36"/>
          <w:highlight w:val="none"/>
        </w:rPr>
      </w:pPr>
    </w:p>
    <w:p w14:paraId="4CC7A661">
      <w:pPr>
        <w:wordWrap w:val="0"/>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NY-4HZB2507023</w:t>
      </w:r>
    </w:p>
    <w:p w14:paraId="02D8FC45">
      <w:pPr>
        <w:wordWrap w:val="0"/>
        <w:spacing w:line="440" w:lineRule="exact"/>
        <w:rPr>
          <w:rFonts w:hint="eastAsia" w:ascii="宋体" w:hAnsi="宋体" w:eastAsia="宋体" w:cs="宋体"/>
          <w:sz w:val="24"/>
          <w:szCs w:val="24"/>
          <w:highlight w:val="none"/>
        </w:rPr>
      </w:pPr>
    </w:p>
    <w:p w14:paraId="6F1598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5D85CE00">
      <w:pPr>
        <w:adjustRightInd w:val="0"/>
        <w:snapToGrid w:val="0"/>
        <w:spacing w:line="360" w:lineRule="auto"/>
        <w:jc w:val="center"/>
        <w:rPr>
          <w:rFonts w:hint="eastAsia" w:ascii="宋体" w:hAnsi="宋体" w:eastAsia="宋体" w:cs="宋体"/>
          <w:sz w:val="24"/>
          <w:szCs w:val="24"/>
          <w:highlight w:val="none"/>
        </w:rPr>
      </w:pPr>
    </w:p>
    <w:p w14:paraId="336FA5B6">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14:paraId="2B25E15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96F2801">
      <w:pPr>
        <w:adjustRightInd w:val="0"/>
        <w:snapToGrid w:val="0"/>
        <w:spacing w:line="360" w:lineRule="auto"/>
        <w:ind w:firstLine="480" w:firstLineChars="200"/>
        <w:rPr>
          <w:rFonts w:hint="eastAsia" w:ascii="宋体" w:hAnsi="宋体" w:eastAsia="宋体" w:cs="宋体"/>
          <w:sz w:val="24"/>
          <w:szCs w:val="24"/>
          <w:highlight w:val="none"/>
        </w:rPr>
      </w:pPr>
    </w:p>
    <w:p w14:paraId="2E3F78DC">
      <w:pPr>
        <w:adjustRightInd w:val="0"/>
        <w:snapToGrid w:val="0"/>
        <w:spacing w:line="360" w:lineRule="auto"/>
        <w:ind w:firstLine="480" w:firstLineChars="200"/>
        <w:rPr>
          <w:rFonts w:hint="eastAsia" w:ascii="宋体" w:hAnsi="宋体" w:eastAsia="宋体" w:cs="宋体"/>
          <w:sz w:val="24"/>
          <w:szCs w:val="24"/>
          <w:highlight w:val="none"/>
        </w:rPr>
      </w:pPr>
    </w:p>
    <w:p w14:paraId="46B11B27">
      <w:pPr>
        <w:adjustRightInd w:val="0"/>
        <w:snapToGrid w:val="0"/>
        <w:spacing w:line="360" w:lineRule="auto"/>
        <w:ind w:firstLine="480" w:firstLineChars="200"/>
        <w:rPr>
          <w:rFonts w:hint="eastAsia" w:ascii="宋体" w:hAnsi="宋体" w:eastAsia="宋体" w:cs="宋体"/>
          <w:sz w:val="24"/>
          <w:szCs w:val="24"/>
          <w:highlight w:val="none"/>
        </w:rPr>
      </w:pPr>
    </w:p>
    <w:p w14:paraId="47DC22A4">
      <w:pPr>
        <w:adjustRightInd w:val="0"/>
        <w:snapToGrid w:val="0"/>
        <w:spacing w:line="360" w:lineRule="auto"/>
        <w:rPr>
          <w:rFonts w:hint="eastAsia" w:ascii="宋体" w:hAnsi="宋体" w:eastAsia="宋体" w:cs="宋体"/>
          <w:sz w:val="24"/>
          <w:szCs w:val="24"/>
          <w:highlight w:val="none"/>
        </w:rPr>
      </w:pPr>
    </w:p>
    <w:p w14:paraId="46300EE3">
      <w:pPr>
        <w:adjustRightInd w:val="0"/>
        <w:snapToGrid w:val="0"/>
        <w:spacing w:line="360" w:lineRule="auto"/>
        <w:ind w:firstLine="480" w:firstLineChars="200"/>
        <w:jc w:val="center"/>
        <w:rPr>
          <w:rFonts w:hint="eastAsia" w:ascii="宋体" w:hAnsi="宋体" w:eastAsia="宋体" w:cs="宋体"/>
          <w:sz w:val="24"/>
          <w:szCs w:val="24"/>
          <w:highlight w:val="none"/>
        </w:rPr>
      </w:pPr>
    </w:p>
    <w:p w14:paraId="0E449B91">
      <w:pPr>
        <w:adjustRightInd w:val="0"/>
        <w:snapToGrid w:val="0"/>
        <w:spacing w:line="360" w:lineRule="auto"/>
        <w:ind w:firstLine="480" w:firstLineChars="200"/>
        <w:jc w:val="center"/>
        <w:rPr>
          <w:rFonts w:hint="eastAsia" w:ascii="宋体" w:hAnsi="宋体" w:eastAsia="宋体" w:cs="宋体"/>
          <w:sz w:val="24"/>
          <w:szCs w:val="24"/>
          <w:highlight w:val="none"/>
        </w:rPr>
      </w:pPr>
    </w:p>
    <w:p w14:paraId="74C59E1F">
      <w:pPr>
        <w:adjustRightInd w:val="0"/>
        <w:snapToGrid w:val="0"/>
        <w:spacing w:line="360" w:lineRule="auto"/>
        <w:ind w:firstLine="480" w:firstLineChars="200"/>
        <w:jc w:val="center"/>
        <w:rPr>
          <w:rFonts w:hint="eastAsia" w:ascii="宋体" w:hAnsi="宋体" w:eastAsia="宋体" w:cs="宋体"/>
          <w:sz w:val="24"/>
          <w:szCs w:val="24"/>
          <w:highlight w:val="none"/>
        </w:rPr>
      </w:pPr>
    </w:p>
    <w:p w14:paraId="5A53067A">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14:paraId="1D7D5161">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14:paraId="71FB4887">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69DF4F77">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6" w:name="_Toc17952"/>
      <w:bookmarkStart w:id="97" w:name="_Toc83886040"/>
      <w:r>
        <w:rPr>
          <w:rFonts w:hint="eastAsia" w:ascii="宋体" w:hAnsi="宋体" w:eastAsia="宋体" w:cs="宋体"/>
          <w:b/>
          <w:bCs/>
          <w:sz w:val="24"/>
          <w:szCs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2D93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61B2B1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3E00648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6A25158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48260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87BFF2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428839C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917529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50340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3C3FBF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F139DA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FA0899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B91A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C28D67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C4FC1B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33CFCD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61F743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DE3099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3295A547">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0E36E5F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5EC5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CEB59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FCF88E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21F5B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7D38B6C6">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14:paraId="759783DE">
      <w:pPr>
        <w:spacing w:line="420" w:lineRule="exact"/>
        <w:jc w:val="center"/>
        <w:rPr>
          <w:rFonts w:hint="eastAsia" w:ascii="宋体" w:hAnsi="宋体" w:eastAsia="宋体" w:cs="宋体"/>
          <w:sz w:val="24"/>
          <w:szCs w:val="24"/>
          <w:highlight w:val="none"/>
        </w:rPr>
      </w:pPr>
    </w:p>
    <w:p w14:paraId="4D453D34">
      <w:pPr>
        <w:spacing w:line="360" w:lineRule="auto"/>
        <w:jc w:val="center"/>
        <w:outlineLvl w:val="1"/>
        <w:rPr>
          <w:rFonts w:hint="eastAsia" w:ascii="宋体" w:hAnsi="宋体" w:eastAsia="宋体" w:cs="宋体"/>
          <w:b/>
          <w:bCs/>
          <w:sz w:val="24"/>
          <w:szCs w:val="24"/>
          <w:highlight w:val="none"/>
        </w:rPr>
      </w:pPr>
      <w:bookmarkStart w:id="98" w:name="_Toc28418"/>
      <w:bookmarkStart w:id="99" w:name="_Toc83886041"/>
      <w:r>
        <w:rPr>
          <w:rFonts w:hint="eastAsia" w:ascii="宋体" w:hAnsi="宋体" w:eastAsia="宋体" w:cs="宋体"/>
          <w:b/>
          <w:bCs/>
          <w:sz w:val="24"/>
          <w:szCs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D4CB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70839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646FDA3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1D8C80B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5BFB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EAA2B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7BB8C38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1C50885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491B9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61033C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24BF87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5DC5E1F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7FEB9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8857CF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B0AB1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22C5E3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49E8C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35DEE6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4D64DD8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20919DE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58D79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D49BA6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4DE637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5AC1B4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48582B1F">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14:paraId="05A353F3">
      <w:pPr>
        <w:spacing w:line="360" w:lineRule="auto"/>
        <w:jc w:val="center"/>
        <w:outlineLvl w:val="1"/>
        <w:rPr>
          <w:rFonts w:hint="eastAsia" w:ascii="宋体" w:hAnsi="宋体" w:eastAsia="宋体" w:cs="宋体"/>
          <w:b/>
          <w:bCs/>
          <w:sz w:val="24"/>
          <w:szCs w:val="24"/>
          <w:highlight w:val="none"/>
        </w:rPr>
      </w:pPr>
      <w:bookmarkStart w:id="100" w:name="_Toc83886042"/>
      <w:bookmarkStart w:id="101" w:name="_Toc20861"/>
      <w:r>
        <w:rPr>
          <w:rFonts w:hint="eastAsia" w:ascii="宋体" w:hAnsi="宋体" w:eastAsia="宋体" w:cs="宋体"/>
          <w:b/>
          <w:bCs/>
          <w:sz w:val="24"/>
          <w:szCs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56CE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3C6A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14:paraId="08BB91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14:paraId="5AA103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387D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794DAD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7D7F04B7">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648EBA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5AFD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31785F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5064559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2DC400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C019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516B0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8A1FF9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1DCC42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30EC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D7EAA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46F6F0EB">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06BE0B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B40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8DE4D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6C91AF28">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14:paraId="0AF477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14:paraId="400C02A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14:paraId="421089AA">
      <w:pPr>
        <w:pStyle w:val="7"/>
        <w:rPr>
          <w:rFonts w:hint="eastAsia" w:ascii="宋体" w:hAnsi="宋体" w:eastAsia="宋体" w:cs="宋体"/>
          <w:sz w:val="24"/>
          <w:szCs w:val="24"/>
          <w:highlight w:val="none"/>
        </w:rPr>
      </w:pPr>
    </w:p>
    <w:p w14:paraId="06AB98E5">
      <w:pPr>
        <w:pStyle w:val="7"/>
        <w:rPr>
          <w:rFonts w:hint="eastAsia" w:ascii="宋体" w:hAnsi="宋体" w:eastAsia="宋体" w:cs="宋体"/>
          <w:sz w:val="24"/>
          <w:szCs w:val="24"/>
          <w:highlight w:val="none"/>
        </w:rPr>
      </w:pPr>
    </w:p>
    <w:p w14:paraId="779C4EA5">
      <w:pPr>
        <w:rPr>
          <w:rFonts w:hint="eastAsia" w:ascii="宋体" w:hAnsi="宋体" w:eastAsia="宋体" w:cs="宋体"/>
          <w:b/>
          <w:sz w:val="24"/>
          <w:szCs w:val="24"/>
          <w:highlight w:val="none"/>
        </w:rPr>
      </w:pPr>
      <w:bookmarkStart w:id="102" w:name="_Toc83886043"/>
      <w:r>
        <w:rPr>
          <w:rFonts w:hint="eastAsia" w:ascii="宋体" w:hAnsi="宋体" w:eastAsia="宋体" w:cs="宋体"/>
          <w:b/>
          <w:sz w:val="24"/>
          <w:szCs w:val="24"/>
          <w:highlight w:val="none"/>
        </w:rPr>
        <w:br w:type="page"/>
      </w:r>
    </w:p>
    <w:p w14:paraId="6BB0DFC7">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目录</w:t>
      </w:r>
      <w:r>
        <w:rPr>
          <w:rFonts w:hint="eastAsia" w:ascii="宋体" w:hAnsi="宋体" w:eastAsia="宋体" w:cs="宋体"/>
          <w:b/>
          <w:sz w:val="32"/>
          <w:szCs w:val="32"/>
          <w:highlight w:val="none"/>
        </w:rPr>
        <w:br w:type="textWrapping"/>
      </w:r>
      <w:r>
        <w:rPr>
          <w:rFonts w:hint="eastAsia" w:ascii="宋体" w:hAnsi="宋体" w:eastAsia="宋体" w:cs="宋体"/>
          <w:b/>
          <w:sz w:val="24"/>
          <w:szCs w:val="24"/>
          <w:highlight w:val="none"/>
        </w:rPr>
        <w:t>资格审查文件部分</w:t>
      </w:r>
    </w:p>
    <w:p w14:paraId="125E4733">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1679A41A">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14:paraId="68D19837">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0EECCCF6">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430EA71D">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763756BC">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622A44D9">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608CBD36">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14:paraId="7C5C09CB">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660ACAAE">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66BA75F7">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14:paraId="02F1E8C2">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19ED69E1">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14:paraId="643349CE">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14:paraId="75D2F4DC">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14:paraId="010C5549">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.投标人认为有必要的其他内容等………………………………………………………（页码）</w:t>
      </w:r>
    </w:p>
    <w:p w14:paraId="4B790B87">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748B89E2">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539B5536">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738407DE">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14:paraId="62069347">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4097317D">
      <w:pPr>
        <w:adjustRightInd w:val="0"/>
        <w:snapToGrid w:val="0"/>
        <w:spacing w:line="360" w:lineRule="auto"/>
        <w:jc w:val="center"/>
        <w:outlineLvl w:val="1"/>
        <w:rPr>
          <w:rFonts w:hint="eastAsia" w:ascii="宋体" w:hAnsi="宋体" w:eastAsia="宋体" w:cs="宋体"/>
          <w:highlight w:val="none"/>
        </w:rPr>
      </w:pPr>
    </w:p>
    <w:p w14:paraId="71C399F1">
      <w:pPr>
        <w:adjustRightInd w:val="0"/>
        <w:snapToGrid w:val="0"/>
        <w:spacing w:line="360" w:lineRule="auto"/>
        <w:jc w:val="center"/>
        <w:outlineLvl w:val="1"/>
        <w:rPr>
          <w:rFonts w:hint="eastAsia" w:ascii="宋体" w:hAnsi="宋体" w:eastAsia="宋体" w:cs="宋体"/>
          <w:b/>
          <w:bCs/>
          <w:sz w:val="28"/>
          <w:szCs w:val="28"/>
          <w:highlight w:val="none"/>
        </w:rPr>
      </w:pPr>
    </w:p>
    <w:p w14:paraId="18144F66">
      <w:pPr>
        <w:pStyle w:val="23"/>
        <w:ind w:left="0" w:leftChars="0" w:firstLine="0" w:firstLineChars="0"/>
        <w:rPr>
          <w:rFonts w:hint="eastAsia" w:ascii="宋体" w:hAnsi="宋体" w:eastAsia="宋体" w:cs="宋体"/>
          <w:b/>
          <w:bCs/>
          <w:sz w:val="28"/>
          <w:szCs w:val="28"/>
          <w:highlight w:val="none"/>
        </w:rPr>
      </w:pPr>
    </w:p>
    <w:p w14:paraId="347E0F6E">
      <w:pPr>
        <w:rPr>
          <w:rFonts w:hint="eastAsia" w:ascii="宋体" w:hAnsi="宋体" w:eastAsia="宋体" w:cs="宋体"/>
        </w:rPr>
      </w:pPr>
    </w:p>
    <w:p w14:paraId="3E2E65D6">
      <w:pPr>
        <w:rPr>
          <w:rFonts w:hint="eastAsia" w:ascii="宋体" w:hAnsi="宋体" w:eastAsia="宋体" w:cs="宋体"/>
        </w:rPr>
      </w:pPr>
    </w:p>
    <w:p w14:paraId="18BE8D83">
      <w:pPr>
        <w:rPr>
          <w:rFonts w:hint="eastAsia" w:ascii="宋体" w:hAnsi="宋体" w:eastAsia="宋体" w:cs="宋体"/>
        </w:rPr>
      </w:pPr>
    </w:p>
    <w:p w14:paraId="29F750B7">
      <w:pPr>
        <w:rPr>
          <w:rFonts w:hint="eastAsia" w:ascii="宋体" w:hAnsi="宋体" w:eastAsia="宋体" w:cs="宋体"/>
        </w:rPr>
      </w:pPr>
    </w:p>
    <w:p w14:paraId="03E2FA58">
      <w:pPr>
        <w:rPr>
          <w:rFonts w:hint="eastAsia" w:ascii="宋体" w:hAnsi="宋体" w:eastAsia="宋体" w:cs="宋体"/>
        </w:rPr>
      </w:pPr>
    </w:p>
    <w:p w14:paraId="160F5823">
      <w:pPr>
        <w:rPr>
          <w:rFonts w:hint="eastAsia" w:ascii="宋体" w:hAnsi="宋体" w:eastAsia="宋体" w:cs="宋体"/>
          <w:highlight w:val="none"/>
        </w:rPr>
      </w:pPr>
    </w:p>
    <w:p w14:paraId="3940FBAA">
      <w:pPr>
        <w:adjustRightInd w:val="0"/>
        <w:snapToGrid w:val="0"/>
        <w:spacing w:line="360" w:lineRule="auto"/>
        <w:jc w:val="center"/>
        <w:outlineLvl w:val="1"/>
        <w:rPr>
          <w:rFonts w:hint="eastAsia" w:ascii="宋体" w:hAnsi="宋体" w:eastAsia="宋体" w:cs="宋体"/>
          <w:snapToGrid w:val="0"/>
          <w:kern w:val="0"/>
          <w:szCs w:val="21"/>
          <w:highlight w:val="none"/>
          <w:lang w:eastAsia="zh-CN"/>
        </w:rPr>
      </w:pPr>
      <w:r>
        <w:rPr>
          <w:rFonts w:hint="eastAsia" w:ascii="宋体" w:hAnsi="宋体" w:eastAsia="宋体" w:cs="宋体"/>
          <w:b/>
          <w:bCs/>
          <w:sz w:val="28"/>
          <w:szCs w:val="28"/>
          <w:highlight w:val="none"/>
        </w:rPr>
        <w:t>第一部分、资格文件</w:t>
      </w:r>
      <w:bookmarkEnd w:id="102"/>
    </w:p>
    <w:p w14:paraId="48344300">
      <w:pPr>
        <w:pStyle w:val="4"/>
        <w:jc w:val="left"/>
        <w:rPr>
          <w:rFonts w:hint="eastAsia" w:ascii="宋体" w:hAnsi="宋体" w:eastAsia="宋体" w:cs="宋体"/>
          <w:bCs w:val="0"/>
          <w:sz w:val="24"/>
          <w:szCs w:val="24"/>
          <w:highlight w:val="none"/>
        </w:rPr>
      </w:pPr>
      <w:r>
        <w:rPr>
          <w:rFonts w:hint="eastAsia" w:ascii="宋体" w:hAnsi="宋体" w:eastAsia="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14:paraId="7A083BE2">
      <w:pPr>
        <w:pStyle w:val="4"/>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14:paraId="730B3479">
      <w:pPr>
        <w:pStyle w:val="4"/>
        <w:jc w:val="left"/>
        <w:rPr>
          <w:rFonts w:hint="eastAsia" w:ascii="宋体" w:hAnsi="宋体" w:eastAsia="宋体" w:cs="宋体"/>
          <w:bCs w:val="0"/>
          <w:sz w:val="24"/>
          <w:szCs w:val="24"/>
          <w:highlight w:val="none"/>
          <w:lang w:val="en-US" w:eastAsia="zh-CN"/>
        </w:rPr>
      </w:pPr>
    </w:p>
    <w:p w14:paraId="31211EB6">
      <w:pPr>
        <w:pStyle w:val="4"/>
        <w:ind w:firstLine="482" w:firstLineChars="200"/>
        <w:jc w:val="left"/>
        <w:rPr>
          <w:rFonts w:hint="eastAsia" w:ascii="宋体" w:hAnsi="宋体" w:eastAsia="宋体" w:cs="宋体"/>
          <w:bCs w:val="0"/>
          <w:sz w:val="24"/>
          <w:szCs w:val="24"/>
          <w:highlight w:val="none"/>
          <w:lang w:val="en-US" w:eastAsia="zh-CN"/>
        </w:rPr>
      </w:pPr>
    </w:p>
    <w:p w14:paraId="3B8922EC">
      <w:pPr>
        <w:pStyle w:val="4"/>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14:paraId="655D9191">
      <w:pPr>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（附投标保证金缴存复印件）</w:t>
      </w:r>
    </w:p>
    <w:p w14:paraId="605FB89B">
      <w:pPr>
        <w:pStyle w:val="4"/>
        <w:numPr>
          <w:ilvl w:val="0"/>
          <w:numId w:val="0"/>
        </w:numPr>
        <w:jc w:val="left"/>
        <w:rPr>
          <w:rFonts w:hint="eastAsia" w:ascii="宋体" w:hAnsi="宋体" w:eastAsia="宋体" w:cs="宋体"/>
          <w:b/>
          <w:bCs/>
          <w:sz w:val="24"/>
          <w:szCs w:val="24"/>
          <w:highlight w:val="none"/>
          <w:lang w:val="en-US" w:eastAsia="zh-CN"/>
        </w:rPr>
      </w:pPr>
    </w:p>
    <w:p w14:paraId="203AFAAC">
      <w:pPr>
        <w:pStyle w:val="4"/>
        <w:numPr>
          <w:ilvl w:val="0"/>
          <w:numId w:val="0"/>
        </w:numPr>
        <w:ind w:firstLine="482" w:firstLineChars="200"/>
        <w:jc w:val="left"/>
        <w:rPr>
          <w:rFonts w:hint="eastAsia" w:ascii="宋体" w:hAnsi="宋体" w:eastAsia="宋体" w:cs="宋体"/>
          <w:b/>
          <w:bCs/>
          <w:sz w:val="24"/>
          <w:szCs w:val="24"/>
          <w:highlight w:val="none"/>
          <w:lang w:val="en-US" w:eastAsia="zh-CN"/>
        </w:rPr>
      </w:pPr>
    </w:p>
    <w:p w14:paraId="27EAA237">
      <w:pPr>
        <w:pStyle w:val="4"/>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Cs w:val="0"/>
          <w:kern w:val="2"/>
          <w:sz w:val="24"/>
          <w:szCs w:val="24"/>
          <w:highlight w:val="none"/>
        </w:rPr>
        <w:t>其他资格条件证明材料（复印件加盖公章）</w:t>
      </w:r>
    </w:p>
    <w:p w14:paraId="4FDE2D10">
      <w:pPr>
        <w:adjustRightInd w:val="0"/>
        <w:snapToGrid w:val="0"/>
        <w:spacing w:line="360" w:lineRule="auto"/>
        <w:jc w:val="both"/>
        <w:outlineLvl w:val="1"/>
        <w:rPr>
          <w:rFonts w:hint="eastAsia" w:ascii="宋体" w:hAnsi="宋体" w:eastAsia="宋体" w:cs="宋体"/>
          <w:b/>
          <w:bCs/>
          <w:sz w:val="28"/>
          <w:szCs w:val="28"/>
          <w:highlight w:val="none"/>
        </w:rPr>
      </w:pPr>
    </w:p>
    <w:p w14:paraId="3AD5CE35">
      <w:pPr>
        <w:rPr>
          <w:rFonts w:hint="eastAsia" w:ascii="宋体" w:hAnsi="宋体" w:eastAsia="宋体" w:cs="宋体"/>
          <w:highlight w:val="none"/>
        </w:rPr>
      </w:pPr>
    </w:p>
    <w:p w14:paraId="2E91F1CD">
      <w:pPr>
        <w:pStyle w:val="23"/>
        <w:rPr>
          <w:rFonts w:hint="eastAsia" w:ascii="宋体" w:hAnsi="宋体" w:eastAsia="宋体" w:cs="宋体"/>
          <w:highlight w:val="none"/>
        </w:rPr>
      </w:pPr>
    </w:p>
    <w:p w14:paraId="4FE40C62">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3" w:name="_Toc83886044"/>
      <w:bookmarkStart w:id="104" w:name="_Toc18885"/>
    </w:p>
    <w:p w14:paraId="7BB53E31">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3"/>
      <w:bookmarkEnd w:id="104"/>
    </w:p>
    <w:p w14:paraId="5C054BB2">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14:paraId="2190BC4C">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14:paraId="1886996E">
      <w:pPr>
        <w:adjustRightInd w:val="0"/>
        <w:snapToGrid w:val="0"/>
        <w:spacing w:line="360" w:lineRule="auto"/>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1．我方仔细研究了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2025年-2026年雾化器配件采购项目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NY-4HZB2507023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招标文件（包括招标补充文件）的全部内容，愿意以人民币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的投标总报价</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，交货期（服务期）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0966F8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2．我方承诺在投标有效期内不撤销投标文件（从投标截止日起90日历天）</w:t>
      </w:r>
      <w:r>
        <w:rPr>
          <w:rFonts w:hint="eastAsia" w:ascii="宋体" w:hAnsi="宋体" w:eastAsia="宋体" w:cs="宋体"/>
          <w:b/>
          <w:bCs/>
          <w:color w:val="auto"/>
          <w:sz w:val="24"/>
          <w:szCs w:val="24"/>
          <w:highlight w:val="none"/>
          <w:lang w:val="en-US" w:eastAsia="zh-CN"/>
        </w:rPr>
        <w:t>注：按项目实际情况予以修改投标有效期</w:t>
      </w:r>
      <w:r>
        <w:rPr>
          <w:rFonts w:hint="eastAsia" w:ascii="宋体" w:hAnsi="宋体" w:eastAsia="宋体" w:cs="宋体"/>
          <w:sz w:val="24"/>
          <w:szCs w:val="24"/>
          <w:highlight w:val="none"/>
        </w:rPr>
        <w:t>。</w:t>
      </w:r>
    </w:p>
    <w:p w14:paraId="30D8769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14:paraId="58A0DAB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14:paraId="6F77920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14:paraId="7CDEEF0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14:paraId="72B66B9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bookmarkStart w:id="247" w:name="_GoBack"/>
      <w:bookmarkEnd w:id="247"/>
    </w:p>
    <w:p w14:paraId="1D0181C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14:paraId="75DA6BE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14:paraId="18B8BD4D">
      <w:pPr>
        <w:adjustRightInd w:val="0"/>
        <w:snapToGrid w:val="0"/>
        <w:spacing w:line="360" w:lineRule="auto"/>
        <w:ind w:firstLine="480" w:firstLineChars="200"/>
        <w:rPr>
          <w:rFonts w:hint="eastAsia" w:ascii="宋体" w:hAnsi="宋体" w:eastAsia="宋体" w:cs="宋体"/>
          <w:color w:val="000000"/>
          <w:spacing w:val="6"/>
          <w:position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4"/>
          <w:szCs w:val="24"/>
          <w:highlight w:val="none"/>
        </w:rPr>
        <w:t>不退还我方缴纳的全部投标保证金。</w:t>
      </w:r>
    </w:p>
    <w:p w14:paraId="6A1BBDFC">
      <w:pPr>
        <w:spacing w:line="44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14:paraId="04E6C401">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14:paraId="51ED8C41">
      <w:pPr>
        <w:pStyle w:val="15"/>
        <w:rPr>
          <w:rFonts w:hint="eastAsia" w:ascii="宋体" w:hAnsi="宋体" w:eastAsia="宋体" w:cs="宋体"/>
          <w:color w:val="000000"/>
          <w:sz w:val="24"/>
          <w:szCs w:val="24"/>
          <w:highlight w:val="none"/>
        </w:rPr>
      </w:pPr>
    </w:p>
    <w:p w14:paraId="5FF7F840">
      <w:pPr>
        <w:rPr>
          <w:rFonts w:hint="eastAsia" w:ascii="宋体" w:hAnsi="宋体" w:eastAsia="宋体" w:cs="宋体"/>
          <w:sz w:val="24"/>
          <w:szCs w:val="24"/>
          <w:highlight w:val="none"/>
        </w:rPr>
      </w:pPr>
    </w:p>
    <w:p w14:paraId="42CA982C">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5867634F">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position w:val="15"/>
          <w:sz w:val="24"/>
          <w:szCs w:val="24"/>
          <w:highlight w:val="none"/>
        </w:rPr>
        <w:t xml:space="preserve">地   址 </w:t>
      </w:r>
      <w:r>
        <w:rPr>
          <w:rFonts w:hint="eastAsia" w:ascii="宋体" w:hAnsi="宋体" w:eastAsia="宋体" w:cs="宋体"/>
          <w:color w:val="000000"/>
          <w:spacing w:val="-69"/>
          <w:position w:val="15"/>
          <w:sz w:val="24"/>
          <w:szCs w:val="24"/>
          <w:highlight w:val="none"/>
        </w:rPr>
        <w:t>：</w:t>
      </w:r>
    </w:p>
    <w:p w14:paraId="38A512F5">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邮政</w:t>
      </w:r>
      <w:r>
        <w:rPr>
          <w:rFonts w:hint="eastAsia" w:ascii="宋体" w:hAnsi="宋体" w:eastAsia="宋体" w:cs="宋体"/>
          <w:color w:val="000000"/>
          <w:spacing w:val="2"/>
          <w:sz w:val="24"/>
          <w:szCs w:val="24"/>
          <w:highlight w:val="none"/>
        </w:rPr>
        <w:t>编码</w:t>
      </w:r>
      <w:r>
        <w:rPr>
          <w:rFonts w:hint="eastAsia" w:ascii="宋体" w:hAnsi="宋体" w:eastAsia="宋体" w:cs="宋体"/>
          <w:color w:val="000000"/>
          <w:spacing w:val="4"/>
          <w:sz w:val="24"/>
          <w:szCs w:val="24"/>
          <w:highlight w:val="none"/>
        </w:rPr>
        <w:t>：</w:t>
      </w:r>
    </w:p>
    <w:p w14:paraId="4C06FBD5">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r>
        <w:rPr>
          <w:rFonts w:hint="eastAsia" w:ascii="宋体" w:hAnsi="宋体" w:eastAsia="宋体" w:cs="宋体"/>
          <w:color w:val="000000"/>
          <w:spacing w:val="-94"/>
          <w:sz w:val="24"/>
          <w:szCs w:val="24"/>
          <w:highlight w:val="none"/>
        </w:rPr>
        <w:t>：</w:t>
      </w:r>
    </w:p>
    <w:p w14:paraId="6D120A8E">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传   真 </w:t>
      </w:r>
      <w:r>
        <w:rPr>
          <w:rFonts w:hint="eastAsia" w:ascii="宋体" w:hAnsi="宋体" w:eastAsia="宋体" w:cs="宋体"/>
          <w:color w:val="000000"/>
          <w:spacing w:val="-67"/>
          <w:sz w:val="24"/>
          <w:szCs w:val="24"/>
          <w:highlight w:val="none"/>
        </w:rPr>
        <w:t>：</w:t>
      </w:r>
    </w:p>
    <w:p w14:paraId="4E834B57">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开</w:t>
      </w:r>
      <w:r>
        <w:rPr>
          <w:rFonts w:hint="eastAsia" w:ascii="宋体" w:hAnsi="宋体" w:eastAsia="宋体" w:cs="宋体"/>
          <w:color w:val="000000"/>
          <w:spacing w:val="5"/>
          <w:sz w:val="24"/>
          <w:szCs w:val="24"/>
          <w:highlight w:val="none"/>
        </w:rPr>
        <w:t>户银行</w:t>
      </w:r>
      <w:r>
        <w:rPr>
          <w:rFonts w:hint="eastAsia" w:ascii="宋体" w:hAnsi="宋体" w:eastAsia="宋体" w:cs="宋体"/>
          <w:color w:val="000000"/>
          <w:spacing w:val="7"/>
          <w:sz w:val="24"/>
          <w:szCs w:val="24"/>
          <w:highlight w:val="none"/>
        </w:rPr>
        <w:t>：</w:t>
      </w:r>
    </w:p>
    <w:p w14:paraId="07A1A4C0">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w:t>
      </w:r>
      <w:r>
        <w:rPr>
          <w:rFonts w:hint="eastAsia" w:ascii="宋体" w:hAnsi="宋体" w:eastAsia="宋体" w:cs="宋体"/>
          <w:color w:val="000000"/>
          <w:spacing w:val="-72"/>
          <w:sz w:val="24"/>
          <w:szCs w:val="24"/>
          <w:highlight w:val="none"/>
        </w:rPr>
        <w:t>：</w:t>
      </w:r>
    </w:p>
    <w:p w14:paraId="42B91B2E">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年   月   日</w:t>
      </w:r>
    </w:p>
    <w:p w14:paraId="0EF7A74A">
      <w:pPr>
        <w:spacing w:line="44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14:paraId="5EB0EF15">
      <w:pPr>
        <w:pStyle w:val="4"/>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14:paraId="27F29D57">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14:paraId="2AB62603">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2025年-2026年雾化器配件采购项目</w:t>
      </w:r>
      <w:r>
        <w:rPr>
          <w:rFonts w:hint="eastAsia" w:ascii="宋体" w:hAnsi="宋体" w:eastAsia="宋体" w:cs="宋体"/>
          <w:kern w:val="0"/>
          <w:sz w:val="24"/>
          <w:szCs w:val="24"/>
          <w:highlight w:val="none"/>
          <w:u w:val="single"/>
        </w:rPr>
        <w:t xml:space="preserve"> </w:t>
      </w:r>
    </w:p>
    <w:p w14:paraId="447E8E06">
      <w:pPr>
        <w:snapToGrid w:val="0"/>
        <w:spacing w:line="30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NY-4HZB2507023</w:t>
      </w:r>
      <w:r>
        <w:rPr>
          <w:rFonts w:hint="eastAsia" w:ascii="宋体" w:hAnsi="宋体" w:eastAsia="宋体" w:cs="宋体"/>
          <w:kern w:val="0"/>
          <w:sz w:val="24"/>
          <w:szCs w:val="24"/>
          <w:highlight w:val="none"/>
          <w:u w:val="single"/>
        </w:rPr>
        <w:t xml:space="preserve">   </w:t>
      </w:r>
    </w:p>
    <w:tbl>
      <w:tblPr>
        <w:tblStyle w:val="24"/>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66"/>
        <w:gridCol w:w="3303"/>
        <w:gridCol w:w="692"/>
        <w:gridCol w:w="1002"/>
        <w:gridCol w:w="664"/>
        <w:gridCol w:w="1087"/>
        <w:gridCol w:w="889"/>
      </w:tblGrid>
      <w:tr w14:paraId="38A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jc w:val="center"/>
        </w:trPr>
        <w:tc>
          <w:tcPr>
            <w:tcW w:w="526" w:type="dxa"/>
            <w:noWrap w:val="0"/>
            <w:vAlign w:val="center"/>
          </w:tcPr>
          <w:p w14:paraId="12C7407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序号</w:t>
            </w:r>
          </w:p>
        </w:tc>
        <w:tc>
          <w:tcPr>
            <w:tcW w:w="1266" w:type="dxa"/>
            <w:noWrap w:val="0"/>
            <w:vAlign w:val="center"/>
          </w:tcPr>
          <w:p w14:paraId="6E0F493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名称</w:t>
            </w:r>
          </w:p>
        </w:tc>
        <w:tc>
          <w:tcPr>
            <w:tcW w:w="3303" w:type="dxa"/>
            <w:noWrap w:val="0"/>
            <w:vAlign w:val="center"/>
          </w:tcPr>
          <w:p w14:paraId="21344004">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snapToGrid w:val="0"/>
                <w:kern w:val="0"/>
                <w:sz w:val="20"/>
                <w:szCs w:val="20"/>
                <w:highlight w:val="none"/>
              </w:rPr>
            </w:pPr>
            <w:r>
              <w:rPr>
                <w:rFonts w:hint="eastAsia" w:ascii="宋体" w:hAnsi="宋体" w:eastAsia="宋体" w:cs="宋体"/>
                <w:sz w:val="20"/>
                <w:szCs w:val="20"/>
                <w:highlight w:val="none"/>
                <w:lang w:val="en-US" w:eastAsia="zh-CN"/>
              </w:rPr>
              <w:t>规格型号</w:t>
            </w:r>
          </w:p>
        </w:tc>
        <w:tc>
          <w:tcPr>
            <w:tcW w:w="692" w:type="dxa"/>
            <w:noWrap w:val="0"/>
            <w:vAlign w:val="center"/>
          </w:tcPr>
          <w:p w14:paraId="3406086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暂定</w:t>
            </w:r>
            <w:r>
              <w:rPr>
                <w:rFonts w:hint="eastAsia" w:ascii="宋体" w:hAnsi="宋体" w:eastAsia="宋体" w:cs="宋体"/>
                <w:snapToGrid w:val="0"/>
                <w:kern w:val="0"/>
                <w:sz w:val="20"/>
                <w:szCs w:val="20"/>
                <w:highlight w:val="none"/>
              </w:rPr>
              <w:t>数量</w:t>
            </w:r>
          </w:p>
        </w:tc>
        <w:tc>
          <w:tcPr>
            <w:tcW w:w="1002" w:type="dxa"/>
            <w:noWrap w:val="0"/>
            <w:vAlign w:val="center"/>
          </w:tcPr>
          <w:p w14:paraId="53351D11">
            <w:pPr>
              <w:keepNext w:val="0"/>
              <w:keepLines w:val="0"/>
              <w:suppressLineNumbers w:val="0"/>
              <w:snapToGrid w:val="0"/>
              <w:spacing w:before="0" w:beforeAutospacing="0" w:after="0" w:afterAutospacing="0"/>
              <w:ind w:left="0" w:leftChars="0" w:right="0" w:rightChars="0"/>
              <w:jc w:val="center"/>
              <w:textAlignment w:val="baseline"/>
              <w:rPr>
                <w:rFonts w:hint="default"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品牌/生产厂家</w:t>
            </w:r>
          </w:p>
        </w:tc>
        <w:tc>
          <w:tcPr>
            <w:tcW w:w="664" w:type="dxa"/>
            <w:noWrap w:val="0"/>
            <w:vAlign w:val="center"/>
          </w:tcPr>
          <w:p w14:paraId="5C19D34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单位</w:t>
            </w:r>
          </w:p>
        </w:tc>
        <w:tc>
          <w:tcPr>
            <w:tcW w:w="1087" w:type="dxa"/>
            <w:noWrap w:val="0"/>
            <w:vAlign w:val="center"/>
          </w:tcPr>
          <w:p w14:paraId="2345F3A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综合单价（元）</w:t>
            </w:r>
          </w:p>
        </w:tc>
        <w:tc>
          <w:tcPr>
            <w:tcW w:w="889" w:type="dxa"/>
            <w:noWrap w:val="0"/>
            <w:vAlign w:val="center"/>
          </w:tcPr>
          <w:p w14:paraId="2EB0CA0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合价（元）</w:t>
            </w:r>
          </w:p>
        </w:tc>
      </w:tr>
      <w:tr w14:paraId="5478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14:paraId="6BA07E4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1</w:t>
            </w:r>
          </w:p>
        </w:tc>
        <w:tc>
          <w:tcPr>
            <w:tcW w:w="1266" w:type="dxa"/>
            <w:noWrap w:val="0"/>
            <w:vAlign w:val="center"/>
          </w:tcPr>
          <w:p w14:paraId="66DC52B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雾化盘</w:t>
            </w:r>
          </w:p>
        </w:tc>
        <w:tc>
          <w:tcPr>
            <w:tcW w:w="3303" w:type="dxa"/>
            <w:noWrap w:val="0"/>
            <w:vAlign w:val="center"/>
          </w:tcPr>
          <w:p w14:paraId="0242D29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017313-0019，￠210＊98，C22/C276</w:t>
            </w:r>
          </w:p>
        </w:tc>
        <w:tc>
          <w:tcPr>
            <w:tcW w:w="692" w:type="dxa"/>
            <w:noWrap w:val="0"/>
            <w:vAlign w:val="center"/>
          </w:tcPr>
          <w:p w14:paraId="572AE2A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4C20ECE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79026D5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01D5284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0AA234F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935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526" w:type="dxa"/>
            <w:noWrap w:val="0"/>
            <w:vAlign w:val="center"/>
          </w:tcPr>
          <w:p w14:paraId="4C3C6D9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2</w:t>
            </w:r>
          </w:p>
        </w:tc>
        <w:tc>
          <w:tcPr>
            <w:tcW w:w="1266" w:type="dxa"/>
            <w:noWrap w:val="0"/>
            <w:vAlign w:val="center"/>
          </w:tcPr>
          <w:p w14:paraId="63AA6B3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雾化盘喷嘴</w:t>
            </w:r>
          </w:p>
        </w:tc>
        <w:tc>
          <w:tcPr>
            <w:tcW w:w="3303" w:type="dxa"/>
            <w:noWrap w:val="0"/>
            <w:vAlign w:val="center"/>
          </w:tcPr>
          <w:p w14:paraId="446E952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011725-0017，合金钢加碳化钨</w:t>
            </w:r>
          </w:p>
        </w:tc>
        <w:tc>
          <w:tcPr>
            <w:tcW w:w="692" w:type="dxa"/>
            <w:noWrap w:val="0"/>
            <w:vAlign w:val="center"/>
          </w:tcPr>
          <w:p w14:paraId="20A6A16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48</w:t>
            </w:r>
          </w:p>
        </w:tc>
        <w:tc>
          <w:tcPr>
            <w:tcW w:w="1002" w:type="dxa"/>
            <w:noWrap w:val="0"/>
            <w:vAlign w:val="center"/>
          </w:tcPr>
          <w:p w14:paraId="6F5D185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3388D20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3B02C83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1B9BA74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7AE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9070DB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3</w:t>
            </w:r>
          </w:p>
        </w:tc>
        <w:tc>
          <w:tcPr>
            <w:tcW w:w="1266" w:type="dxa"/>
            <w:noWrap w:val="0"/>
            <w:vAlign w:val="center"/>
          </w:tcPr>
          <w:p w14:paraId="7F420BF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雾化盘耐磨盘</w:t>
            </w:r>
          </w:p>
        </w:tc>
        <w:tc>
          <w:tcPr>
            <w:tcW w:w="3303" w:type="dxa"/>
            <w:noWrap w:val="0"/>
            <w:vAlign w:val="center"/>
          </w:tcPr>
          <w:p w14:paraId="0ED5733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￠169*36 LMM，碳化硅</w:t>
            </w:r>
          </w:p>
        </w:tc>
        <w:tc>
          <w:tcPr>
            <w:tcW w:w="692" w:type="dxa"/>
            <w:noWrap w:val="0"/>
            <w:vAlign w:val="center"/>
          </w:tcPr>
          <w:p w14:paraId="0B83539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6402A59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1812EA1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5909C0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08E0FD4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729C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20D07AE2">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4</w:t>
            </w:r>
          </w:p>
        </w:tc>
        <w:tc>
          <w:tcPr>
            <w:tcW w:w="1266" w:type="dxa"/>
            <w:noWrap w:val="0"/>
            <w:vAlign w:val="center"/>
          </w:tcPr>
          <w:p w14:paraId="4155F0B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雾化盘螺栓</w:t>
            </w:r>
          </w:p>
        </w:tc>
        <w:tc>
          <w:tcPr>
            <w:tcW w:w="3303" w:type="dxa"/>
            <w:noWrap w:val="0"/>
            <w:vAlign w:val="center"/>
          </w:tcPr>
          <w:p w14:paraId="57939692">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212645-0808，M8*8，c276</w:t>
            </w:r>
          </w:p>
        </w:tc>
        <w:tc>
          <w:tcPr>
            <w:tcW w:w="692" w:type="dxa"/>
            <w:noWrap w:val="0"/>
            <w:vAlign w:val="center"/>
          </w:tcPr>
          <w:p w14:paraId="60FA1D4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32</w:t>
            </w:r>
          </w:p>
        </w:tc>
        <w:tc>
          <w:tcPr>
            <w:tcW w:w="1002" w:type="dxa"/>
            <w:noWrap w:val="0"/>
            <w:vAlign w:val="center"/>
          </w:tcPr>
          <w:p w14:paraId="4B38966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247ED1E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1697CAF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12EEB2D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36C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41C87A8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5</w:t>
            </w:r>
          </w:p>
        </w:tc>
        <w:tc>
          <w:tcPr>
            <w:tcW w:w="1266" w:type="dxa"/>
            <w:noWrap w:val="0"/>
            <w:vAlign w:val="center"/>
          </w:tcPr>
          <w:p w14:paraId="4D8C68B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雾化盘螺栓</w:t>
            </w:r>
          </w:p>
        </w:tc>
        <w:tc>
          <w:tcPr>
            <w:tcW w:w="3303" w:type="dxa"/>
            <w:noWrap w:val="0"/>
            <w:vAlign w:val="center"/>
          </w:tcPr>
          <w:p w14:paraId="3704A51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014105-0835，M8*35，c276</w:t>
            </w:r>
          </w:p>
        </w:tc>
        <w:tc>
          <w:tcPr>
            <w:tcW w:w="692" w:type="dxa"/>
            <w:noWrap w:val="0"/>
            <w:vAlign w:val="center"/>
          </w:tcPr>
          <w:p w14:paraId="70B2731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64</w:t>
            </w:r>
          </w:p>
        </w:tc>
        <w:tc>
          <w:tcPr>
            <w:tcW w:w="1002" w:type="dxa"/>
            <w:noWrap w:val="0"/>
            <w:vAlign w:val="center"/>
          </w:tcPr>
          <w:p w14:paraId="087B0BD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7D82F30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3CF5FA7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3865B43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7A76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5BA278F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eastAsia="zh-CN"/>
              </w:rPr>
            </w:pPr>
            <w:r>
              <w:rPr>
                <w:rFonts w:hint="eastAsia" w:ascii="宋体" w:hAnsi="宋体" w:eastAsia="宋体" w:cs="宋体"/>
                <w:snapToGrid w:val="0"/>
                <w:kern w:val="0"/>
                <w:sz w:val="20"/>
                <w:szCs w:val="20"/>
                <w:highlight w:val="none"/>
                <w:lang w:val="en-US" w:eastAsia="zh-CN"/>
              </w:rPr>
              <w:t>6</w:t>
            </w:r>
          </w:p>
        </w:tc>
        <w:tc>
          <w:tcPr>
            <w:tcW w:w="1266" w:type="dxa"/>
            <w:noWrap w:val="0"/>
            <w:vAlign w:val="center"/>
          </w:tcPr>
          <w:p w14:paraId="24E9276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雾化盘保护螺帽</w:t>
            </w:r>
          </w:p>
        </w:tc>
        <w:tc>
          <w:tcPr>
            <w:tcW w:w="3303" w:type="dxa"/>
            <w:noWrap w:val="0"/>
            <w:vAlign w:val="center"/>
          </w:tcPr>
          <w:p w14:paraId="51B54362">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012449-0004</w:t>
            </w:r>
          </w:p>
        </w:tc>
        <w:tc>
          <w:tcPr>
            <w:tcW w:w="692" w:type="dxa"/>
            <w:noWrap w:val="0"/>
            <w:vAlign w:val="center"/>
          </w:tcPr>
          <w:p w14:paraId="72B95EB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4786192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37CEA1F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0F5C599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C14941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4BB9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0D93808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7</w:t>
            </w:r>
          </w:p>
        </w:tc>
        <w:tc>
          <w:tcPr>
            <w:tcW w:w="1266" w:type="dxa"/>
            <w:noWrap w:val="0"/>
            <w:vAlign w:val="center"/>
          </w:tcPr>
          <w:p w14:paraId="718AA14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分配器螺栓</w:t>
            </w:r>
          </w:p>
        </w:tc>
        <w:tc>
          <w:tcPr>
            <w:tcW w:w="3303" w:type="dxa"/>
            <w:noWrap w:val="0"/>
            <w:vAlign w:val="center"/>
          </w:tcPr>
          <w:p w14:paraId="75A1579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014101-0870，M8*70， c276</w:t>
            </w:r>
          </w:p>
        </w:tc>
        <w:tc>
          <w:tcPr>
            <w:tcW w:w="692" w:type="dxa"/>
            <w:noWrap w:val="0"/>
            <w:vAlign w:val="center"/>
          </w:tcPr>
          <w:p w14:paraId="22A6588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56</w:t>
            </w:r>
          </w:p>
        </w:tc>
        <w:tc>
          <w:tcPr>
            <w:tcW w:w="1002" w:type="dxa"/>
            <w:noWrap w:val="0"/>
            <w:vAlign w:val="center"/>
          </w:tcPr>
          <w:p w14:paraId="2824FC9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6A56C20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3F9D0E6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CC5962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C0C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0EABCDB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8</w:t>
            </w:r>
          </w:p>
        </w:tc>
        <w:tc>
          <w:tcPr>
            <w:tcW w:w="1266" w:type="dxa"/>
            <w:noWrap w:val="0"/>
            <w:vAlign w:val="center"/>
          </w:tcPr>
          <w:p w14:paraId="566D9DB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分配器螺栓</w:t>
            </w:r>
          </w:p>
        </w:tc>
        <w:tc>
          <w:tcPr>
            <w:tcW w:w="3303" w:type="dxa"/>
            <w:noWrap w:val="0"/>
            <w:vAlign w:val="center"/>
          </w:tcPr>
          <w:p w14:paraId="1F20CF1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014101-1070，M10*70，c276</w:t>
            </w:r>
          </w:p>
        </w:tc>
        <w:tc>
          <w:tcPr>
            <w:tcW w:w="692" w:type="dxa"/>
            <w:noWrap w:val="0"/>
            <w:vAlign w:val="center"/>
          </w:tcPr>
          <w:p w14:paraId="6259899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w:t>
            </w:r>
          </w:p>
        </w:tc>
        <w:tc>
          <w:tcPr>
            <w:tcW w:w="1002" w:type="dxa"/>
            <w:noWrap w:val="0"/>
            <w:vAlign w:val="center"/>
          </w:tcPr>
          <w:p w14:paraId="7DACCF6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03AE30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251F1DC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53B1932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487C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5A291C1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9</w:t>
            </w:r>
          </w:p>
        </w:tc>
        <w:tc>
          <w:tcPr>
            <w:tcW w:w="1266" w:type="dxa"/>
            <w:noWrap w:val="0"/>
            <w:vAlign w:val="center"/>
          </w:tcPr>
          <w:p w14:paraId="07510F2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高速轴心</w:t>
            </w:r>
          </w:p>
        </w:tc>
        <w:tc>
          <w:tcPr>
            <w:tcW w:w="3303" w:type="dxa"/>
            <w:noWrap w:val="0"/>
            <w:vAlign w:val="center"/>
          </w:tcPr>
          <w:p w14:paraId="6CA79DA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011201-0001，OD45*1017，材质：SUS630，硬度：HRc33-37，精度：真直度2丝,真圆度1丝</w:t>
            </w:r>
          </w:p>
        </w:tc>
        <w:tc>
          <w:tcPr>
            <w:tcW w:w="692" w:type="dxa"/>
            <w:noWrap w:val="0"/>
            <w:vAlign w:val="center"/>
          </w:tcPr>
          <w:p w14:paraId="19B7A75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5</w:t>
            </w:r>
          </w:p>
        </w:tc>
        <w:tc>
          <w:tcPr>
            <w:tcW w:w="1002" w:type="dxa"/>
            <w:noWrap w:val="0"/>
            <w:vAlign w:val="center"/>
          </w:tcPr>
          <w:p w14:paraId="2E02F2C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7EEC8E6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支</w:t>
            </w:r>
          </w:p>
        </w:tc>
        <w:tc>
          <w:tcPr>
            <w:tcW w:w="1087" w:type="dxa"/>
            <w:noWrap w:val="0"/>
            <w:vAlign w:val="center"/>
          </w:tcPr>
          <w:p w14:paraId="4BEBFEC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04996DD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1F82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F84AA1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10</w:t>
            </w:r>
          </w:p>
        </w:tc>
        <w:tc>
          <w:tcPr>
            <w:tcW w:w="1266" w:type="dxa"/>
            <w:noWrap w:val="0"/>
            <w:vAlign w:val="center"/>
          </w:tcPr>
          <w:p w14:paraId="539CFAD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隔热桶</w:t>
            </w:r>
          </w:p>
        </w:tc>
        <w:tc>
          <w:tcPr>
            <w:tcW w:w="3303" w:type="dxa"/>
            <w:noWrap w:val="0"/>
            <w:vAlign w:val="center"/>
          </w:tcPr>
          <w:p w14:paraId="021FEE6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￠763＊799，316L+涂层</w:t>
            </w:r>
          </w:p>
        </w:tc>
        <w:tc>
          <w:tcPr>
            <w:tcW w:w="692" w:type="dxa"/>
            <w:noWrap w:val="0"/>
            <w:vAlign w:val="center"/>
          </w:tcPr>
          <w:p w14:paraId="5FCC9B1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39EA131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24BCB9B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7C4B4CD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FC1934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60A9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0B177ED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11</w:t>
            </w:r>
          </w:p>
        </w:tc>
        <w:tc>
          <w:tcPr>
            <w:tcW w:w="1266" w:type="dxa"/>
            <w:noWrap w:val="0"/>
            <w:vAlign w:val="center"/>
          </w:tcPr>
          <w:p w14:paraId="76623A6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隔热桶螺栓</w:t>
            </w:r>
          </w:p>
        </w:tc>
        <w:tc>
          <w:tcPr>
            <w:tcW w:w="3303" w:type="dxa"/>
            <w:noWrap w:val="0"/>
            <w:vAlign w:val="center"/>
          </w:tcPr>
          <w:p w14:paraId="7E85C76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014105-1215，M12*15，C276</w:t>
            </w:r>
          </w:p>
        </w:tc>
        <w:tc>
          <w:tcPr>
            <w:tcW w:w="692" w:type="dxa"/>
            <w:noWrap w:val="0"/>
            <w:vAlign w:val="center"/>
          </w:tcPr>
          <w:p w14:paraId="09BC900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32</w:t>
            </w:r>
          </w:p>
        </w:tc>
        <w:tc>
          <w:tcPr>
            <w:tcW w:w="1002" w:type="dxa"/>
            <w:noWrap w:val="0"/>
            <w:vAlign w:val="center"/>
          </w:tcPr>
          <w:p w14:paraId="662BF6A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5571AE5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76CA38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D666B9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124D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316284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12</w:t>
            </w:r>
          </w:p>
        </w:tc>
        <w:tc>
          <w:tcPr>
            <w:tcW w:w="1266" w:type="dxa"/>
            <w:noWrap w:val="0"/>
            <w:vAlign w:val="center"/>
          </w:tcPr>
          <w:p w14:paraId="0E44AAB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高速轴下轴承套</w:t>
            </w:r>
          </w:p>
        </w:tc>
        <w:tc>
          <w:tcPr>
            <w:tcW w:w="3303" w:type="dxa"/>
            <w:noWrap w:val="0"/>
            <w:vAlign w:val="center"/>
          </w:tcPr>
          <w:p w14:paraId="29BC01E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010064，316L</w:t>
            </w:r>
          </w:p>
        </w:tc>
        <w:tc>
          <w:tcPr>
            <w:tcW w:w="692" w:type="dxa"/>
            <w:noWrap w:val="0"/>
            <w:vAlign w:val="center"/>
          </w:tcPr>
          <w:p w14:paraId="61D61ED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w:t>
            </w:r>
          </w:p>
        </w:tc>
        <w:tc>
          <w:tcPr>
            <w:tcW w:w="1002" w:type="dxa"/>
            <w:noWrap w:val="0"/>
            <w:vAlign w:val="center"/>
          </w:tcPr>
          <w:p w14:paraId="0CF6772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3C2051E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D40201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3038349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49D8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06481E4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13</w:t>
            </w:r>
          </w:p>
        </w:tc>
        <w:tc>
          <w:tcPr>
            <w:tcW w:w="1266" w:type="dxa"/>
            <w:noWrap w:val="0"/>
            <w:vAlign w:val="center"/>
          </w:tcPr>
          <w:p w14:paraId="0B6B52A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迷宫密封</w:t>
            </w:r>
          </w:p>
        </w:tc>
        <w:tc>
          <w:tcPr>
            <w:tcW w:w="3303" w:type="dxa"/>
            <w:noWrap w:val="0"/>
            <w:vAlign w:val="center"/>
          </w:tcPr>
          <w:p w14:paraId="21AAED2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10063，316L</w:t>
            </w:r>
          </w:p>
        </w:tc>
        <w:tc>
          <w:tcPr>
            <w:tcW w:w="692" w:type="dxa"/>
            <w:noWrap w:val="0"/>
            <w:vAlign w:val="center"/>
          </w:tcPr>
          <w:p w14:paraId="43A4808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w:t>
            </w:r>
          </w:p>
        </w:tc>
        <w:tc>
          <w:tcPr>
            <w:tcW w:w="1002" w:type="dxa"/>
            <w:noWrap w:val="0"/>
            <w:vAlign w:val="center"/>
          </w:tcPr>
          <w:p w14:paraId="77CC05F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7A4A9B9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22D184F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5EEAB6D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1754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2499EAD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14</w:t>
            </w:r>
          </w:p>
        </w:tc>
        <w:tc>
          <w:tcPr>
            <w:tcW w:w="1266" w:type="dxa"/>
            <w:noWrap w:val="0"/>
            <w:vAlign w:val="center"/>
          </w:tcPr>
          <w:p w14:paraId="0948962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导向轴承</w:t>
            </w:r>
          </w:p>
        </w:tc>
        <w:tc>
          <w:tcPr>
            <w:tcW w:w="3303" w:type="dxa"/>
            <w:noWrap w:val="0"/>
            <w:vAlign w:val="center"/>
          </w:tcPr>
          <w:p w14:paraId="1CA727E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010612-0001，OD41＊ID22，石墨</w:t>
            </w:r>
          </w:p>
        </w:tc>
        <w:tc>
          <w:tcPr>
            <w:tcW w:w="692" w:type="dxa"/>
            <w:noWrap w:val="0"/>
            <w:vAlign w:val="center"/>
          </w:tcPr>
          <w:p w14:paraId="58DA77D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32</w:t>
            </w:r>
          </w:p>
        </w:tc>
        <w:tc>
          <w:tcPr>
            <w:tcW w:w="1002" w:type="dxa"/>
            <w:noWrap w:val="0"/>
            <w:vAlign w:val="center"/>
          </w:tcPr>
          <w:p w14:paraId="3A2CE2F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438F5E8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78C27B9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3F4C079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7E44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425523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15</w:t>
            </w:r>
          </w:p>
        </w:tc>
        <w:tc>
          <w:tcPr>
            <w:tcW w:w="1266" w:type="dxa"/>
            <w:noWrap w:val="0"/>
            <w:vAlign w:val="center"/>
          </w:tcPr>
          <w:p w14:paraId="5690871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阻油管</w:t>
            </w:r>
          </w:p>
        </w:tc>
        <w:tc>
          <w:tcPr>
            <w:tcW w:w="3303" w:type="dxa"/>
            <w:noWrap w:val="0"/>
            <w:vAlign w:val="center"/>
          </w:tcPr>
          <w:p w14:paraId="5E32471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11484，316L，用于下油箱</w:t>
            </w:r>
          </w:p>
        </w:tc>
        <w:tc>
          <w:tcPr>
            <w:tcW w:w="692" w:type="dxa"/>
            <w:noWrap w:val="0"/>
            <w:vAlign w:val="center"/>
          </w:tcPr>
          <w:p w14:paraId="788A6DA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19D8B7A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3A71B1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6D46B03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2A3C2C8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4B68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4E5DF15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16</w:t>
            </w:r>
          </w:p>
        </w:tc>
        <w:tc>
          <w:tcPr>
            <w:tcW w:w="1266" w:type="dxa"/>
            <w:noWrap w:val="0"/>
            <w:vAlign w:val="center"/>
          </w:tcPr>
          <w:p w14:paraId="79A97BA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油泵浦</w:t>
            </w:r>
          </w:p>
        </w:tc>
        <w:tc>
          <w:tcPr>
            <w:tcW w:w="3303" w:type="dxa"/>
            <w:noWrap w:val="0"/>
            <w:vAlign w:val="center"/>
          </w:tcPr>
          <w:p w14:paraId="4BE93C4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248082-0001</w:t>
            </w:r>
          </w:p>
        </w:tc>
        <w:tc>
          <w:tcPr>
            <w:tcW w:w="692" w:type="dxa"/>
            <w:noWrap w:val="0"/>
            <w:vAlign w:val="center"/>
          </w:tcPr>
          <w:p w14:paraId="219D273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58FCA94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409193F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D37270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4143E22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6D69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BAB6A2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17</w:t>
            </w:r>
          </w:p>
        </w:tc>
        <w:tc>
          <w:tcPr>
            <w:tcW w:w="1266" w:type="dxa"/>
            <w:noWrap w:val="0"/>
            <w:vAlign w:val="center"/>
          </w:tcPr>
          <w:p w14:paraId="5544B2D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入力轴联轴器</w:t>
            </w:r>
          </w:p>
        </w:tc>
        <w:tc>
          <w:tcPr>
            <w:tcW w:w="3303" w:type="dxa"/>
            <w:noWrap w:val="0"/>
            <w:vAlign w:val="center"/>
          </w:tcPr>
          <w:p w14:paraId="6E2377A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053394-0002</w:t>
            </w:r>
          </w:p>
        </w:tc>
        <w:tc>
          <w:tcPr>
            <w:tcW w:w="692" w:type="dxa"/>
            <w:noWrap w:val="0"/>
            <w:vAlign w:val="center"/>
          </w:tcPr>
          <w:p w14:paraId="18A2C5E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4</w:t>
            </w:r>
          </w:p>
        </w:tc>
        <w:tc>
          <w:tcPr>
            <w:tcW w:w="1002" w:type="dxa"/>
            <w:noWrap w:val="0"/>
            <w:vAlign w:val="center"/>
          </w:tcPr>
          <w:p w14:paraId="4482443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7DAF776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694B06B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65AD3CD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6171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4409494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18</w:t>
            </w:r>
          </w:p>
        </w:tc>
        <w:tc>
          <w:tcPr>
            <w:tcW w:w="1266" w:type="dxa"/>
            <w:noWrap w:val="0"/>
            <w:vAlign w:val="center"/>
          </w:tcPr>
          <w:p w14:paraId="7CBCCB4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油滤芯</w:t>
            </w:r>
          </w:p>
        </w:tc>
        <w:tc>
          <w:tcPr>
            <w:tcW w:w="3303" w:type="dxa"/>
            <w:noWrap w:val="0"/>
            <w:vAlign w:val="center"/>
          </w:tcPr>
          <w:p w14:paraId="30AD89E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012025-0001</w:t>
            </w:r>
          </w:p>
        </w:tc>
        <w:tc>
          <w:tcPr>
            <w:tcW w:w="692" w:type="dxa"/>
            <w:noWrap w:val="0"/>
            <w:vAlign w:val="center"/>
          </w:tcPr>
          <w:p w14:paraId="7CD6BAE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32</w:t>
            </w:r>
          </w:p>
        </w:tc>
        <w:tc>
          <w:tcPr>
            <w:tcW w:w="1002" w:type="dxa"/>
            <w:noWrap w:val="0"/>
            <w:vAlign w:val="center"/>
          </w:tcPr>
          <w:p w14:paraId="5746942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53CC7CE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1BD0931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CA9795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185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4AE4773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19</w:t>
            </w:r>
          </w:p>
        </w:tc>
        <w:tc>
          <w:tcPr>
            <w:tcW w:w="1266" w:type="dxa"/>
            <w:noWrap w:val="0"/>
            <w:vAlign w:val="center"/>
          </w:tcPr>
          <w:p w14:paraId="0ADAD8E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石灰浆管1</w:t>
            </w:r>
          </w:p>
        </w:tc>
        <w:tc>
          <w:tcPr>
            <w:tcW w:w="3303" w:type="dxa"/>
            <w:noWrap w:val="0"/>
            <w:vAlign w:val="center"/>
          </w:tcPr>
          <w:p w14:paraId="6AD29CF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ID24.5*OD36</w:t>
            </w:r>
          </w:p>
        </w:tc>
        <w:tc>
          <w:tcPr>
            <w:tcW w:w="692" w:type="dxa"/>
            <w:noWrap w:val="0"/>
            <w:vAlign w:val="center"/>
          </w:tcPr>
          <w:p w14:paraId="67198B9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80</w:t>
            </w:r>
          </w:p>
        </w:tc>
        <w:tc>
          <w:tcPr>
            <w:tcW w:w="1002" w:type="dxa"/>
            <w:noWrap w:val="0"/>
            <w:vAlign w:val="center"/>
          </w:tcPr>
          <w:p w14:paraId="3D62766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40FF5FD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米</w:t>
            </w:r>
          </w:p>
        </w:tc>
        <w:tc>
          <w:tcPr>
            <w:tcW w:w="1087" w:type="dxa"/>
            <w:noWrap w:val="0"/>
            <w:vAlign w:val="center"/>
          </w:tcPr>
          <w:p w14:paraId="7B473ED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0772596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220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157E53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20</w:t>
            </w:r>
          </w:p>
        </w:tc>
        <w:tc>
          <w:tcPr>
            <w:tcW w:w="1266" w:type="dxa"/>
            <w:noWrap w:val="0"/>
            <w:vAlign w:val="center"/>
          </w:tcPr>
          <w:p w14:paraId="5230CC3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石灰浆管2</w:t>
            </w:r>
          </w:p>
        </w:tc>
        <w:tc>
          <w:tcPr>
            <w:tcW w:w="3303" w:type="dxa"/>
            <w:noWrap w:val="0"/>
            <w:vAlign w:val="center"/>
          </w:tcPr>
          <w:p w14:paraId="798BF75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本体浆管-1.5米</w:t>
            </w:r>
          </w:p>
        </w:tc>
        <w:tc>
          <w:tcPr>
            <w:tcW w:w="692" w:type="dxa"/>
            <w:noWrap w:val="0"/>
            <w:vAlign w:val="center"/>
          </w:tcPr>
          <w:p w14:paraId="2A57225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w:t>
            </w:r>
          </w:p>
        </w:tc>
        <w:tc>
          <w:tcPr>
            <w:tcW w:w="1002" w:type="dxa"/>
            <w:noWrap w:val="0"/>
            <w:vAlign w:val="center"/>
          </w:tcPr>
          <w:p w14:paraId="38DB986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4382855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根</w:t>
            </w:r>
          </w:p>
        </w:tc>
        <w:tc>
          <w:tcPr>
            <w:tcW w:w="1087" w:type="dxa"/>
            <w:noWrap w:val="0"/>
            <w:vAlign w:val="center"/>
          </w:tcPr>
          <w:p w14:paraId="1E37105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2760C07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4B37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0CB1F45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21</w:t>
            </w:r>
          </w:p>
        </w:tc>
        <w:tc>
          <w:tcPr>
            <w:tcW w:w="1266" w:type="dxa"/>
            <w:noWrap w:val="0"/>
            <w:vAlign w:val="center"/>
          </w:tcPr>
          <w:p w14:paraId="53861DD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工艺水管</w:t>
            </w:r>
          </w:p>
        </w:tc>
        <w:tc>
          <w:tcPr>
            <w:tcW w:w="3303" w:type="dxa"/>
            <w:noWrap w:val="0"/>
            <w:vAlign w:val="center"/>
          </w:tcPr>
          <w:p w14:paraId="73EFFC9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ID24.5*OD36</w:t>
            </w:r>
          </w:p>
        </w:tc>
        <w:tc>
          <w:tcPr>
            <w:tcW w:w="692" w:type="dxa"/>
            <w:noWrap w:val="0"/>
            <w:vAlign w:val="center"/>
          </w:tcPr>
          <w:p w14:paraId="1D02348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80</w:t>
            </w:r>
          </w:p>
        </w:tc>
        <w:tc>
          <w:tcPr>
            <w:tcW w:w="1002" w:type="dxa"/>
            <w:noWrap w:val="0"/>
            <w:vAlign w:val="center"/>
          </w:tcPr>
          <w:p w14:paraId="3CE1DF1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3A5841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米</w:t>
            </w:r>
          </w:p>
        </w:tc>
        <w:tc>
          <w:tcPr>
            <w:tcW w:w="1087" w:type="dxa"/>
            <w:noWrap w:val="0"/>
            <w:vAlign w:val="center"/>
          </w:tcPr>
          <w:p w14:paraId="104A580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29C447C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89B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52913A2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22</w:t>
            </w:r>
          </w:p>
        </w:tc>
        <w:tc>
          <w:tcPr>
            <w:tcW w:w="1266" w:type="dxa"/>
            <w:noWrap w:val="0"/>
            <w:vAlign w:val="center"/>
          </w:tcPr>
          <w:p w14:paraId="6A0675FC">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油管</w:t>
            </w:r>
          </w:p>
        </w:tc>
        <w:tc>
          <w:tcPr>
            <w:tcW w:w="3303" w:type="dxa"/>
            <w:noWrap w:val="0"/>
            <w:vAlign w:val="center"/>
          </w:tcPr>
          <w:p w14:paraId="1D94EFF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雾化器外部油路全套油管</w:t>
            </w:r>
          </w:p>
        </w:tc>
        <w:tc>
          <w:tcPr>
            <w:tcW w:w="692" w:type="dxa"/>
            <w:noWrap w:val="0"/>
            <w:vAlign w:val="center"/>
          </w:tcPr>
          <w:p w14:paraId="352833E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w:t>
            </w:r>
          </w:p>
        </w:tc>
        <w:tc>
          <w:tcPr>
            <w:tcW w:w="1002" w:type="dxa"/>
            <w:noWrap w:val="0"/>
            <w:vAlign w:val="center"/>
          </w:tcPr>
          <w:p w14:paraId="54F8ECE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77EDF90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套</w:t>
            </w:r>
          </w:p>
        </w:tc>
        <w:tc>
          <w:tcPr>
            <w:tcW w:w="1087" w:type="dxa"/>
            <w:noWrap w:val="0"/>
            <w:vAlign w:val="center"/>
          </w:tcPr>
          <w:p w14:paraId="3E19724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3626A0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6CFD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65A4517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23</w:t>
            </w:r>
          </w:p>
        </w:tc>
        <w:tc>
          <w:tcPr>
            <w:tcW w:w="1266" w:type="dxa"/>
            <w:noWrap w:val="0"/>
            <w:vAlign w:val="center"/>
          </w:tcPr>
          <w:p w14:paraId="4D56B53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石灰浆管快速接头</w:t>
            </w:r>
          </w:p>
        </w:tc>
        <w:tc>
          <w:tcPr>
            <w:tcW w:w="3303" w:type="dxa"/>
            <w:noWrap w:val="0"/>
            <w:vAlign w:val="center"/>
          </w:tcPr>
          <w:p w14:paraId="2A7E381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一公一母配石灰浆管，材质：316L</w:t>
            </w:r>
          </w:p>
        </w:tc>
        <w:tc>
          <w:tcPr>
            <w:tcW w:w="692" w:type="dxa"/>
            <w:noWrap w:val="0"/>
            <w:vAlign w:val="center"/>
          </w:tcPr>
          <w:p w14:paraId="620F84F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w:t>
            </w:r>
          </w:p>
        </w:tc>
        <w:tc>
          <w:tcPr>
            <w:tcW w:w="1002" w:type="dxa"/>
            <w:noWrap w:val="0"/>
            <w:vAlign w:val="center"/>
          </w:tcPr>
          <w:p w14:paraId="61F0DB4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6A7698E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套</w:t>
            </w:r>
          </w:p>
        </w:tc>
        <w:tc>
          <w:tcPr>
            <w:tcW w:w="1087" w:type="dxa"/>
            <w:noWrap w:val="0"/>
            <w:vAlign w:val="center"/>
          </w:tcPr>
          <w:p w14:paraId="5602ADC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275D0FB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6E43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6E1775E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24</w:t>
            </w:r>
          </w:p>
        </w:tc>
        <w:tc>
          <w:tcPr>
            <w:tcW w:w="1266" w:type="dxa"/>
            <w:noWrap w:val="0"/>
            <w:vAlign w:val="center"/>
          </w:tcPr>
          <w:p w14:paraId="596043D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工艺水管快速接头</w:t>
            </w:r>
          </w:p>
        </w:tc>
        <w:tc>
          <w:tcPr>
            <w:tcW w:w="3303" w:type="dxa"/>
            <w:noWrap w:val="0"/>
            <w:vAlign w:val="center"/>
          </w:tcPr>
          <w:p w14:paraId="3EC8E39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一公一母配工艺水管，材质：316L</w:t>
            </w:r>
          </w:p>
        </w:tc>
        <w:tc>
          <w:tcPr>
            <w:tcW w:w="692" w:type="dxa"/>
            <w:noWrap w:val="0"/>
            <w:vAlign w:val="center"/>
          </w:tcPr>
          <w:p w14:paraId="1771615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8</w:t>
            </w:r>
          </w:p>
        </w:tc>
        <w:tc>
          <w:tcPr>
            <w:tcW w:w="1002" w:type="dxa"/>
            <w:noWrap w:val="0"/>
            <w:vAlign w:val="center"/>
          </w:tcPr>
          <w:p w14:paraId="4136F50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3E28E34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套</w:t>
            </w:r>
          </w:p>
        </w:tc>
        <w:tc>
          <w:tcPr>
            <w:tcW w:w="1087" w:type="dxa"/>
            <w:noWrap w:val="0"/>
            <w:vAlign w:val="center"/>
          </w:tcPr>
          <w:p w14:paraId="440F85C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1BD8D96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C7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6916FB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25</w:t>
            </w:r>
          </w:p>
        </w:tc>
        <w:tc>
          <w:tcPr>
            <w:tcW w:w="1266" w:type="dxa"/>
            <w:noWrap w:val="0"/>
            <w:vAlign w:val="center"/>
          </w:tcPr>
          <w:p w14:paraId="7785090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料液分配器总成</w:t>
            </w:r>
          </w:p>
        </w:tc>
        <w:tc>
          <w:tcPr>
            <w:tcW w:w="3303" w:type="dxa"/>
            <w:noWrap w:val="0"/>
            <w:vAlign w:val="center"/>
          </w:tcPr>
          <w:p w14:paraId="5382BAF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761492-0015，c276</w:t>
            </w:r>
          </w:p>
        </w:tc>
        <w:tc>
          <w:tcPr>
            <w:tcW w:w="692" w:type="dxa"/>
            <w:noWrap w:val="0"/>
            <w:vAlign w:val="center"/>
          </w:tcPr>
          <w:p w14:paraId="487394F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w:t>
            </w:r>
          </w:p>
        </w:tc>
        <w:tc>
          <w:tcPr>
            <w:tcW w:w="1002" w:type="dxa"/>
            <w:noWrap w:val="0"/>
            <w:vAlign w:val="center"/>
          </w:tcPr>
          <w:p w14:paraId="4C7DD99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2A390D9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套</w:t>
            </w:r>
          </w:p>
        </w:tc>
        <w:tc>
          <w:tcPr>
            <w:tcW w:w="1087" w:type="dxa"/>
            <w:noWrap w:val="0"/>
            <w:vAlign w:val="center"/>
          </w:tcPr>
          <w:p w14:paraId="46C653F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4E74DB8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407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577904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26</w:t>
            </w:r>
          </w:p>
        </w:tc>
        <w:tc>
          <w:tcPr>
            <w:tcW w:w="1266" w:type="dxa"/>
            <w:noWrap w:val="0"/>
            <w:vAlign w:val="center"/>
          </w:tcPr>
          <w:p w14:paraId="24473AD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齿轮组</w:t>
            </w:r>
          </w:p>
        </w:tc>
        <w:tc>
          <w:tcPr>
            <w:tcW w:w="3303" w:type="dxa"/>
            <w:noWrap w:val="0"/>
            <w:vAlign w:val="center"/>
          </w:tcPr>
          <w:p w14:paraId="72939AF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230967-0006</w:t>
            </w:r>
          </w:p>
        </w:tc>
        <w:tc>
          <w:tcPr>
            <w:tcW w:w="692" w:type="dxa"/>
            <w:noWrap w:val="0"/>
            <w:vAlign w:val="center"/>
          </w:tcPr>
          <w:p w14:paraId="6059771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2D0948C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66360EB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套</w:t>
            </w:r>
          </w:p>
        </w:tc>
        <w:tc>
          <w:tcPr>
            <w:tcW w:w="1087" w:type="dxa"/>
            <w:noWrap w:val="0"/>
            <w:vAlign w:val="center"/>
          </w:tcPr>
          <w:p w14:paraId="2554C76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32213F1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EB7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104FCA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27</w:t>
            </w:r>
          </w:p>
        </w:tc>
        <w:tc>
          <w:tcPr>
            <w:tcW w:w="1266" w:type="dxa"/>
            <w:noWrap w:val="0"/>
            <w:vAlign w:val="center"/>
          </w:tcPr>
          <w:p w14:paraId="255BAAD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止回阀</w:t>
            </w:r>
          </w:p>
        </w:tc>
        <w:tc>
          <w:tcPr>
            <w:tcW w:w="3303" w:type="dxa"/>
            <w:noWrap w:val="0"/>
            <w:vAlign w:val="center"/>
          </w:tcPr>
          <w:p w14:paraId="343140E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749677 0002</w:t>
            </w:r>
          </w:p>
        </w:tc>
        <w:tc>
          <w:tcPr>
            <w:tcW w:w="692" w:type="dxa"/>
            <w:noWrap w:val="0"/>
            <w:vAlign w:val="center"/>
          </w:tcPr>
          <w:p w14:paraId="78E1B1F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9</w:t>
            </w:r>
          </w:p>
        </w:tc>
        <w:tc>
          <w:tcPr>
            <w:tcW w:w="1002" w:type="dxa"/>
            <w:noWrap w:val="0"/>
            <w:vAlign w:val="center"/>
          </w:tcPr>
          <w:p w14:paraId="4738BB7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5B32BB9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C1B20C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D6F747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DD1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4F67AF0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28</w:t>
            </w:r>
          </w:p>
        </w:tc>
        <w:tc>
          <w:tcPr>
            <w:tcW w:w="1266" w:type="dxa"/>
            <w:noWrap w:val="0"/>
            <w:vAlign w:val="center"/>
          </w:tcPr>
          <w:p w14:paraId="43D9008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石灰浆管抱箍</w:t>
            </w:r>
          </w:p>
        </w:tc>
        <w:tc>
          <w:tcPr>
            <w:tcW w:w="3303" w:type="dxa"/>
            <w:noWrap w:val="0"/>
            <w:vAlign w:val="center"/>
          </w:tcPr>
          <w:p w14:paraId="0D1DAD2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配石灰浆管，材质：316L</w:t>
            </w:r>
          </w:p>
        </w:tc>
        <w:tc>
          <w:tcPr>
            <w:tcW w:w="692" w:type="dxa"/>
            <w:noWrap w:val="0"/>
            <w:vAlign w:val="center"/>
          </w:tcPr>
          <w:p w14:paraId="370456D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32</w:t>
            </w:r>
          </w:p>
        </w:tc>
        <w:tc>
          <w:tcPr>
            <w:tcW w:w="1002" w:type="dxa"/>
            <w:noWrap w:val="0"/>
            <w:vAlign w:val="center"/>
          </w:tcPr>
          <w:p w14:paraId="0145BCA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13209E1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CBDC30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3BC6A9E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43EE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4EFF2AF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29</w:t>
            </w:r>
          </w:p>
        </w:tc>
        <w:tc>
          <w:tcPr>
            <w:tcW w:w="1266" w:type="dxa"/>
            <w:noWrap w:val="0"/>
            <w:vAlign w:val="center"/>
          </w:tcPr>
          <w:p w14:paraId="497119B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油温探头</w:t>
            </w:r>
          </w:p>
        </w:tc>
        <w:tc>
          <w:tcPr>
            <w:tcW w:w="3303" w:type="dxa"/>
            <w:noWrap w:val="0"/>
            <w:vAlign w:val="center"/>
          </w:tcPr>
          <w:p w14:paraId="29D5788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017622-0002</w:t>
            </w:r>
          </w:p>
        </w:tc>
        <w:tc>
          <w:tcPr>
            <w:tcW w:w="692" w:type="dxa"/>
            <w:noWrap w:val="0"/>
            <w:vAlign w:val="center"/>
          </w:tcPr>
          <w:p w14:paraId="3ED4814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4</w:t>
            </w:r>
          </w:p>
        </w:tc>
        <w:tc>
          <w:tcPr>
            <w:tcW w:w="1002" w:type="dxa"/>
            <w:noWrap w:val="0"/>
            <w:vAlign w:val="center"/>
          </w:tcPr>
          <w:p w14:paraId="49C1F98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5B8998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42CC879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2AD140B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4663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74F028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30</w:t>
            </w:r>
          </w:p>
        </w:tc>
        <w:tc>
          <w:tcPr>
            <w:tcW w:w="1266" w:type="dxa"/>
            <w:noWrap w:val="0"/>
            <w:vAlign w:val="center"/>
          </w:tcPr>
          <w:p w14:paraId="1E77371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溢流开关</w:t>
            </w:r>
          </w:p>
        </w:tc>
        <w:tc>
          <w:tcPr>
            <w:tcW w:w="3303" w:type="dxa"/>
            <w:noWrap w:val="0"/>
            <w:vAlign w:val="center"/>
          </w:tcPr>
          <w:p w14:paraId="6B0EFFF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012402-0001</w:t>
            </w:r>
          </w:p>
        </w:tc>
        <w:tc>
          <w:tcPr>
            <w:tcW w:w="692" w:type="dxa"/>
            <w:noWrap w:val="0"/>
            <w:vAlign w:val="center"/>
          </w:tcPr>
          <w:p w14:paraId="391968D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6</w:t>
            </w:r>
          </w:p>
        </w:tc>
        <w:tc>
          <w:tcPr>
            <w:tcW w:w="1002" w:type="dxa"/>
            <w:noWrap w:val="0"/>
            <w:vAlign w:val="center"/>
          </w:tcPr>
          <w:p w14:paraId="717196D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4A43C33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4B8B4E8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464926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B4A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DA48E4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31</w:t>
            </w:r>
          </w:p>
        </w:tc>
        <w:tc>
          <w:tcPr>
            <w:tcW w:w="1266" w:type="dxa"/>
            <w:noWrap w:val="0"/>
            <w:vAlign w:val="center"/>
          </w:tcPr>
          <w:p w14:paraId="4E49711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油位浮球</w:t>
            </w:r>
          </w:p>
        </w:tc>
        <w:tc>
          <w:tcPr>
            <w:tcW w:w="3303" w:type="dxa"/>
            <w:noWrap w:val="0"/>
            <w:vAlign w:val="center"/>
          </w:tcPr>
          <w:p w14:paraId="3293906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013559-0001</w:t>
            </w:r>
          </w:p>
        </w:tc>
        <w:tc>
          <w:tcPr>
            <w:tcW w:w="692" w:type="dxa"/>
            <w:noWrap w:val="0"/>
            <w:vAlign w:val="center"/>
          </w:tcPr>
          <w:p w14:paraId="0A21699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4</w:t>
            </w:r>
          </w:p>
        </w:tc>
        <w:tc>
          <w:tcPr>
            <w:tcW w:w="1002" w:type="dxa"/>
            <w:noWrap w:val="0"/>
            <w:vAlign w:val="center"/>
          </w:tcPr>
          <w:p w14:paraId="2903299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D923A1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76E6984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16DCD46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8CA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6ECCB28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32</w:t>
            </w:r>
          </w:p>
        </w:tc>
        <w:tc>
          <w:tcPr>
            <w:tcW w:w="1266" w:type="dxa"/>
            <w:noWrap w:val="0"/>
            <w:vAlign w:val="center"/>
          </w:tcPr>
          <w:p w14:paraId="3505CF61">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振动探头</w:t>
            </w:r>
          </w:p>
        </w:tc>
        <w:tc>
          <w:tcPr>
            <w:tcW w:w="3303" w:type="dxa"/>
            <w:noWrap w:val="0"/>
            <w:vAlign w:val="center"/>
          </w:tcPr>
          <w:p w14:paraId="2F33824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013255-0001</w:t>
            </w:r>
          </w:p>
        </w:tc>
        <w:tc>
          <w:tcPr>
            <w:tcW w:w="692" w:type="dxa"/>
            <w:noWrap w:val="0"/>
            <w:vAlign w:val="center"/>
          </w:tcPr>
          <w:p w14:paraId="0D2F889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11A50E3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24DE6AC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2C0ED35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6A2A305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2ED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04B8BD6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33</w:t>
            </w:r>
          </w:p>
        </w:tc>
        <w:tc>
          <w:tcPr>
            <w:tcW w:w="1266" w:type="dxa"/>
            <w:noWrap w:val="0"/>
            <w:vAlign w:val="center"/>
          </w:tcPr>
          <w:p w14:paraId="56C9C36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振动放大器</w:t>
            </w:r>
          </w:p>
        </w:tc>
        <w:tc>
          <w:tcPr>
            <w:tcW w:w="3303" w:type="dxa"/>
            <w:noWrap w:val="0"/>
            <w:vAlign w:val="center"/>
          </w:tcPr>
          <w:p w14:paraId="18C84CD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749861-0004</w:t>
            </w:r>
          </w:p>
        </w:tc>
        <w:tc>
          <w:tcPr>
            <w:tcW w:w="692" w:type="dxa"/>
            <w:noWrap w:val="0"/>
            <w:vAlign w:val="center"/>
          </w:tcPr>
          <w:p w14:paraId="7C207DC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0B22B5B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47419A9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7AAB79E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5B1ACD3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CF1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0CD389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34</w:t>
            </w:r>
          </w:p>
        </w:tc>
        <w:tc>
          <w:tcPr>
            <w:tcW w:w="1266" w:type="dxa"/>
            <w:noWrap w:val="0"/>
            <w:vAlign w:val="center"/>
          </w:tcPr>
          <w:p w14:paraId="1B54709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振动二次表</w:t>
            </w:r>
          </w:p>
        </w:tc>
        <w:tc>
          <w:tcPr>
            <w:tcW w:w="3303" w:type="dxa"/>
            <w:noWrap w:val="0"/>
            <w:vAlign w:val="center"/>
          </w:tcPr>
          <w:p w14:paraId="5AC1D4C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F100型专用</w:t>
            </w:r>
          </w:p>
        </w:tc>
        <w:tc>
          <w:tcPr>
            <w:tcW w:w="692" w:type="dxa"/>
            <w:noWrap w:val="0"/>
            <w:vAlign w:val="center"/>
          </w:tcPr>
          <w:p w14:paraId="3CDAD37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6706DCD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7F9ACDC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块</w:t>
            </w:r>
          </w:p>
        </w:tc>
        <w:tc>
          <w:tcPr>
            <w:tcW w:w="1087" w:type="dxa"/>
            <w:noWrap w:val="0"/>
            <w:vAlign w:val="center"/>
          </w:tcPr>
          <w:p w14:paraId="08C6390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0D9186B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62F6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7B98C69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35</w:t>
            </w:r>
          </w:p>
        </w:tc>
        <w:tc>
          <w:tcPr>
            <w:tcW w:w="1266" w:type="dxa"/>
            <w:noWrap w:val="0"/>
            <w:vAlign w:val="center"/>
          </w:tcPr>
          <w:p w14:paraId="51973BB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17芯信号线</w:t>
            </w:r>
          </w:p>
        </w:tc>
        <w:tc>
          <w:tcPr>
            <w:tcW w:w="3303" w:type="dxa"/>
            <w:noWrap w:val="0"/>
            <w:vAlign w:val="center"/>
          </w:tcPr>
          <w:p w14:paraId="26F3592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012343-0002，1.4米含接头</w:t>
            </w:r>
          </w:p>
        </w:tc>
        <w:tc>
          <w:tcPr>
            <w:tcW w:w="692" w:type="dxa"/>
            <w:noWrap w:val="0"/>
            <w:vAlign w:val="center"/>
          </w:tcPr>
          <w:p w14:paraId="16A5178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6</w:t>
            </w:r>
          </w:p>
        </w:tc>
        <w:tc>
          <w:tcPr>
            <w:tcW w:w="1002" w:type="dxa"/>
            <w:noWrap w:val="0"/>
            <w:vAlign w:val="center"/>
          </w:tcPr>
          <w:p w14:paraId="689F2F1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122CFE3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条</w:t>
            </w:r>
          </w:p>
        </w:tc>
        <w:tc>
          <w:tcPr>
            <w:tcW w:w="1087" w:type="dxa"/>
            <w:noWrap w:val="0"/>
            <w:vAlign w:val="center"/>
          </w:tcPr>
          <w:p w14:paraId="080361B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5EA5909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6A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45472C3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36</w:t>
            </w:r>
          </w:p>
        </w:tc>
        <w:tc>
          <w:tcPr>
            <w:tcW w:w="1266" w:type="dxa"/>
            <w:noWrap w:val="0"/>
            <w:vAlign w:val="center"/>
          </w:tcPr>
          <w:p w14:paraId="34E61E8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17芯信号线</w:t>
            </w:r>
          </w:p>
        </w:tc>
        <w:tc>
          <w:tcPr>
            <w:tcW w:w="3303" w:type="dxa"/>
            <w:noWrap w:val="0"/>
            <w:vAlign w:val="center"/>
          </w:tcPr>
          <w:p w14:paraId="34303EC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727366-0002，20米含接头</w:t>
            </w:r>
          </w:p>
        </w:tc>
        <w:tc>
          <w:tcPr>
            <w:tcW w:w="692" w:type="dxa"/>
            <w:noWrap w:val="0"/>
            <w:vAlign w:val="center"/>
          </w:tcPr>
          <w:p w14:paraId="4357F67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w:t>
            </w:r>
          </w:p>
        </w:tc>
        <w:tc>
          <w:tcPr>
            <w:tcW w:w="1002" w:type="dxa"/>
            <w:noWrap w:val="0"/>
            <w:vAlign w:val="center"/>
          </w:tcPr>
          <w:p w14:paraId="4214FE4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1F837F5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条</w:t>
            </w:r>
          </w:p>
        </w:tc>
        <w:tc>
          <w:tcPr>
            <w:tcW w:w="1087" w:type="dxa"/>
            <w:noWrap w:val="0"/>
            <w:vAlign w:val="center"/>
          </w:tcPr>
          <w:p w14:paraId="0BFA0CC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014C3F7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561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0B3FB4E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37</w:t>
            </w:r>
          </w:p>
        </w:tc>
        <w:tc>
          <w:tcPr>
            <w:tcW w:w="1266" w:type="dxa"/>
            <w:noWrap w:val="0"/>
            <w:vAlign w:val="center"/>
          </w:tcPr>
          <w:p w14:paraId="00FC453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油流量开关</w:t>
            </w:r>
          </w:p>
        </w:tc>
        <w:tc>
          <w:tcPr>
            <w:tcW w:w="3303" w:type="dxa"/>
            <w:noWrap w:val="0"/>
            <w:vAlign w:val="center"/>
          </w:tcPr>
          <w:p w14:paraId="3D70D83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748948-0002</w:t>
            </w:r>
          </w:p>
        </w:tc>
        <w:tc>
          <w:tcPr>
            <w:tcW w:w="692" w:type="dxa"/>
            <w:noWrap w:val="0"/>
            <w:vAlign w:val="center"/>
          </w:tcPr>
          <w:p w14:paraId="2A8BCD9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5EC9E34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10D07E7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件</w:t>
            </w:r>
          </w:p>
        </w:tc>
        <w:tc>
          <w:tcPr>
            <w:tcW w:w="1087" w:type="dxa"/>
            <w:noWrap w:val="0"/>
            <w:vAlign w:val="center"/>
          </w:tcPr>
          <w:p w14:paraId="2A1EA42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31A12F1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1AA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BC5CD92">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38</w:t>
            </w:r>
          </w:p>
        </w:tc>
        <w:tc>
          <w:tcPr>
            <w:tcW w:w="1266" w:type="dxa"/>
            <w:noWrap w:val="0"/>
            <w:vAlign w:val="center"/>
          </w:tcPr>
          <w:p w14:paraId="59403F0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油温智能二次表</w:t>
            </w:r>
          </w:p>
        </w:tc>
        <w:tc>
          <w:tcPr>
            <w:tcW w:w="3303" w:type="dxa"/>
            <w:noWrap w:val="0"/>
            <w:vAlign w:val="center"/>
          </w:tcPr>
          <w:p w14:paraId="225D873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011427-0001</w:t>
            </w:r>
          </w:p>
        </w:tc>
        <w:tc>
          <w:tcPr>
            <w:tcW w:w="692" w:type="dxa"/>
            <w:noWrap w:val="0"/>
            <w:vAlign w:val="center"/>
          </w:tcPr>
          <w:p w14:paraId="676329D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0883A9B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6EABCC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块</w:t>
            </w:r>
          </w:p>
        </w:tc>
        <w:tc>
          <w:tcPr>
            <w:tcW w:w="1087" w:type="dxa"/>
            <w:noWrap w:val="0"/>
            <w:vAlign w:val="center"/>
          </w:tcPr>
          <w:p w14:paraId="1E058AD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1008B1F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96E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5BBCBB6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39</w:t>
            </w:r>
          </w:p>
        </w:tc>
        <w:tc>
          <w:tcPr>
            <w:tcW w:w="1266" w:type="dxa"/>
            <w:noWrap w:val="0"/>
            <w:vAlign w:val="center"/>
          </w:tcPr>
          <w:p w14:paraId="6D3465A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雾化器识别二次表</w:t>
            </w:r>
          </w:p>
        </w:tc>
        <w:tc>
          <w:tcPr>
            <w:tcW w:w="3303" w:type="dxa"/>
            <w:noWrap w:val="0"/>
            <w:vAlign w:val="center"/>
          </w:tcPr>
          <w:p w14:paraId="64E7690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F100型专用</w:t>
            </w:r>
          </w:p>
        </w:tc>
        <w:tc>
          <w:tcPr>
            <w:tcW w:w="692" w:type="dxa"/>
            <w:noWrap w:val="0"/>
            <w:vAlign w:val="center"/>
          </w:tcPr>
          <w:p w14:paraId="71996A9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3D60512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1A2A024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块</w:t>
            </w:r>
          </w:p>
        </w:tc>
        <w:tc>
          <w:tcPr>
            <w:tcW w:w="1087" w:type="dxa"/>
            <w:noWrap w:val="0"/>
            <w:vAlign w:val="center"/>
          </w:tcPr>
          <w:p w14:paraId="6665230E">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0C1F4DB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1AA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849F4E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40</w:t>
            </w:r>
          </w:p>
        </w:tc>
        <w:tc>
          <w:tcPr>
            <w:tcW w:w="1266" w:type="dxa"/>
            <w:noWrap w:val="0"/>
            <w:vAlign w:val="center"/>
          </w:tcPr>
          <w:p w14:paraId="6F62712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工业插头</w:t>
            </w:r>
          </w:p>
        </w:tc>
        <w:tc>
          <w:tcPr>
            <w:tcW w:w="3303" w:type="dxa"/>
            <w:noWrap w:val="0"/>
            <w:vAlign w:val="center"/>
          </w:tcPr>
          <w:p w14:paraId="0B30284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SFN-0452-125A 220V-415V 3P+N+E</w:t>
            </w:r>
          </w:p>
        </w:tc>
        <w:tc>
          <w:tcPr>
            <w:tcW w:w="692" w:type="dxa"/>
            <w:noWrap w:val="0"/>
            <w:vAlign w:val="center"/>
          </w:tcPr>
          <w:p w14:paraId="7A7CCD2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6</w:t>
            </w:r>
          </w:p>
        </w:tc>
        <w:tc>
          <w:tcPr>
            <w:tcW w:w="1002" w:type="dxa"/>
            <w:noWrap w:val="0"/>
            <w:vAlign w:val="center"/>
          </w:tcPr>
          <w:p w14:paraId="3F322BB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FC15E1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022DC88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5FA608F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6609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FEFC37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41</w:t>
            </w:r>
          </w:p>
        </w:tc>
        <w:tc>
          <w:tcPr>
            <w:tcW w:w="1266" w:type="dxa"/>
            <w:noWrap w:val="0"/>
            <w:vAlign w:val="center"/>
          </w:tcPr>
          <w:p w14:paraId="7D442C1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工业明装插座</w:t>
            </w:r>
          </w:p>
        </w:tc>
        <w:tc>
          <w:tcPr>
            <w:tcW w:w="3303" w:type="dxa"/>
            <w:noWrap w:val="0"/>
            <w:vAlign w:val="center"/>
          </w:tcPr>
          <w:p w14:paraId="1FFB868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SFN-1452-125A 220V-415V 3P+N+E</w:t>
            </w:r>
          </w:p>
        </w:tc>
        <w:tc>
          <w:tcPr>
            <w:tcW w:w="692" w:type="dxa"/>
            <w:noWrap w:val="0"/>
            <w:vAlign w:val="center"/>
          </w:tcPr>
          <w:p w14:paraId="693CB2C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5</w:t>
            </w:r>
          </w:p>
        </w:tc>
        <w:tc>
          <w:tcPr>
            <w:tcW w:w="1002" w:type="dxa"/>
            <w:noWrap w:val="0"/>
            <w:vAlign w:val="center"/>
          </w:tcPr>
          <w:p w14:paraId="4F311C0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2B17F79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71B574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432ABB9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57A7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46DC756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42</w:t>
            </w:r>
          </w:p>
        </w:tc>
        <w:tc>
          <w:tcPr>
            <w:tcW w:w="1266" w:type="dxa"/>
            <w:noWrap w:val="0"/>
            <w:vAlign w:val="center"/>
          </w:tcPr>
          <w:p w14:paraId="2BB8408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雾化器电动葫芦遥控器（一接一收）</w:t>
            </w:r>
          </w:p>
        </w:tc>
        <w:tc>
          <w:tcPr>
            <w:tcW w:w="3303" w:type="dxa"/>
            <w:noWrap w:val="0"/>
            <w:vAlign w:val="center"/>
          </w:tcPr>
          <w:p w14:paraId="6F7568A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 xml:space="preserve">发射器型号：F21-4D-TX </w:t>
            </w:r>
            <w:r>
              <w:rPr>
                <w:rFonts w:hint="eastAsia" w:ascii="宋体" w:hAnsi="宋体" w:eastAsia="宋体" w:cs="宋体"/>
                <w:snapToGrid w:val="0"/>
                <w:kern w:val="0"/>
                <w:sz w:val="20"/>
                <w:szCs w:val="20"/>
                <w:highlight w:val="none"/>
                <w:lang w:val="en-US" w:eastAsia="zh-CN"/>
              </w:rPr>
              <w:br w:type="textWrapping"/>
            </w:r>
            <w:r>
              <w:rPr>
                <w:rFonts w:hint="eastAsia" w:ascii="宋体" w:hAnsi="宋体" w:eastAsia="宋体" w:cs="宋体"/>
                <w:snapToGrid w:val="0"/>
                <w:kern w:val="0"/>
                <w:sz w:val="20"/>
                <w:szCs w:val="20"/>
                <w:highlight w:val="none"/>
                <w:lang w:val="en-US" w:eastAsia="zh-CN"/>
              </w:rPr>
              <w:t>接收器型号：F21-RXC AC/DC18-65V</w:t>
            </w:r>
          </w:p>
        </w:tc>
        <w:tc>
          <w:tcPr>
            <w:tcW w:w="692" w:type="dxa"/>
            <w:noWrap w:val="0"/>
            <w:vAlign w:val="center"/>
          </w:tcPr>
          <w:p w14:paraId="3485EAC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7247054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195E964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套</w:t>
            </w:r>
          </w:p>
        </w:tc>
        <w:tc>
          <w:tcPr>
            <w:tcW w:w="1087" w:type="dxa"/>
            <w:noWrap w:val="0"/>
            <w:vAlign w:val="center"/>
          </w:tcPr>
          <w:p w14:paraId="2F5842D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5CF89FB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1CA2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61AFFCF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43</w:t>
            </w:r>
          </w:p>
        </w:tc>
        <w:tc>
          <w:tcPr>
            <w:tcW w:w="1266" w:type="dxa"/>
            <w:noWrap w:val="0"/>
            <w:vAlign w:val="center"/>
          </w:tcPr>
          <w:p w14:paraId="4899A56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软启动器</w:t>
            </w:r>
          </w:p>
        </w:tc>
        <w:tc>
          <w:tcPr>
            <w:tcW w:w="3303" w:type="dxa"/>
            <w:noWrap w:val="0"/>
            <w:vAlign w:val="center"/>
          </w:tcPr>
          <w:p w14:paraId="7EC4A32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PSTX170-600-70带面板</w:t>
            </w:r>
          </w:p>
        </w:tc>
        <w:tc>
          <w:tcPr>
            <w:tcW w:w="692" w:type="dxa"/>
            <w:noWrap w:val="0"/>
            <w:vAlign w:val="center"/>
          </w:tcPr>
          <w:p w14:paraId="64EF1FA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1</w:t>
            </w:r>
          </w:p>
        </w:tc>
        <w:tc>
          <w:tcPr>
            <w:tcW w:w="1002" w:type="dxa"/>
            <w:noWrap w:val="0"/>
            <w:vAlign w:val="center"/>
          </w:tcPr>
          <w:p w14:paraId="308BB72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5B13B1C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台</w:t>
            </w:r>
          </w:p>
        </w:tc>
        <w:tc>
          <w:tcPr>
            <w:tcW w:w="1087" w:type="dxa"/>
            <w:noWrap w:val="0"/>
            <w:vAlign w:val="center"/>
          </w:tcPr>
          <w:p w14:paraId="2150E0F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31FFCE6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18E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5727E98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44</w:t>
            </w:r>
          </w:p>
        </w:tc>
        <w:tc>
          <w:tcPr>
            <w:tcW w:w="1266" w:type="dxa"/>
            <w:noWrap w:val="0"/>
            <w:vAlign w:val="center"/>
          </w:tcPr>
          <w:p w14:paraId="3B7871A9">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交流接触器</w:t>
            </w:r>
          </w:p>
        </w:tc>
        <w:tc>
          <w:tcPr>
            <w:tcW w:w="3303" w:type="dxa"/>
            <w:noWrap w:val="0"/>
            <w:vAlign w:val="center"/>
          </w:tcPr>
          <w:p w14:paraId="3132689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AX185-30-11 交流线圈电压220V 辅助触电2开2闭</w:t>
            </w:r>
          </w:p>
        </w:tc>
        <w:tc>
          <w:tcPr>
            <w:tcW w:w="692" w:type="dxa"/>
            <w:noWrap w:val="0"/>
            <w:vAlign w:val="center"/>
          </w:tcPr>
          <w:p w14:paraId="1FAE919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w:t>
            </w:r>
          </w:p>
        </w:tc>
        <w:tc>
          <w:tcPr>
            <w:tcW w:w="1002" w:type="dxa"/>
            <w:noWrap w:val="0"/>
            <w:vAlign w:val="center"/>
          </w:tcPr>
          <w:p w14:paraId="31CBBB6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3CEFBDA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16CAADE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19787E3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9D2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2273CB9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45</w:t>
            </w:r>
          </w:p>
        </w:tc>
        <w:tc>
          <w:tcPr>
            <w:tcW w:w="1266" w:type="dxa"/>
            <w:noWrap w:val="0"/>
            <w:vAlign w:val="center"/>
          </w:tcPr>
          <w:p w14:paraId="14D379E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热继电器</w:t>
            </w:r>
          </w:p>
        </w:tc>
        <w:tc>
          <w:tcPr>
            <w:tcW w:w="3303" w:type="dxa"/>
            <w:noWrap w:val="0"/>
            <w:vAlign w:val="center"/>
          </w:tcPr>
          <w:p w14:paraId="5F20B20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LT4706M7S 0.5-6A</w:t>
            </w:r>
          </w:p>
        </w:tc>
        <w:tc>
          <w:tcPr>
            <w:tcW w:w="692" w:type="dxa"/>
            <w:noWrap w:val="0"/>
            <w:vAlign w:val="center"/>
          </w:tcPr>
          <w:p w14:paraId="7E5F75D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3</w:t>
            </w:r>
          </w:p>
        </w:tc>
        <w:tc>
          <w:tcPr>
            <w:tcW w:w="1002" w:type="dxa"/>
            <w:noWrap w:val="0"/>
            <w:vAlign w:val="center"/>
          </w:tcPr>
          <w:p w14:paraId="3E0C1DD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186AED9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6BEC897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76FE0259">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C35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57D5C64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46</w:t>
            </w:r>
          </w:p>
        </w:tc>
        <w:tc>
          <w:tcPr>
            <w:tcW w:w="1266" w:type="dxa"/>
            <w:noWrap w:val="0"/>
            <w:vAlign w:val="center"/>
          </w:tcPr>
          <w:p w14:paraId="49B612C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有功功率变送器</w:t>
            </w:r>
          </w:p>
        </w:tc>
        <w:tc>
          <w:tcPr>
            <w:tcW w:w="3303" w:type="dxa"/>
            <w:noWrap w:val="0"/>
            <w:vAlign w:val="center"/>
          </w:tcPr>
          <w:p w14:paraId="08C3B434">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SFEREJD194-BS4P-Y</w:t>
            </w:r>
          </w:p>
        </w:tc>
        <w:tc>
          <w:tcPr>
            <w:tcW w:w="692" w:type="dxa"/>
            <w:noWrap w:val="0"/>
            <w:vAlign w:val="center"/>
          </w:tcPr>
          <w:p w14:paraId="416AB18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5226635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5C0373E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E18C2F1">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1D4754B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2B6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13B0AB1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47</w:t>
            </w:r>
          </w:p>
        </w:tc>
        <w:tc>
          <w:tcPr>
            <w:tcW w:w="1266" w:type="dxa"/>
            <w:noWrap w:val="0"/>
            <w:vAlign w:val="center"/>
          </w:tcPr>
          <w:p w14:paraId="340092C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电流变送器</w:t>
            </w:r>
          </w:p>
        </w:tc>
        <w:tc>
          <w:tcPr>
            <w:tcW w:w="3303" w:type="dxa"/>
            <w:noWrap w:val="0"/>
            <w:vAlign w:val="center"/>
          </w:tcPr>
          <w:p w14:paraId="47E4095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SFERE</w:t>
            </w:r>
            <w:r>
              <w:rPr>
                <w:rFonts w:hint="eastAsia" w:ascii="宋体" w:hAnsi="宋体" w:eastAsia="宋体" w:cs="宋体"/>
                <w:snapToGrid w:val="0"/>
                <w:kern w:val="0"/>
                <w:sz w:val="20"/>
                <w:szCs w:val="20"/>
                <w:highlight w:val="none"/>
                <w:lang w:val="en-US" w:eastAsia="zh-CN"/>
              </w:rPr>
              <w:br w:type="textWrapping"/>
            </w:r>
            <w:r>
              <w:rPr>
                <w:rFonts w:hint="eastAsia" w:ascii="宋体" w:hAnsi="宋体" w:eastAsia="宋体" w:cs="宋体"/>
                <w:snapToGrid w:val="0"/>
                <w:kern w:val="0"/>
                <w:sz w:val="20"/>
                <w:szCs w:val="20"/>
                <w:highlight w:val="none"/>
                <w:lang w:val="en-US" w:eastAsia="zh-CN"/>
              </w:rPr>
              <w:t>JD194-BS4I；输入0-5A；输出4-20mA</w:t>
            </w:r>
          </w:p>
        </w:tc>
        <w:tc>
          <w:tcPr>
            <w:tcW w:w="692" w:type="dxa"/>
            <w:noWrap w:val="0"/>
            <w:vAlign w:val="center"/>
          </w:tcPr>
          <w:p w14:paraId="2D472C5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6</w:t>
            </w:r>
          </w:p>
        </w:tc>
        <w:tc>
          <w:tcPr>
            <w:tcW w:w="1002" w:type="dxa"/>
            <w:noWrap w:val="0"/>
            <w:vAlign w:val="center"/>
          </w:tcPr>
          <w:p w14:paraId="5BB1C97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7BA60B1D">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2E6FF42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27FFCE4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6247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2302F2E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48</w:t>
            </w:r>
          </w:p>
        </w:tc>
        <w:tc>
          <w:tcPr>
            <w:tcW w:w="1266" w:type="dxa"/>
            <w:noWrap w:val="0"/>
            <w:vAlign w:val="center"/>
          </w:tcPr>
          <w:p w14:paraId="425EA7D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冷却器</w:t>
            </w:r>
          </w:p>
        </w:tc>
        <w:tc>
          <w:tcPr>
            <w:tcW w:w="3303" w:type="dxa"/>
            <w:noWrap w:val="0"/>
            <w:vAlign w:val="center"/>
          </w:tcPr>
          <w:p w14:paraId="29702F0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857322-0001-G</w:t>
            </w:r>
          </w:p>
        </w:tc>
        <w:tc>
          <w:tcPr>
            <w:tcW w:w="692" w:type="dxa"/>
            <w:noWrap w:val="0"/>
            <w:vAlign w:val="center"/>
          </w:tcPr>
          <w:p w14:paraId="553A1E7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4</w:t>
            </w:r>
          </w:p>
        </w:tc>
        <w:tc>
          <w:tcPr>
            <w:tcW w:w="1002" w:type="dxa"/>
            <w:noWrap w:val="0"/>
            <w:vAlign w:val="center"/>
          </w:tcPr>
          <w:p w14:paraId="0D5D883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244858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4D08DBB8">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285CB9F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7AE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6378FBF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49</w:t>
            </w:r>
          </w:p>
        </w:tc>
        <w:tc>
          <w:tcPr>
            <w:tcW w:w="1266" w:type="dxa"/>
            <w:noWrap w:val="0"/>
            <w:vAlign w:val="center"/>
          </w:tcPr>
          <w:p w14:paraId="33A7D91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中速上轴承座</w:t>
            </w:r>
          </w:p>
        </w:tc>
        <w:tc>
          <w:tcPr>
            <w:tcW w:w="3303" w:type="dxa"/>
            <w:noWrap w:val="0"/>
            <w:vAlign w:val="center"/>
          </w:tcPr>
          <w:p w14:paraId="4F244C78">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010374</w:t>
            </w:r>
            <w:r>
              <w:rPr>
                <w:rFonts w:hint="eastAsia" w:ascii="宋体" w:hAnsi="宋体" w:eastAsia="宋体" w:cs="宋体"/>
                <w:snapToGrid w:val="0"/>
                <w:kern w:val="0"/>
                <w:sz w:val="20"/>
                <w:szCs w:val="20"/>
                <w:highlight w:val="none"/>
                <w:lang w:val="en-US" w:eastAsia="zh-CN"/>
              </w:rPr>
              <w:softHyphen/>
            </w:r>
            <w:r>
              <w:rPr>
                <w:rFonts w:hint="eastAsia" w:ascii="宋体" w:hAnsi="宋体" w:eastAsia="宋体" w:cs="宋体"/>
                <w:snapToGrid w:val="0"/>
                <w:kern w:val="0"/>
                <w:sz w:val="20"/>
                <w:szCs w:val="20"/>
                <w:highlight w:val="none"/>
                <w:lang w:val="en-US" w:eastAsia="zh-CN"/>
              </w:rPr>
              <w:t>0001</w:t>
            </w:r>
          </w:p>
        </w:tc>
        <w:tc>
          <w:tcPr>
            <w:tcW w:w="692" w:type="dxa"/>
            <w:noWrap w:val="0"/>
            <w:vAlign w:val="center"/>
          </w:tcPr>
          <w:p w14:paraId="0F87953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2</w:t>
            </w:r>
          </w:p>
        </w:tc>
        <w:tc>
          <w:tcPr>
            <w:tcW w:w="1002" w:type="dxa"/>
            <w:noWrap w:val="0"/>
            <w:vAlign w:val="center"/>
          </w:tcPr>
          <w:p w14:paraId="3C636E5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lang w:val="en-US" w:eastAsia="zh-CN"/>
              </w:rPr>
            </w:pPr>
          </w:p>
        </w:tc>
        <w:tc>
          <w:tcPr>
            <w:tcW w:w="664" w:type="dxa"/>
            <w:noWrap w:val="0"/>
            <w:vAlign w:val="center"/>
          </w:tcPr>
          <w:p w14:paraId="09E6DCE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个</w:t>
            </w:r>
          </w:p>
        </w:tc>
        <w:tc>
          <w:tcPr>
            <w:tcW w:w="1087" w:type="dxa"/>
            <w:noWrap w:val="0"/>
            <w:vAlign w:val="center"/>
          </w:tcPr>
          <w:p w14:paraId="52CE27E6">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2422E84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0ED6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702C29D7">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p>
        </w:tc>
        <w:tc>
          <w:tcPr>
            <w:tcW w:w="6263" w:type="dxa"/>
            <w:gridSpan w:val="4"/>
            <w:noWrap w:val="0"/>
            <w:vAlign w:val="center"/>
          </w:tcPr>
          <w:p w14:paraId="54C3CACD">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合计</w:t>
            </w:r>
          </w:p>
        </w:tc>
        <w:tc>
          <w:tcPr>
            <w:tcW w:w="664" w:type="dxa"/>
            <w:noWrap w:val="0"/>
            <w:vAlign w:val="center"/>
          </w:tcPr>
          <w:p w14:paraId="7CD44F4B">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p>
        </w:tc>
        <w:tc>
          <w:tcPr>
            <w:tcW w:w="1087" w:type="dxa"/>
            <w:noWrap w:val="0"/>
            <w:vAlign w:val="center"/>
          </w:tcPr>
          <w:p w14:paraId="3F0DE39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p>
        </w:tc>
        <w:tc>
          <w:tcPr>
            <w:tcW w:w="889" w:type="dxa"/>
            <w:noWrap w:val="0"/>
            <w:vAlign w:val="center"/>
          </w:tcPr>
          <w:p w14:paraId="6AF88D1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p>
        </w:tc>
      </w:tr>
    </w:tbl>
    <w:p w14:paraId="3C630C4B">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投标人需按本表格式填写，</w:t>
      </w:r>
      <w:r>
        <w:rPr>
          <w:rFonts w:hint="eastAsia" w:ascii="宋体" w:hAnsi="宋体" w:eastAsia="宋体" w:cs="宋体"/>
          <w:sz w:val="24"/>
          <w:szCs w:val="24"/>
          <w:highlight w:val="none"/>
          <w:lang w:val="zh-CN"/>
        </w:rPr>
        <w:t>栏数不够可自加</w:t>
      </w:r>
      <w:r>
        <w:rPr>
          <w:rFonts w:hint="eastAsia" w:ascii="宋体" w:hAnsi="宋体" w:eastAsia="宋体" w:cs="宋体"/>
          <w:sz w:val="24"/>
          <w:szCs w:val="24"/>
          <w:highlight w:val="none"/>
        </w:rPr>
        <w:t>。</w:t>
      </w:r>
    </w:p>
    <w:p w14:paraId="13CBEE1F">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64"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本次报价包括了完成本合同所需的所有费用，包括但不限于货物、运输费、保险费、加工费、包装费、人工费、税费、装卸费、管理费、利润、风险费等，投标人应充分考虑项目成本，合理报价，</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人不再另行追加费用。</w:t>
      </w:r>
    </w:p>
    <w:p w14:paraId="2490B3A2">
      <w:pPr>
        <w:tabs>
          <w:tab w:val="left" w:pos="180"/>
          <w:tab w:val="left" w:pos="900"/>
        </w:tabs>
        <w:spacing w:line="400" w:lineRule="exact"/>
        <w:jc w:val="right"/>
        <w:rPr>
          <w:rFonts w:hint="eastAsia" w:ascii="宋体" w:hAnsi="宋体" w:eastAsia="宋体" w:cs="宋体"/>
          <w:sz w:val="24"/>
          <w:szCs w:val="24"/>
          <w:highlight w:val="none"/>
        </w:rPr>
      </w:pPr>
    </w:p>
    <w:p w14:paraId="14649339">
      <w:pPr>
        <w:pStyle w:val="10"/>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035A51E5">
      <w:pPr>
        <w:pStyle w:val="10"/>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14:paraId="2B5FA27F">
      <w:pPr>
        <w:pStyle w:val="1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5" w:name="_Toc30796"/>
    </w:p>
    <w:p w14:paraId="4811DEB5">
      <w:pPr>
        <w:pStyle w:val="10"/>
        <w:snapToGrid w:val="0"/>
        <w:spacing w:line="360" w:lineRule="auto"/>
        <w:rPr>
          <w:rFonts w:hint="eastAsia" w:ascii="宋体" w:hAnsi="宋体" w:eastAsia="宋体" w:cs="宋体"/>
          <w:sz w:val="24"/>
          <w:szCs w:val="24"/>
          <w:highlight w:val="none"/>
        </w:rPr>
      </w:pPr>
    </w:p>
    <w:p w14:paraId="41219469">
      <w:pPr>
        <w:pStyle w:val="10"/>
        <w:snapToGrid w:val="0"/>
        <w:spacing w:line="360" w:lineRule="auto"/>
        <w:rPr>
          <w:rFonts w:hint="eastAsia" w:ascii="宋体" w:hAnsi="宋体" w:eastAsia="宋体" w:cs="宋体"/>
          <w:sz w:val="24"/>
          <w:szCs w:val="24"/>
          <w:highlight w:val="none"/>
        </w:rPr>
      </w:pPr>
    </w:p>
    <w:p w14:paraId="38CB0675">
      <w:pPr>
        <w:pStyle w:val="4"/>
        <w:numPr>
          <w:ilvl w:val="-1"/>
          <w:numId w:val="0"/>
        </w:numPr>
        <w:ind w:firstLine="0" w:firstLineChars="0"/>
        <w:jc w:val="center"/>
        <w:rPr>
          <w:rFonts w:hint="eastAsia" w:ascii="宋体" w:hAnsi="宋体" w:eastAsia="宋体" w:cs="宋体"/>
          <w:bCs w:val="0"/>
          <w:sz w:val="24"/>
          <w:szCs w:val="24"/>
          <w:highlight w:val="none"/>
        </w:rPr>
      </w:pPr>
      <w:bookmarkStart w:id="106" w:name="_Toc83886045"/>
      <w:bookmarkStart w:id="107" w:name="_Toc27321"/>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14:paraId="38215099">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14:paraId="0DB3C0C2">
      <w:pPr>
        <w:snapToGrid w:val="0"/>
        <w:spacing w:line="360" w:lineRule="auto"/>
        <w:jc w:val="center"/>
        <w:rPr>
          <w:rFonts w:hint="eastAsia" w:ascii="宋体" w:hAnsi="宋体" w:eastAsia="宋体" w:cs="宋体"/>
          <w:b/>
          <w:bCs/>
          <w:sz w:val="24"/>
          <w:szCs w:val="24"/>
          <w:highlight w:val="none"/>
        </w:rPr>
      </w:pPr>
    </w:p>
    <w:p w14:paraId="28649F82">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14:paraId="45715D90">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5EF317BA">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628CE27C">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7E675B9E">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A9DFE7E">
      <w:pPr>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14:paraId="4B799DCC">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24B5747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14:paraId="6149BE5E">
      <w:pPr>
        <w:snapToGrid w:val="0"/>
        <w:spacing w:line="360" w:lineRule="auto"/>
        <w:ind w:firstLine="560"/>
        <w:rPr>
          <w:rFonts w:hint="eastAsia" w:ascii="宋体" w:hAnsi="宋体" w:eastAsia="宋体" w:cs="宋体"/>
          <w:sz w:val="24"/>
          <w:szCs w:val="24"/>
          <w:highlight w:val="none"/>
        </w:rPr>
      </w:pPr>
    </w:p>
    <w:p w14:paraId="61E7180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58044D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0A0B7118">
      <w:pPr>
        <w:snapToGrid w:val="0"/>
        <w:spacing w:line="360" w:lineRule="auto"/>
        <w:rPr>
          <w:rFonts w:hint="eastAsia" w:ascii="宋体" w:hAnsi="宋体" w:eastAsia="宋体" w:cs="宋体"/>
          <w:sz w:val="24"/>
          <w:szCs w:val="24"/>
          <w:highlight w:val="none"/>
        </w:rPr>
      </w:pPr>
    </w:p>
    <w:p w14:paraId="48E1C941">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14:paraId="1E20BBF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99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B0EED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14:paraId="3BC81521">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1736889A">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14:paraId="70FAF019">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2025年-2026年雾化器配件采购项目</w:t>
      </w:r>
      <w:r>
        <w:rPr>
          <w:rFonts w:hint="eastAsia" w:ascii="宋体" w:hAnsi="宋体" w:eastAsia="宋体" w:cs="宋体"/>
          <w:sz w:val="24"/>
          <w:szCs w:val="24"/>
          <w:highlight w:val="none"/>
          <w:u w:val="single"/>
          <w:lang w:val="en-US" w:eastAsia="zh-CN"/>
        </w:rPr>
        <w:t xml:space="preserve">  （招标编号：NY-4HZB2507023 ）  </w:t>
      </w:r>
      <w:r>
        <w:rPr>
          <w:rFonts w:hint="eastAsia" w:ascii="宋体" w:hAnsi="宋体" w:eastAsia="宋体" w:cs="宋体"/>
          <w:sz w:val="24"/>
          <w:szCs w:val="24"/>
          <w:highlight w:val="none"/>
        </w:rPr>
        <w:t>投标文件、签订合同和处理有关事宜，其法律后果由我方承担。</w:t>
      </w:r>
    </w:p>
    <w:p w14:paraId="71B46984">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1D155433">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4D9DDE57">
      <w:pPr>
        <w:spacing w:line="440" w:lineRule="exact"/>
        <w:rPr>
          <w:rFonts w:hint="eastAsia" w:ascii="宋体" w:hAnsi="宋体" w:eastAsia="宋体" w:cs="宋体"/>
          <w:sz w:val="24"/>
          <w:szCs w:val="24"/>
          <w:highlight w:val="none"/>
        </w:rPr>
      </w:pPr>
    </w:p>
    <w:p w14:paraId="4FA643E7">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14:paraId="4126734F">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14:paraId="38FE97B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027E0A05">
      <w:pPr>
        <w:spacing w:line="440" w:lineRule="exact"/>
        <w:rPr>
          <w:rFonts w:hint="eastAsia" w:ascii="宋体" w:hAnsi="宋体" w:eastAsia="宋体" w:cs="宋体"/>
          <w:sz w:val="24"/>
          <w:szCs w:val="24"/>
          <w:highlight w:val="none"/>
        </w:rPr>
      </w:pPr>
    </w:p>
    <w:p w14:paraId="0A18A66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14:paraId="0A4FB51A">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779043AB">
      <w:pPr>
        <w:snapToGrid w:val="0"/>
        <w:spacing w:line="360" w:lineRule="auto"/>
        <w:ind w:firstLine="4872"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7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D013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14:paraId="5965E952">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14:paraId="5EA789B8">
      <w:pPr>
        <w:spacing w:line="44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40761D70">
      <w:pPr>
        <w:pStyle w:val="4"/>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14:paraId="3207C451">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29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55E5A8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14:paraId="56DFB2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14:paraId="0F633A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14:paraId="4AFE65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A8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A13A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FAFF3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14:paraId="302861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14:paraId="1EC114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14:paraId="522EE6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14:paraId="6431DC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A1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EA563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4CBAA0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44E20C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29263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6DC1F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C9848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612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F8E93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B35AC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09085C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35681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7FDA7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3906B5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75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554A8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422004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3E77FA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64A25D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3B822A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B034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9F6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86257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0F5BD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6FA47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1FD4AE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7AF3FB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3751CB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CF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0078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55FDE3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C0C2D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A17A6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0AC7EE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B73E6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A3B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020D2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99E4F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57BF2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0BEC1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651D7A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FF506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34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46A1B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229452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DA108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917F3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8DD3E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79CB1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7B8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72129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02E605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22D01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D842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31BF5B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222CB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0A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E46E7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6320BC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8A0B0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106E8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5E224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489C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E6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9CDAF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21456B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6E053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2CFD4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66A285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3F568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B4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2467B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0BD44D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50A7D3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E6877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0BE3E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7AD2B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4ED02EBB">
      <w:pPr>
        <w:wordWrap w:val="0"/>
        <w:spacing w:line="400" w:lineRule="exact"/>
        <w:jc w:val="both"/>
        <w:rPr>
          <w:rFonts w:hint="eastAsia" w:ascii="宋体" w:hAnsi="宋体" w:eastAsia="宋体" w:cs="宋体"/>
          <w:kern w:val="0"/>
          <w:sz w:val="24"/>
          <w:szCs w:val="24"/>
          <w:highlight w:val="none"/>
          <w:lang w:val="en-US" w:eastAsia="zh-CN" w:bidi="ar-SA"/>
        </w:rPr>
      </w:pPr>
    </w:p>
    <w:p w14:paraId="08EEA2C2">
      <w:pPr>
        <w:rPr>
          <w:rFonts w:hint="eastAsia" w:ascii="宋体" w:hAnsi="宋体" w:eastAsia="宋体" w:cs="宋体"/>
          <w:sz w:val="24"/>
          <w:szCs w:val="24"/>
          <w:highlight w:val="none"/>
          <w:lang w:val="en-US" w:eastAsia="zh-CN"/>
        </w:rPr>
      </w:pPr>
    </w:p>
    <w:p w14:paraId="190136A3">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14:paraId="00156EC1">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6531FAA0">
      <w:pPr>
        <w:adjustRightInd w:val="0"/>
        <w:snapToGrid w:val="0"/>
        <w:spacing w:line="360" w:lineRule="auto"/>
        <w:ind w:firstLine="464" w:firstLineChars="200"/>
        <w:rPr>
          <w:rFonts w:hint="eastAsia" w:ascii="宋体" w:hAnsi="宋体" w:eastAsia="宋体" w:cs="宋体"/>
          <w:sz w:val="24"/>
          <w:szCs w:val="24"/>
          <w:highlight w:val="none"/>
        </w:rPr>
      </w:pPr>
    </w:p>
    <w:p w14:paraId="08C3F579">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14:paraId="560E94F8">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14:paraId="17446F35">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7B169972">
      <w:pPr>
        <w:pStyle w:val="48"/>
        <w:adjustRightInd w:val="0"/>
        <w:snapToGrid w:val="0"/>
        <w:spacing w:line="360" w:lineRule="auto"/>
        <w:rPr>
          <w:rFonts w:hint="eastAsia" w:ascii="宋体" w:hAnsi="宋体" w:eastAsia="宋体" w:cs="宋体"/>
          <w:sz w:val="24"/>
          <w:szCs w:val="24"/>
          <w:highlight w:val="none"/>
        </w:rPr>
      </w:pPr>
    </w:p>
    <w:p w14:paraId="6E5A7BFF">
      <w:pPr>
        <w:pStyle w:val="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14:paraId="4D36217E">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14:paraId="7A1A207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56ABE058">
      <w:pPr>
        <w:spacing w:line="360" w:lineRule="auto"/>
        <w:jc w:val="center"/>
        <w:rPr>
          <w:rFonts w:hint="eastAsia" w:ascii="宋体" w:hAnsi="宋体" w:eastAsia="宋体" w:cs="宋体"/>
          <w:color w:val="000000"/>
          <w:sz w:val="24"/>
          <w:szCs w:val="24"/>
          <w:highlight w:val="none"/>
        </w:rPr>
      </w:pPr>
    </w:p>
    <w:p w14:paraId="72E27268">
      <w:pPr>
        <w:pStyle w:val="10"/>
        <w:spacing w:line="360" w:lineRule="auto"/>
        <w:rPr>
          <w:rFonts w:hint="eastAsia" w:ascii="宋体" w:hAnsi="宋体" w:eastAsia="宋体" w:cs="宋体"/>
          <w:color w:val="000000"/>
          <w:sz w:val="24"/>
          <w:szCs w:val="24"/>
          <w:highlight w:val="none"/>
        </w:rPr>
      </w:pPr>
    </w:p>
    <w:p w14:paraId="7E671C55">
      <w:pPr>
        <w:pStyle w:val="10"/>
        <w:spacing w:line="360" w:lineRule="auto"/>
        <w:rPr>
          <w:rFonts w:hint="eastAsia" w:ascii="宋体" w:hAnsi="宋体" w:eastAsia="宋体" w:cs="宋体"/>
          <w:color w:val="000000"/>
          <w:sz w:val="24"/>
          <w:szCs w:val="24"/>
          <w:highlight w:val="none"/>
        </w:rPr>
      </w:pPr>
    </w:p>
    <w:p w14:paraId="23DE4549">
      <w:pPr>
        <w:pStyle w:val="10"/>
        <w:spacing w:line="360" w:lineRule="auto"/>
        <w:rPr>
          <w:rFonts w:hint="eastAsia" w:ascii="宋体" w:hAnsi="宋体" w:eastAsia="宋体" w:cs="宋体"/>
          <w:color w:val="000000"/>
          <w:sz w:val="24"/>
          <w:szCs w:val="24"/>
          <w:highlight w:val="none"/>
        </w:rPr>
      </w:pPr>
    </w:p>
    <w:p w14:paraId="60DD01F3">
      <w:pPr>
        <w:pStyle w:val="10"/>
        <w:spacing w:line="360" w:lineRule="auto"/>
        <w:rPr>
          <w:rFonts w:hint="eastAsia" w:ascii="宋体" w:hAnsi="宋体" w:eastAsia="宋体" w:cs="宋体"/>
          <w:color w:val="000000"/>
          <w:sz w:val="24"/>
          <w:szCs w:val="24"/>
          <w:highlight w:val="none"/>
        </w:rPr>
      </w:pPr>
    </w:p>
    <w:p w14:paraId="4562AABE">
      <w:pPr>
        <w:pStyle w:val="10"/>
        <w:spacing w:line="360" w:lineRule="auto"/>
        <w:rPr>
          <w:rFonts w:hint="eastAsia" w:ascii="宋体" w:hAnsi="宋体" w:eastAsia="宋体" w:cs="宋体"/>
          <w:color w:val="000000"/>
          <w:sz w:val="24"/>
          <w:szCs w:val="24"/>
          <w:highlight w:val="none"/>
        </w:rPr>
      </w:pPr>
    </w:p>
    <w:p w14:paraId="7B82B47F">
      <w:pPr>
        <w:pStyle w:val="10"/>
        <w:spacing w:line="360" w:lineRule="auto"/>
        <w:rPr>
          <w:rFonts w:hint="eastAsia" w:ascii="宋体" w:hAnsi="宋体" w:eastAsia="宋体" w:cs="宋体"/>
          <w:color w:val="000000"/>
          <w:sz w:val="24"/>
          <w:szCs w:val="24"/>
          <w:highlight w:val="none"/>
        </w:rPr>
      </w:pPr>
    </w:p>
    <w:p w14:paraId="6F754A81">
      <w:pPr>
        <w:pStyle w:val="10"/>
        <w:spacing w:line="360" w:lineRule="auto"/>
        <w:rPr>
          <w:rFonts w:hint="eastAsia" w:ascii="宋体" w:hAnsi="宋体" w:eastAsia="宋体" w:cs="宋体"/>
          <w:color w:val="000000"/>
          <w:sz w:val="24"/>
          <w:szCs w:val="24"/>
          <w:highlight w:val="none"/>
        </w:rPr>
      </w:pPr>
    </w:p>
    <w:p w14:paraId="1CB44824">
      <w:pPr>
        <w:pStyle w:val="1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0FF09343">
      <w:pPr>
        <w:pStyle w:val="1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3AA5F1AA">
      <w:pPr>
        <w:pStyle w:val="49"/>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14:paraId="61273218">
      <w:pPr>
        <w:snapToGrid w:val="0"/>
        <w:spacing w:line="360" w:lineRule="auto"/>
        <w:jc w:val="center"/>
        <w:outlineLvl w:val="1"/>
        <w:rPr>
          <w:rFonts w:hint="eastAsia" w:ascii="宋体" w:hAnsi="宋体" w:eastAsia="宋体" w:cs="宋体"/>
          <w:b/>
          <w:bCs/>
          <w:sz w:val="24"/>
          <w:szCs w:val="24"/>
          <w:highlight w:val="none"/>
        </w:rPr>
      </w:pPr>
    </w:p>
    <w:p w14:paraId="2B60E3F6">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14:paraId="623FB773">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6"/>
      <w:bookmarkEnd w:id="107"/>
    </w:p>
    <w:p w14:paraId="255C0ACE">
      <w:pPr>
        <w:pStyle w:val="4"/>
        <w:jc w:val="center"/>
        <w:rPr>
          <w:rFonts w:hint="eastAsia" w:ascii="宋体" w:hAnsi="宋体" w:eastAsia="宋体" w:cs="宋体"/>
          <w:sz w:val="24"/>
          <w:szCs w:val="24"/>
          <w:highlight w:val="none"/>
        </w:rPr>
      </w:pPr>
      <w:bookmarkStart w:id="108" w:name="_Toc31736"/>
      <w:r>
        <w:rPr>
          <w:rFonts w:hint="eastAsia" w:ascii="宋体" w:hAnsi="宋体" w:eastAsia="宋体" w:cs="宋体"/>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6F5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DED734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14:paraId="6782A8E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3803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94824F7">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14:paraId="5A45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FD7268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14:paraId="332230E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37E9B68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14:paraId="1AA244F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D0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886229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14:paraId="753B493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0DC09F5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14:paraId="4D7AF48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FF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B04EC1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14:paraId="60111FF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3EBF048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14:paraId="2661500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9C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A30AD2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14:paraId="5CFBA23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46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9D4A6DF">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14:paraId="45F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66AB0A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14:paraId="7F721C1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7B05B24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14:paraId="6B079C9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4D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0C38A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14:paraId="626204C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1A974A8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14:paraId="2DD203E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D6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4FC50CF">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14:paraId="03D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401C85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17135B7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14:paraId="231F95B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14:paraId="48C3C83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14:paraId="0D75C8C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746F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326E80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14:paraId="220C6C0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44BD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55380CB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4981727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3D3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6F0F1E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14:paraId="4C6478E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E87310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09CB6F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538DAF6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E1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DE628C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1F01A52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980504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DA6574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629F4A8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C1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13B217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52B4EE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697D398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3CD39EB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4273234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8D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0846D1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FD65B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63EB8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C7DC91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24DF62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58D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F8DCE81">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14:paraId="1F3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57C415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14:paraId="5689E9E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14:paraId="1E7CDB4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14:paraId="245701C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14:paraId="70D5EF0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665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D099B7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85E015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F9A8F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DE0432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4E109A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6D84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8AB7C34">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14:paraId="7CC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36F008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14:paraId="781A1B6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5671C19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1FF4B11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14:paraId="7E9E98D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14:paraId="158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522369C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14:paraId="689F11B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3E82B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563AE89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5A8C26C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14:paraId="7CA86124">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14:paraId="15FFA1D6">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5933F875">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533A108E">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276AF03E">
      <w:pPr>
        <w:snapToGrid w:val="0"/>
        <w:spacing w:line="360" w:lineRule="auto"/>
        <w:jc w:val="center"/>
        <w:outlineLvl w:val="1"/>
        <w:rPr>
          <w:rFonts w:hint="eastAsia" w:ascii="宋体" w:hAnsi="宋体" w:eastAsia="宋体" w:cs="宋体"/>
          <w:sz w:val="24"/>
          <w:szCs w:val="24"/>
          <w:highlight w:val="none"/>
        </w:rPr>
      </w:pPr>
      <w:bookmarkStart w:id="109" w:name="_Toc24517"/>
    </w:p>
    <w:p w14:paraId="5F40DF80">
      <w:pPr>
        <w:snapToGrid w:val="0"/>
        <w:spacing w:line="360" w:lineRule="auto"/>
        <w:jc w:val="center"/>
        <w:outlineLvl w:val="1"/>
        <w:rPr>
          <w:rFonts w:hint="eastAsia" w:ascii="宋体" w:hAnsi="宋体" w:eastAsia="宋体" w:cs="宋体"/>
          <w:sz w:val="24"/>
          <w:szCs w:val="24"/>
          <w:highlight w:val="none"/>
        </w:rPr>
      </w:pPr>
    </w:p>
    <w:p w14:paraId="0C241E23">
      <w:pPr>
        <w:snapToGrid w:val="0"/>
        <w:spacing w:line="360" w:lineRule="auto"/>
        <w:jc w:val="center"/>
        <w:outlineLvl w:val="1"/>
        <w:rPr>
          <w:rFonts w:hint="eastAsia" w:ascii="宋体" w:hAnsi="宋体" w:eastAsia="宋体" w:cs="宋体"/>
          <w:sz w:val="24"/>
          <w:szCs w:val="24"/>
          <w:highlight w:val="none"/>
        </w:rPr>
      </w:pPr>
    </w:p>
    <w:p w14:paraId="5EC6818F">
      <w:pPr>
        <w:pStyle w:val="4"/>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3012"/>
        <w:gridCol w:w="3012"/>
      </w:tblGrid>
      <w:tr w14:paraId="6CC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450C8B16">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14:paraId="6ED0E48D">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14:paraId="51C1AEB5">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DF9C892">
            <w:pPr>
              <w:pStyle w:val="7"/>
              <w:rPr>
                <w:rFonts w:hint="eastAsia" w:ascii="宋体" w:hAnsi="宋体" w:eastAsia="宋体" w:cs="宋体"/>
                <w:bCs/>
                <w:color w:val="000000"/>
                <w:sz w:val="24"/>
                <w:szCs w:val="24"/>
                <w:highlight w:val="none"/>
              </w:rPr>
            </w:pPr>
          </w:p>
        </w:tc>
        <w:tc>
          <w:tcPr>
            <w:tcW w:w="3315" w:type="dxa"/>
            <w:noWrap w:val="0"/>
            <w:vAlign w:val="top"/>
          </w:tcPr>
          <w:p w14:paraId="547E48B5">
            <w:pPr>
              <w:pStyle w:val="7"/>
              <w:rPr>
                <w:rFonts w:hint="eastAsia" w:ascii="宋体" w:hAnsi="宋体" w:eastAsia="宋体" w:cs="宋体"/>
                <w:bCs/>
                <w:color w:val="000000"/>
                <w:sz w:val="24"/>
                <w:szCs w:val="24"/>
                <w:highlight w:val="none"/>
              </w:rPr>
            </w:pPr>
          </w:p>
        </w:tc>
        <w:tc>
          <w:tcPr>
            <w:tcW w:w="3316" w:type="dxa"/>
            <w:noWrap w:val="0"/>
            <w:vAlign w:val="top"/>
          </w:tcPr>
          <w:p w14:paraId="682A905A">
            <w:pPr>
              <w:pStyle w:val="7"/>
              <w:rPr>
                <w:rFonts w:hint="eastAsia" w:ascii="宋体" w:hAnsi="宋体" w:eastAsia="宋体" w:cs="宋体"/>
                <w:bCs/>
                <w:color w:val="000000"/>
                <w:sz w:val="24"/>
                <w:szCs w:val="24"/>
                <w:highlight w:val="none"/>
              </w:rPr>
            </w:pPr>
          </w:p>
        </w:tc>
      </w:tr>
      <w:tr w14:paraId="14E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A28F49C">
            <w:pPr>
              <w:pStyle w:val="7"/>
              <w:rPr>
                <w:rFonts w:hint="eastAsia" w:ascii="宋体" w:hAnsi="宋体" w:eastAsia="宋体" w:cs="宋体"/>
                <w:bCs/>
                <w:color w:val="000000"/>
                <w:sz w:val="24"/>
                <w:szCs w:val="24"/>
                <w:highlight w:val="none"/>
              </w:rPr>
            </w:pPr>
          </w:p>
        </w:tc>
        <w:tc>
          <w:tcPr>
            <w:tcW w:w="3315" w:type="dxa"/>
            <w:noWrap w:val="0"/>
            <w:vAlign w:val="top"/>
          </w:tcPr>
          <w:p w14:paraId="374F76CA">
            <w:pPr>
              <w:pStyle w:val="7"/>
              <w:rPr>
                <w:rFonts w:hint="eastAsia" w:ascii="宋体" w:hAnsi="宋体" w:eastAsia="宋体" w:cs="宋体"/>
                <w:bCs/>
                <w:color w:val="000000"/>
                <w:sz w:val="24"/>
                <w:szCs w:val="24"/>
                <w:highlight w:val="none"/>
              </w:rPr>
            </w:pPr>
          </w:p>
        </w:tc>
        <w:tc>
          <w:tcPr>
            <w:tcW w:w="3316" w:type="dxa"/>
            <w:noWrap w:val="0"/>
            <w:vAlign w:val="top"/>
          </w:tcPr>
          <w:p w14:paraId="5738471C">
            <w:pPr>
              <w:pStyle w:val="7"/>
              <w:rPr>
                <w:rFonts w:hint="eastAsia" w:ascii="宋体" w:hAnsi="宋体" w:eastAsia="宋体" w:cs="宋体"/>
                <w:bCs/>
                <w:color w:val="000000"/>
                <w:sz w:val="24"/>
                <w:szCs w:val="24"/>
                <w:highlight w:val="none"/>
              </w:rPr>
            </w:pPr>
          </w:p>
        </w:tc>
      </w:tr>
      <w:tr w14:paraId="3C6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B49E5E8">
            <w:pPr>
              <w:pStyle w:val="7"/>
              <w:rPr>
                <w:rFonts w:hint="eastAsia" w:ascii="宋体" w:hAnsi="宋体" w:eastAsia="宋体" w:cs="宋体"/>
                <w:bCs/>
                <w:color w:val="000000"/>
                <w:sz w:val="24"/>
                <w:szCs w:val="24"/>
                <w:highlight w:val="none"/>
              </w:rPr>
            </w:pPr>
          </w:p>
        </w:tc>
        <w:tc>
          <w:tcPr>
            <w:tcW w:w="3315" w:type="dxa"/>
            <w:noWrap w:val="0"/>
            <w:vAlign w:val="top"/>
          </w:tcPr>
          <w:p w14:paraId="47C73743">
            <w:pPr>
              <w:pStyle w:val="7"/>
              <w:rPr>
                <w:rFonts w:hint="eastAsia" w:ascii="宋体" w:hAnsi="宋体" w:eastAsia="宋体" w:cs="宋体"/>
                <w:bCs/>
                <w:color w:val="000000"/>
                <w:sz w:val="24"/>
                <w:szCs w:val="24"/>
                <w:highlight w:val="none"/>
              </w:rPr>
            </w:pPr>
          </w:p>
        </w:tc>
        <w:tc>
          <w:tcPr>
            <w:tcW w:w="3316" w:type="dxa"/>
            <w:noWrap w:val="0"/>
            <w:vAlign w:val="top"/>
          </w:tcPr>
          <w:p w14:paraId="573C8B92">
            <w:pPr>
              <w:pStyle w:val="7"/>
              <w:rPr>
                <w:rFonts w:hint="eastAsia" w:ascii="宋体" w:hAnsi="宋体" w:eastAsia="宋体" w:cs="宋体"/>
                <w:bCs/>
                <w:color w:val="000000"/>
                <w:sz w:val="24"/>
                <w:szCs w:val="24"/>
                <w:highlight w:val="none"/>
              </w:rPr>
            </w:pP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45F0B56">
            <w:pPr>
              <w:pStyle w:val="7"/>
              <w:rPr>
                <w:rFonts w:hint="eastAsia" w:ascii="宋体" w:hAnsi="宋体" w:eastAsia="宋体" w:cs="宋体"/>
                <w:bCs/>
                <w:color w:val="000000"/>
                <w:sz w:val="24"/>
                <w:szCs w:val="24"/>
                <w:highlight w:val="none"/>
              </w:rPr>
            </w:pPr>
          </w:p>
        </w:tc>
        <w:tc>
          <w:tcPr>
            <w:tcW w:w="3315" w:type="dxa"/>
            <w:noWrap w:val="0"/>
            <w:vAlign w:val="top"/>
          </w:tcPr>
          <w:p w14:paraId="0D2E6FCF">
            <w:pPr>
              <w:pStyle w:val="7"/>
              <w:rPr>
                <w:rFonts w:hint="eastAsia" w:ascii="宋体" w:hAnsi="宋体" w:eastAsia="宋体" w:cs="宋体"/>
                <w:bCs/>
                <w:color w:val="000000"/>
                <w:sz w:val="24"/>
                <w:szCs w:val="24"/>
                <w:highlight w:val="none"/>
              </w:rPr>
            </w:pPr>
          </w:p>
        </w:tc>
        <w:tc>
          <w:tcPr>
            <w:tcW w:w="3316" w:type="dxa"/>
            <w:noWrap w:val="0"/>
            <w:vAlign w:val="top"/>
          </w:tcPr>
          <w:p w14:paraId="60230C79">
            <w:pPr>
              <w:pStyle w:val="7"/>
              <w:rPr>
                <w:rFonts w:hint="eastAsia" w:ascii="宋体" w:hAnsi="宋体" w:eastAsia="宋体" w:cs="宋体"/>
                <w:bCs/>
                <w:color w:val="000000"/>
                <w:sz w:val="24"/>
                <w:szCs w:val="24"/>
                <w:highlight w:val="none"/>
              </w:rPr>
            </w:pPr>
          </w:p>
        </w:tc>
      </w:tr>
      <w:tr w14:paraId="693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1B1DD09">
            <w:pPr>
              <w:pStyle w:val="7"/>
              <w:rPr>
                <w:rFonts w:hint="eastAsia" w:ascii="宋体" w:hAnsi="宋体" w:eastAsia="宋体" w:cs="宋体"/>
                <w:bCs/>
                <w:color w:val="000000"/>
                <w:sz w:val="24"/>
                <w:szCs w:val="24"/>
                <w:highlight w:val="none"/>
              </w:rPr>
            </w:pPr>
          </w:p>
        </w:tc>
        <w:tc>
          <w:tcPr>
            <w:tcW w:w="3315" w:type="dxa"/>
            <w:noWrap w:val="0"/>
            <w:vAlign w:val="top"/>
          </w:tcPr>
          <w:p w14:paraId="57D9898D">
            <w:pPr>
              <w:pStyle w:val="7"/>
              <w:rPr>
                <w:rFonts w:hint="eastAsia" w:ascii="宋体" w:hAnsi="宋体" w:eastAsia="宋体" w:cs="宋体"/>
                <w:bCs/>
                <w:color w:val="000000"/>
                <w:sz w:val="24"/>
                <w:szCs w:val="24"/>
                <w:highlight w:val="none"/>
              </w:rPr>
            </w:pPr>
          </w:p>
        </w:tc>
        <w:tc>
          <w:tcPr>
            <w:tcW w:w="3316" w:type="dxa"/>
            <w:noWrap w:val="0"/>
            <w:vAlign w:val="top"/>
          </w:tcPr>
          <w:p w14:paraId="5241F97E">
            <w:pPr>
              <w:pStyle w:val="7"/>
              <w:rPr>
                <w:rFonts w:hint="eastAsia" w:ascii="宋体" w:hAnsi="宋体" w:eastAsia="宋体" w:cs="宋体"/>
                <w:bCs/>
                <w:color w:val="000000"/>
                <w:sz w:val="24"/>
                <w:szCs w:val="24"/>
                <w:highlight w:val="none"/>
              </w:rPr>
            </w:pPr>
          </w:p>
        </w:tc>
      </w:tr>
      <w:tr w14:paraId="6F0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89AAF89">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14:paraId="35F8A563">
            <w:pPr>
              <w:pStyle w:val="7"/>
              <w:rPr>
                <w:rFonts w:hint="eastAsia" w:ascii="宋体" w:hAnsi="宋体" w:eastAsia="宋体" w:cs="宋体"/>
                <w:bCs/>
                <w:color w:val="000000"/>
                <w:sz w:val="24"/>
                <w:szCs w:val="24"/>
                <w:highlight w:val="none"/>
              </w:rPr>
            </w:pPr>
          </w:p>
        </w:tc>
        <w:tc>
          <w:tcPr>
            <w:tcW w:w="3316" w:type="dxa"/>
            <w:noWrap w:val="0"/>
            <w:vAlign w:val="top"/>
          </w:tcPr>
          <w:p w14:paraId="46601FE7">
            <w:pPr>
              <w:pStyle w:val="7"/>
              <w:rPr>
                <w:rFonts w:hint="eastAsia" w:ascii="宋体" w:hAnsi="宋体" w:eastAsia="宋体" w:cs="宋体"/>
                <w:bCs/>
                <w:color w:val="000000"/>
                <w:sz w:val="24"/>
                <w:szCs w:val="24"/>
                <w:highlight w:val="none"/>
              </w:rPr>
            </w:pPr>
          </w:p>
        </w:tc>
      </w:tr>
    </w:tbl>
    <w:p w14:paraId="0943EB51">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14:paraId="7DA269B7">
      <w:pPr>
        <w:spacing w:line="440" w:lineRule="exact"/>
        <w:contextualSpacing/>
        <w:rPr>
          <w:rFonts w:hint="eastAsia" w:ascii="宋体" w:hAnsi="宋体" w:eastAsia="宋体" w:cs="宋体"/>
          <w:color w:val="000000"/>
          <w:position w:val="15"/>
          <w:sz w:val="24"/>
          <w:szCs w:val="24"/>
          <w:highlight w:val="none"/>
        </w:rPr>
      </w:pPr>
    </w:p>
    <w:p w14:paraId="19C4A25B">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14:paraId="5B383AA2">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14:paraId="576AFC9C">
      <w:pPr>
        <w:rPr>
          <w:rFonts w:hint="eastAsia" w:ascii="宋体" w:hAnsi="宋体" w:eastAsia="宋体" w:cs="宋体"/>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bookmarkEnd w:id="109"/>
    <w:p w14:paraId="037B4C61">
      <w:pPr>
        <w:numPr>
          <w:ilvl w:val="0"/>
          <w:numId w:val="0"/>
        </w:numPr>
        <w:snapToGrid w:val="0"/>
        <w:spacing w:line="360" w:lineRule="auto"/>
        <w:ind w:left="0" w:leftChars="0" w:firstLine="464" w:firstLineChars="200"/>
        <w:jc w:val="center"/>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近_3_年类似业绩</w:t>
      </w:r>
      <w:r>
        <w:rPr>
          <w:rFonts w:hint="eastAsia" w:ascii="宋体" w:hAnsi="宋体" w:eastAsia="宋体" w:cs="宋体"/>
          <w:b/>
          <w:bCs/>
          <w:sz w:val="24"/>
          <w:szCs w:val="24"/>
          <w:highlight w:val="none"/>
        </w:rPr>
        <w:t>情况表</w:t>
      </w:r>
    </w:p>
    <w:p w14:paraId="05912E5C">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1E8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35F0A3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14:paraId="5A0F951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14:paraId="7EC6C2F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14:paraId="22E3CD7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14:paraId="35D84F3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14:paraId="75AA85B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14:paraId="60C5497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14:paraId="1A962BB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14:paraId="6B5B8FC4">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661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964171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3F61DCB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BFD4FB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25601F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3FDCDB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7301D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F1DE30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4EF25B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DBD4BE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60F4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85317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92A436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76CC3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FF8541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19FA4B8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7A43422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FBF72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25EDFA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E835D3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7C56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07919A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0570298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D5CC80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77FE2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10DA49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7AA83D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AE4E7F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6DE7D1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05332EB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0CFC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10AF1A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252F4CC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DC842A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EB231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7DEB9D9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AC7CAD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E0172C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72F9767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68777F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4B55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863F6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068F57A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E3B6F4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63C1CE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5B979AA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20AFFAB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1A1F72C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11E8352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2330FB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A8D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23417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4625435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1BD154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0E5C11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4BD77EE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557ACC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CC08C1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B8143E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2994ADF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986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7EF8FB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AC6CF7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CB943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714A067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B999E3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0E7F5DF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459555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3C4FB5A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3BE583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14:paraId="0A4B82E0">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14:paraId="0BC9F173">
      <w:pPr>
        <w:pStyle w:val="48"/>
        <w:numPr>
          <w:ilvl w:val="0"/>
          <w:numId w:val="4"/>
        </w:numPr>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14:paraId="047D6DA9">
      <w:pPr>
        <w:pStyle w:val="48"/>
        <w:snapToGrid w:val="0"/>
        <w:ind w:firstLine="464"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14:paraId="352669FF">
      <w:pPr>
        <w:pStyle w:val="48"/>
        <w:snapToGrid w:val="0"/>
        <w:spacing w:line="360" w:lineRule="auto"/>
        <w:rPr>
          <w:rFonts w:hint="eastAsia" w:ascii="宋体" w:hAnsi="宋体" w:eastAsia="宋体" w:cs="宋体"/>
          <w:snapToGrid w:val="0"/>
          <w:sz w:val="24"/>
          <w:szCs w:val="24"/>
          <w:highlight w:val="none"/>
        </w:rPr>
      </w:pPr>
    </w:p>
    <w:p w14:paraId="3B8DDB96">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5B26017F">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1C6A8A8E">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47B6B866">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101FD644">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18CA8063">
      <w:pPr>
        <w:pStyle w:val="48"/>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14:paraId="2682F88F">
      <w:pPr>
        <w:pStyle w:val="7"/>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14:paraId="0B380022">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2025年-2026年雾化器配件采购项目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NY-4HZB2507023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14:paraId="2046C005">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714A4984">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14:paraId="0B8A2069">
      <w:pPr>
        <w:spacing w:line="360" w:lineRule="auto"/>
        <w:jc w:val="center"/>
        <w:rPr>
          <w:rFonts w:hint="eastAsia" w:ascii="宋体" w:hAnsi="宋体" w:eastAsia="宋体" w:cs="宋体"/>
          <w:sz w:val="24"/>
          <w:szCs w:val="24"/>
          <w:highlight w:val="none"/>
        </w:rPr>
      </w:pPr>
    </w:p>
    <w:p w14:paraId="0DA0F576">
      <w:pPr>
        <w:spacing w:line="360" w:lineRule="auto"/>
        <w:jc w:val="center"/>
        <w:rPr>
          <w:rFonts w:hint="eastAsia" w:ascii="宋体" w:hAnsi="宋体" w:eastAsia="宋体" w:cs="宋体"/>
          <w:sz w:val="24"/>
          <w:szCs w:val="24"/>
          <w:highlight w:val="none"/>
        </w:rPr>
      </w:pPr>
    </w:p>
    <w:p w14:paraId="5D262113">
      <w:pPr>
        <w:rPr>
          <w:rFonts w:hint="eastAsia" w:ascii="宋体" w:hAnsi="宋体" w:eastAsia="宋体" w:cs="宋体"/>
          <w:sz w:val="24"/>
          <w:szCs w:val="24"/>
          <w:highlight w:val="none"/>
        </w:rPr>
      </w:pPr>
    </w:p>
    <w:p w14:paraId="4A7915F1">
      <w:pPr>
        <w:rPr>
          <w:rFonts w:hint="eastAsia" w:ascii="宋体" w:hAnsi="宋体" w:eastAsia="宋体" w:cs="宋体"/>
          <w:sz w:val="24"/>
          <w:szCs w:val="24"/>
          <w:highlight w:val="none"/>
        </w:rPr>
      </w:pPr>
    </w:p>
    <w:p w14:paraId="4EEFBD00">
      <w:pPr>
        <w:rPr>
          <w:rFonts w:hint="eastAsia" w:ascii="宋体" w:hAnsi="宋体" w:eastAsia="宋体" w:cs="宋体"/>
          <w:sz w:val="24"/>
          <w:szCs w:val="24"/>
          <w:highlight w:val="none"/>
        </w:rPr>
      </w:pPr>
    </w:p>
    <w:p w14:paraId="35D23FCC">
      <w:pPr>
        <w:pStyle w:val="10"/>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7F1E5EA0">
      <w:pPr>
        <w:pStyle w:val="10"/>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14:paraId="197AAAA5">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626F0CAA">
      <w:pPr>
        <w:pStyle w:val="4"/>
        <w:jc w:val="center"/>
        <w:rPr>
          <w:rFonts w:hint="eastAsia" w:ascii="宋体" w:hAnsi="宋体" w:eastAsia="宋体" w:cs="宋体"/>
          <w:sz w:val="24"/>
          <w:szCs w:val="24"/>
          <w:highlight w:val="none"/>
        </w:rPr>
      </w:pPr>
    </w:p>
    <w:p w14:paraId="01525B31">
      <w:pPr>
        <w:pStyle w:val="4"/>
        <w:jc w:val="center"/>
        <w:rPr>
          <w:rFonts w:hint="eastAsia" w:ascii="宋体" w:hAnsi="宋体" w:eastAsia="宋体" w:cs="宋体"/>
          <w:sz w:val="24"/>
          <w:szCs w:val="24"/>
          <w:highlight w:val="none"/>
        </w:rPr>
      </w:pPr>
    </w:p>
    <w:p w14:paraId="4E147602">
      <w:pPr>
        <w:rPr>
          <w:rFonts w:hint="eastAsia" w:ascii="宋体" w:hAnsi="宋体" w:eastAsia="宋体" w:cs="宋体"/>
          <w:sz w:val="24"/>
          <w:szCs w:val="24"/>
          <w:highlight w:val="none"/>
        </w:rPr>
      </w:pPr>
    </w:p>
    <w:p w14:paraId="1801B6AA">
      <w:pPr>
        <w:rPr>
          <w:rFonts w:hint="eastAsia" w:ascii="宋体" w:hAnsi="宋体" w:eastAsia="宋体" w:cs="宋体"/>
          <w:sz w:val="24"/>
          <w:szCs w:val="24"/>
          <w:highlight w:val="none"/>
        </w:rPr>
      </w:pPr>
    </w:p>
    <w:p w14:paraId="2EB59DDC">
      <w:pPr>
        <w:rPr>
          <w:rFonts w:hint="eastAsia" w:ascii="宋体" w:hAnsi="宋体" w:eastAsia="宋体" w:cs="宋体"/>
          <w:sz w:val="24"/>
          <w:szCs w:val="24"/>
          <w:highlight w:val="none"/>
        </w:rPr>
      </w:pPr>
    </w:p>
    <w:p w14:paraId="51DA081F">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14:paraId="3E204E38">
      <w:pPr>
        <w:spacing w:line="36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14:paraId="0BD10AB5">
      <w:pPr>
        <w:spacing w:line="360" w:lineRule="exact"/>
        <w:ind w:firstLine="696" w:firstLineChars="300"/>
        <w:jc w:val="left"/>
        <w:rPr>
          <w:rFonts w:hint="eastAsia" w:ascii="宋体" w:hAnsi="宋体" w:eastAsia="宋体" w:cs="宋体"/>
          <w:sz w:val="24"/>
          <w:szCs w:val="24"/>
          <w:highlight w:val="none"/>
        </w:rPr>
      </w:pPr>
    </w:p>
    <w:p w14:paraId="4E01BD81">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2025年-2026年雾化器配件采购项目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NY-4HZB2507023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151BB99">
      <w:pPr>
        <w:spacing w:line="400" w:lineRule="exact"/>
        <w:rPr>
          <w:rFonts w:hint="eastAsia" w:ascii="宋体" w:hAnsi="宋体" w:eastAsia="宋体" w:cs="宋体"/>
          <w:sz w:val="18"/>
          <w:szCs w:val="18"/>
          <w:highlight w:val="none"/>
        </w:rPr>
      </w:pPr>
    </w:p>
    <w:p w14:paraId="725D419E">
      <w:pPr>
        <w:spacing w:line="400" w:lineRule="exact"/>
        <w:rPr>
          <w:rFonts w:hint="eastAsia" w:ascii="宋体" w:hAnsi="宋体" w:eastAsia="宋体" w:cs="宋体"/>
          <w:sz w:val="18"/>
          <w:szCs w:val="18"/>
          <w:highlight w:val="none"/>
        </w:rPr>
      </w:pPr>
    </w:p>
    <w:p w14:paraId="0E71EF98">
      <w:pPr>
        <w:pStyle w:val="7"/>
        <w:spacing w:line="400" w:lineRule="exact"/>
        <w:ind w:firstLine="210"/>
        <w:rPr>
          <w:rFonts w:hint="eastAsia" w:ascii="宋体" w:hAnsi="宋体" w:eastAsia="宋体" w:cs="宋体"/>
          <w:highlight w:val="none"/>
        </w:rPr>
      </w:pPr>
    </w:p>
    <w:p w14:paraId="65B98FB8">
      <w:pPr>
        <w:pStyle w:val="22"/>
        <w:spacing w:line="400" w:lineRule="exact"/>
        <w:ind w:firstLine="210"/>
        <w:rPr>
          <w:rFonts w:hint="eastAsia" w:ascii="宋体" w:hAnsi="宋体" w:eastAsia="宋体" w:cs="宋体"/>
          <w:kern w:val="2"/>
          <w:sz w:val="24"/>
          <w:szCs w:val="24"/>
          <w:highlight w:val="none"/>
          <w:lang w:val="en-US" w:eastAsia="zh-CN" w:bidi="ar-SA"/>
        </w:rPr>
      </w:pPr>
    </w:p>
    <w:p w14:paraId="58A08DD1">
      <w:pPr>
        <w:pStyle w:val="1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14:paraId="6C8950F9">
      <w:pPr>
        <w:pStyle w:val="1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14:paraId="7559962C">
      <w:pPr>
        <w:pStyle w:val="7"/>
        <w:spacing w:line="40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14:paraId="308F6A82">
      <w:pPr>
        <w:pStyle w:val="20"/>
        <w:spacing w:line="400" w:lineRule="exact"/>
        <w:outlineLvl w:val="9"/>
        <w:rPr>
          <w:rFonts w:hint="eastAsia" w:ascii="宋体" w:hAnsi="宋体" w:eastAsia="宋体" w:cs="宋体"/>
          <w:color w:val="auto"/>
          <w:highlight w:val="none"/>
        </w:rPr>
      </w:pPr>
    </w:p>
    <w:p w14:paraId="1CE08BEC">
      <w:pPr>
        <w:spacing w:line="400" w:lineRule="exact"/>
        <w:rPr>
          <w:rFonts w:hint="eastAsia" w:ascii="宋体" w:hAnsi="宋体" w:eastAsia="宋体" w:cs="宋体"/>
          <w:highlight w:val="none"/>
        </w:rPr>
      </w:pPr>
    </w:p>
    <w:p w14:paraId="03B2FDB0">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BEF762F">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bidi="ar-SA"/>
        </w:rPr>
        <w:t>投标人认为有必要的其他内容等</w:t>
      </w:r>
    </w:p>
    <w:p w14:paraId="34F847B0">
      <w:pPr>
        <w:adjustRightInd w:val="0"/>
        <w:snapToGrid w:val="0"/>
        <w:spacing w:line="360" w:lineRule="auto"/>
        <w:outlineLvl w:val="1"/>
        <w:rPr>
          <w:rFonts w:hint="eastAsia" w:ascii="宋体" w:hAnsi="宋体" w:eastAsia="宋体" w:cs="宋体"/>
          <w:sz w:val="24"/>
          <w:szCs w:val="24"/>
          <w:highlight w:val="none"/>
        </w:rPr>
      </w:pPr>
    </w:p>
    <w:p w14:paraId="18CED53C">
      <w:pPr>
        <w:adjustRightInd w:val="0"/>
        <w:snapToGrid w:val="0"/>
        <w:spacing w:line="360" w:lineRule="auto"/>
        <w:outlineLvl w:val="1"/>
        <w:rPr>
          <w:rFonts w:hint="eastAsia" w:ascii="宋体" w:hAnsi="宋体" w:eastAsia="宋体" w:cs="宋体"/>
          <w:sz w:val="24"/>
          <w:szCs w:val="24"/>
          <w:highlight w:val="none"/>
        </w:rPr>
      </w:pPr>
    </w:p>
    <w:p w14:paraId="1012DC2D">
      <w:pPr>
        <w:adjustRightInd w:val="0"/>
        <w:snapToGrid w:val="0"/>
        <w:spacing w:line="360" w:lineRule="auto"/>
        <w:outlineLvl w:val="1"/>
        <w:rPr>
          <w:rFonts w:hint="eastAsia" w:ascii="宋体" w:hAnsi="宋体" w:eastAsia="宋体" w:cs="宋体"/>
          <w:sz w:val="24"/>
          <w:szCs w:val="24"/>
          <w:highlight w:val="none"/>
        </w:rPr>
      </w:pPr>
    </w:p>
    <w:p w14:paraId="36199326">
      <w:pPr>
        <w:adjustRightInd w:val="0"/>
        <w:snapToGrid w:val="0"/>
        <w:spacing w:line="360" w:lineRule="auto"/>
        <w:outlineLvl w:val="1"/>
        <w:rPr>
          <w:rFonts w:hint="eastAsia" w:ascii="宋体" w:hAnsi="宋体" w:eastAsia="宋体" w:cs="宋体"/>
          <w:sz w:val="24"/>
          <w:szCs w:val="24"/>
          <w:highlight w:val="none"/>
        </w:rPr>
      </w:pPr>
    </w:p>
    <w:p w14:paraId="511DBF05">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2AF11181">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11C679BC">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019FC79E">
      <w:pPr>
        <w:adjustRightInd w:val="0"/>
        <w:snapToGrid w:val="0"/>
        <w:spacing w:line="360" w:lineRule="auto"/>
        <w:jc w:val="center"/>
        <w:outlineLvl w:val="1"/>
        <w:rPr>
          <w:rFonts w:hint="eastAsia" w:ascii="宋体" w:hAnsi="宋体" w:eastAsia="宋体" w:cs="宋体"/>
          <w:sz w:val="24"/>
          <w:szCs w:val="24"/>
          <w:highlight w:val="none"/>
        </w:rPr>
      </w:pPr>
    </w:p>
    <w:p w14:paraId="16A1EE6D">
      <w:pPr>
        <w:adjustRightInd w:val="0"/>
        <w:snapToGrid w:val="0"/>
        <w:spacing w:line="360" w:lineRule="auto"/>
        <w:jc w:val="center"/>
        <w:outlineLvl w:val="1"/>
        <w:rPr>
          <w:rFonts w:hint="eastAsia" w:ascii="宋体" w:hAnsi="宋体" w:eastAsia="宋体" w:cs="宋体"/>
          <w:sz w:val="24"/>
          <w:szCs w:val="24"/>
          <w:highlight w:val="none"/>
        </w:rPr>
      </w:pPr>
    </w:p>
    <w:p w14:paraId="383FDB6C">
      <w:pPr>
        <w:adjustRightInd w:val="0"/>
        <w:snapToGrid w:val="0"/>
        <w:spacing w:line="360" w:lineRule="auto"/>
        <w:jc w:val="center"/>
        <w:outlineLvl w:val="1"/>
        <w:rPr>
          <w:rFonts w:hint="eastAsia" w:ascii="宋体" w:hAnsi="宋体" w:eastAsia="宋体" w:cs="宋体"/>
          <w:sz w:val="24"/>
          <w:szCs w:val="24"/>
          <w:highlight w:val="none"/>
        </w:rPr>
      </w:pPr>
    </w:p>
    <w:p w14:paraId="4965BEE6">
      <w:pPr>
        <w:adjustRightInd w:val="0"/>
        <w:snapToGrid w:val="0"/>
        <w:spacing w:line="360" w:lineRule="auto"/>
        <w:jc w:val="center"/>
        <w:outlineLvl w:val="1"/>
        <w:rPr>
          <w:rFonts w:hint="eastAsia" w:ascii="宋体" w:hAnsi="宋体" w:eastAsia="宋体" w:cs="宋体"/>
          <w:sz w:val="24"/>
          <w:szCs w:val="24"/>
          <w:highlight w:val="none"/>
        </w:rPr>
      </w:pPr>
    </w:p>
    <w:p w14:paraId="2715A841">
      <w:pPr>
        <w:adjustRightInd w:val="0"/>
        <w:snapToGrid w:val="0"/>
        <w:spacing w:line="360" w:lineRule="auto"/>
        <w:jc w:val="center"/>
        <w:outlineLvl w:val="1"/>
        <w:rPr>
          <w:rFonts w:hint="eastAsia" w:ascii="宋体" w:hAnsi="宋体" w:eastAsia="宋体" w:cs="宋体"/>
          <w:sz w:val="24"/>
          <w:szCs w:val="24"/>
          <w:highlight w:val="none"/>
        </w:rPr>
      </w:pPr>
    </w:p>
    <w:p w14:paraId="0D0CAF15">
      <w:pPr>
        <w:adjustRightInd w:val="0"/>
        <w:snapToGrid w:val="0"/>
        <w:spacing w:line="360" w:lineRule="auto"/>
        <w:jc w:val="center"/>
        <w:outlineLvl w:val="1"/>
        <w:rPr>
          <w:rFonts w:hint="eastAsia" w:ascii="宋体" w:hAnsi="宋体" w:eastAsia="宋体" w:cs="宋体"/>
          <w:sz w:val="24"/>
          <w:szCs w:val="24"/>
          <w:highlight w:val="none"/>
        </w:rPr>
      </w:pPr>
    </w:p>
    <w:p w14:paraId="2D766CB0">
      <w:pPr>
        <w:adjustRightInd w:val="0"/>
        <w:snapToGrid w:val="0"/>
        <w:spacing w:line="360" w:lineRule="auto"/>
        <w:jc w:val="center"/>
        <w:outlineLvl w:val="1"/>
        <w:rPr>
          <w:rFonts w:hint="eastAsia" w:ascii="宋体" w:hAnsi="宋体" w:eastAsia="宋体" w:cs="宋体"/>
          <w:sz w:val="24"/>
          <w:szCs w:val="24"/>
          <w:highlight w:val="none"/>
        </w:rPr>
      </w:pPr>
    </w:p>
    <w:p w14:paraId="6C913CBB">
      <w:pPr>
        <w:adjustRightInd w:val="0"/>
        <w:snapToGrid w:val="0"/>
        <w:spacing w:line="360" w:lineRule="auto"/>
        <w:jc w:val="center"/>
        <w:outlineLvl w:val="1"/>
        <w:rPr>
          <w:rFonts w:hint="eastAsia" w:ascii="宋体" w:hAnsi="宋体" w:eastAsia="宋体" w:cs="宋体"/>
          <w:sz w:val="24"/>
          <w:szCs w:val="24"/>
          <w:highlight w:val="none"/>
        </w:rPr>
      </w:pPr>
    </w:p>
    <w:p w14:paraId="17D8F9FB">
      <w:pPr>
        <w:adjustRightInd w:val="0"/>
        <w:snapToGrid w:val="0"/>
        <w:spacing w:line="360" w:lineRule="auto"/>
        <w:jc w:val="center"/>
        <w:outlineLvl w:val="1"/>
        <w:rPr>
          <w:rFonts w:hint="eastAsia" w:ascii="宋体" w:hAnsi="宋体" w:eastAsia="宋体" w:cs="宋体"/>
          <w:sz w:val="24"/>
          <w:szCs w:val="24"/>
          <w:highlight w:val="none"/>
        </w:rPr>
      </w:pPr>
    </w:p>
    <w:p w14:paraId="4313FDF9">
      <w:pPr>
        <w:adjustRightInd w:val="0"/>
        <w:snapToGrid w:val="0"/>
        <w:spacing w:line="360" w:lineRule="auto"/>
        <w:jc w:val="center"/>
        <w:outlineLvl w:val="1"/>
        <w:rPr>
          <w:rFonts w:hint="eastAsia" w:ascii="宋体" w:hAnsi="宋体" w:eastAsia="宋体" w:cs="宋体"/>
          <w:sz w:val="24"/>
          <w:szCs w:val="24"/>
          <w:highlight w:val="none"/>
        </w:rPr>
      </w:pPr>
    </w:p>
    <w:p w14:paraId="59930D37">
      <w:pPr>
        <w:adjustRightInd w:val="0"/>
        <w:snapToGrid w:val="0"/>
        <w:spacing w:line="360" w:lineRule="auto"/>
        <w:jc w:val="center"/>
        <w:outlineLvl w:val="1"/>
        <w:rPr>
          <w:rFonts w:hint="eastAsia" w:ascii="宋体" w:hAnsi="宋体" w:eastAsia="宋体" w:cs="宋体"/>
          <w:sz w:val="24"/>
          <w:szCs w:val="24"/>
          <w:highlight w:val="none"/>
        </w:rPr>
      </w:pPr>
    </w:p>
    <w:p w14:paraId="7FA947AB">
      <w:pPr>
        <w:adjustRightInd w:val="0"/>
        <w:snapToGrid w:val="0"/>
        <w:spacing w:line="360" w:lineRule="auto"/>
        <w:jc w:val="center"/>
        <w:outlineLvl w:val="1"/>
        <w:rPr>
          <w:rFonts w:hint="eastAsia" w:ascii="宋体" w:hAnsi="宋体" w:eastAsia="宋体" w:cs="宋体"/>
          <w:sz w:val="24"/>
          <w:szCs w:val="24"/>
          <w:highlight w:val="none"/>
        </w:rPr>
      </w:pPr>
    </w:p>
    <w:p w14:paraId="0792B72C">
      <w:pPr>
        <w:adjustRightInd w:val="0"/>
        <w:snapToGrid w:val="0"/>
        <w:spacing w:line="360" w:lineRule="auto"/>
        <w:jc w:val="center"/>
        <w:outlineLvl w:val="1"/>
        <w:rPr>
          <w:rFonts w:hint="eastAsia" w:ascii="宋体" w:hAnsi="宋体" w:eastAsia="宋体" w:cs="宋体"/>
          <w:sz w:val="24"/>
          <w:szCs w:val="24"/>
          <w:highlight w:val="none"/>
        </w:rPr>
      </w:pPr>
    </w:p>
    <w:p w14:paraId="06389DF5">
      <w:pPr>
        <w:adjustRightInd w:val="0"/>
        <w:snapToGrid w:val="0"/>
        <w:spacing w:line="360" w:lineRule="auto"/>
        <w:jc w:val="center"/>
        <w:outlineLvl w:val="1"/>
        <w:rPr>
          <w:rFonts w:hint="eastAsia" w:ascii="宋体" w:hAnsi="宋体" w:eastAsia="宋体" w:cs="宋体"/>
          <w:sz w:val="24"/>
          <w:szCs w:val="24"/>
          <w:highlight w:val="none"/>
        </w:rPr>
      </w:pPr>
    </w:p>
    <w:p w14:paraId="3D80A0D2">
      <w:pPr>
        <w:adjustRightInd w:val="0"/>
        <w:snapToGrid w:val="0"/>
        <w:spacing w:line="360" w:lineRule="auto"/>
        <w:jc w:val="center"/>
        <w:outlineLvl w:val="1"/>
        <w:rPr>
          <w:rFonts w:hint="eastAsia" w:ascii="宋体" w:hAnsi="宋体" w:eastAsia="宋体" w:cs="宋体"/>
          <w:sz w:val="24"/>
          <w:szCs w:val="24"/>
          <w:highlight w:val="none"/>
        </w:rPr>
      </w:pPr>
    </w:p>
    <w:p w14:paraId="4FC70F15">
      <w:pPr>
        <w:adjustRightInd w:val="0"/>
        <w:snapToGrid w:val="0"/>
        <w:spacing w:line="360" w:lineRule="auto"/>
        <w:jc w:val="center"/>
        <w:outlineLvl w:val="1"/>
        <w:rPr>
          <w:rFonts w:hint="eastAsia" w:ascii="宋体" w:hAnsi="宋体" w:eastAsia="宋体" w:cs="宋体"/>
          <w:sz w:val="24"/>
          <w:szCs w:val="24"/>
          <w:highlight w:val="none"/>
        </w:rPr>
      </w:pPr>
    </w:p>
    <w:p w14:paraId="1F41449D">
      <w:pPr>
        <w:adjustRightInd w:val="0"/>
        <w:snapToGrid w:val="0"/>
        <w:spacing w:line="360" w:lineRule="auto"/>
        <w:jc w:val="center"/>
        <w:outlineLvl w:val="1"/>
        <w:rPr>
          <w:rFonts w:hint="eastAsia" w:ascii="宋体" w:hAnsi="宋体" w:eastAsia="宋体" w:cs="宋体"/>
          <w:sz w:val="24"/>
          <w:szCs w:val="24"/>
          <w:highlight w:val="none"/>
        </w:rPr>
      </w:pPr>
    </w:p>
    <w:p w14:paraId="19157350">
      <w:pPr>
        <w:adjustRightInd w:val="0"/>
        <w:snapToGrid w:val="0"/>
        <w:spacing w:line="360" w:lineRule="auto"/>
        <w:jc w:val="both"/>
        <w:outlineLvl w:val="1"/>
        <w:rPr>
          <w:rFonts w:hint="eastAsia" w:ascii="宋体" w:hAnsi="宋体" w:eastAsia="宋体" w:cs="宋体"/>
          <w:b/>
          <w:bCs/>
          <w:sz w:val="24"/>
          <w:szCs w:val="24"/>
          <w:highlight w:val="none"/>
        </w:rPr>
      </w:pPr>
      <w:bookmarkStart w:id="110" w:name="_Toc83886046"/>
    </w:p>
    <w:p w14:paraId="4188682B">
      <w:pPr>
        <w:adjustRightInd w:val="0"/>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第四部分、技术文件</w:t>
      </w:r>
      <w:bookmarkEnd w:id="110"/>
    </w:p>
    <w:p w14:paraId="3AF0481A">
      <w:pPr>
        <w:snapToGrid w:val="0"/>
        <w:spacing w:line="360" w:lineRule="auto"/>
        <w:jc w:val="center"/>
        <w:outlineLvl w:val="1"/>
        <w:rPr>
          <w:rFonts w:hint="eastAsia" w:ascii="宋体" w:hAnsi="宋体" w:eastAsia="宋体" w:cs="宋体"/>
          <w:b/>
          <w:bCs/>
          <w:color w:val="000000"/>
          <w:sz w:val="24"/>
          <w:szCs w:val="24"/>
          <w:highlight w:val="none"/>
          <w:lang w:eastAsia="zh-CN"/>
        </w:rPr>
      </w:pPr>
      <w:bookmarkStart w:id="111"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293EDC2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3B497FED">
      <w:pPr>
        <w:snapToGrid w:val="0"/>
        <w:spacing w:line="360" w:lineRule="auto"/>
        <w:jc w:val="center"/>
        <w:rPr>
          <w:rFonts w:hint="eastAsia" w:ascii="宋体" w:hAnsi="宋体" w:eastAsia="宋体" w:cs="宋体"/>
          <w:b/>
          <w:color w:val="000000"/>
          <w:sz w:val="24"/>
          <w:szCs w:val="24"/>
          <w:highlight w:val="none"/>
        </w:rPr>
      </w:pPr>
    </w:p>
    <w:p w14:paraId="48FF79C0">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0829AF4A">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14:paraId="59EC256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195E58E3">
      <w:pPr>
        <w:spacing w:line="360" w:lineRule="auto"/>
        <w:jc w:val="center"/>
        <w:rPr>
          <w:rFonts w:hint="eastAsia" w:ascii="宋体" w:hAnsi="宋体" w:eastAsia="宋体" w:cs="宋体"/>
          <w:color w:val="000000"/>
          <w:sz w:val="24"/>
          <w:szCs w:val="24"/>
          <w:highlight w:val="none"/>
        </w:rPr>
      </w:pPr>
    </w:p>
    <w:p w14:paraId="056E4CE3">
      <w:pPr>
        <w:pStyle w:val="10"/>
        <w:snapToGrid w:val="0"/>
        <w:spacing w:line="360" w:lineRule="auto"/>
        <w:rPr>
          <w:rFonts w:hint="eastAsia" w:ascii="宋体" w:hAnsi="宋体" w:eastAsia="宋体" w:cs="宋体"/>
          <w:snapToGrid w:val="0"/>
          <w:kern w:val="0"/>
          <w:sz w:val="24"/>
          <w:szCs w:val="24"/>
          <w:highlight w:val="none"/>
        </w:rPr>
      </w:pPr>
    </w:p>
    <w:p w14:paraId="42085FD4">
      <w:pPr>
        <w:pStyle w:val="10"/>
        <w:snapToGrid w:val="0"/>
        <w:spacing w:line="360" w:lineRule="auto"/>
        <w:rPr>
          <w:rFonts w:hint="eastAsia" w:ascii="宋体" w:hAnsi="宋体" w:eastAsia="宋体" w:cs="宋体"/>
          <w:snapToGrid w:val="0"/>
          <w:kern w:val="0"/>
          <w:sz w:val="24"/>
          <w:szCs w:val="24"/>
          <w:highlight w:val="none"/>
        </w:rPr>
      </w:pPr>
    </w:p>
    <w:p w14:paraId="5D53499A">
      <w:pPr>
        <w:pStyle w:val="10"/>
        <w:snapToGrid w:val="0"/>
        <w:spacing w:line="360" w:lineRule="auto"/>
        <w:rPr>
          <w:rFonts w:hint="eastAsia" w:ascii="宋体" w:hAnsi="宋体" w:eastAsia="宋体" w:cs="宋体"/>
          <w:snapToGrid w:val="0"/>
          <w:kern w:val="0"/>
          <w:sz w:val="24"/>
          <w:szCs w:val="24"/>
          <w:highlight w:val="none"/>
        </w:rPr>
      </w:pPr>
    </w:p>
    <w:p w14:paraId="5B39EDC0">
      <w:pPr>
        <w:pStyle w:val="10"/>
        <w:snapToGrid w:val="0"/>
        <w:spacing w:line="360" w:lineRule="auto"/>
        <w:rPr>
          <w:rFonts w:hint="eastAsia" w:ascii="宋体" w:hAnsi="宋体" w:eastAsia="宋体" w:cs="宋体"/>
          <w:snapToGrid w:val="0"/>
          <w:kern w:val="0"/>
          <w:sz w:val="24"/>
          <w:szCs w:val="24"/>
          <w:highlight w:val="none"/>
        </w:rPr>
      </w:pPr>
    </w:p>
    <w:p w14:paraId="4C97A06B">
      <w:pPr>
        <w:pStyle w:val="10"/>
        <w:snapToGrid w:val="0"/>
        <w:spacing w:line="360" w:lineRule="auto"/>
        <w:rPr>
          <w:rFonts w:hint="eastAsia" w:ascii="宋体" w:hAnsi="宋体" w:eastAsia="宋体" w:cs="宋体"/>
          <w:snapToGrid w:val="0"/>
          <w:kern w:val="0"/>
          <w:sz w:val="24"/>
          <w:szCs w:val="24"/>
          <w:highlight w:val="none"/>
        </w:rPr>
      </w:pPr>
    </w:p>
    <w:p w14:paraId="77FAB18F">
      <w:pPr>
        <w:pStyle w:val="10"/>
        <w:snapToGrid w:val="0"/>
        <w:spacing w:line="360" w:lineRule="auto"/>
        <w:rPr>
          <w:rFonts w:hint="eastAsia" w:ascii="宋体" w:hAnsi="宋体" w:eastAsia="宋体" w:cs="宋体"/>
          <w:snapToGrid w:val="0"/>
          <w:kern w:val="0"/>
          <w:sz w:val="24"/>
          <w:szCs w:val="24"/>
          <w:highlight w:val="none"/>
        </w:rPr>
      </w:pPr>
    </w:p>
    <w:p w14:paraId="6AF6B612">
      <w:pPr>
        <w:pStyle w:val="10"/>
        <w:snapToGrid w:val="0"/>
        <w:spacing w:line="360" w:lineRule="auto"/>
        <w:rPr>
          <w:rFonts w:hint="eastAsia" w:ascii="宋体" w:hAnsi="宋体" w:eastAsia="宋体" w:cs="宋体"/>
          <w:snapToGrid w:val="0"/>
          <w:kern w:val="0"/>
          <w:sz w:val="24"/>
          <w:szCs w:val="24"/>
          <w:highlight w:val="none"/>
        </w:rPr>
      </w:pPr>
    </w:p>
    <w:p w14:paraId="646D21E7">
      <w:pPr>
        <w:pStyle w:val="10"/>
        <w:snapToGrid w:val="0"/>
        <w:spacing w:line="360" w:lineRule="auto"/>
        <w:rPr>
          <w:rFonts w:hint="eastAsia" w:ascii="宋体" w:hAnsi="宋体" w:eastAsia="宋体" w:cs="宋体"/>
          <w:snapToGrid w:val="0"/>
          <w:kern w:val="0"/>
          <w:sz w:val="24"/>
          <w:szCs w:val="24"/>
          <w:highlight w:val="none"/>
        </w:rPr>
      </w:pPr>
    </w:p>
    <w:p w14:paraId="7F2CEA4D">
      <w:pPr>
        <w:pStyle w:val="10"/>
        <w:snapToGrid w:val="0"/>
        <w:spacing w:line="360" w:lineRule="auto"/>
        <w:rPr>
          <w:rFonts w:hint="eastAsia" w:ascii="宋体" w:hAnsi="宋体" w:eastAsia="宋体" w:cs="宋体"/>
          <w:snapToGrid w:val="0"/>
          <w:kern w:val="0"/>
          <w:sz w:val="24"/>
          <w:szCs w:val="24"/>
          <w:highlight w:val="none"/>
        </w:rPr>
      </w:pPr>
    </w:p>
    <w:p w14:paraId="1D6F4D6E">
      <w:pPr>
        <w:pStyle w:val="10"/>
        <w:snapToGrid w:val="0"/>
        <w:spacing w:line="360" w:lineRule="auto"/>
        <w:rPr>
          <w:rFonts w:hint="eastAsia" w:ascii="宋体" w:hAnsi="宋体" w:eastAsia="宋体" w:cs="宋体"/>
          <w:snapToGrid w:val="0"/>
          <w:kern w:val="0"/>
          <w:sz w:val="24"/>
          <w:szCs w:val="24"/>
          <w:highlight w:val="none"/>
        </w:rPr>
      </w:pPr>
    </w:p>
    <w:p w14:paraId="535DD5DD">
      <w:pPr>
        <w:pStyle w:val="10"/>
        <w:snapToGrid w:val="0"/>
        <w:spacing w:line="360" w:lineRule="auto"/>
        <w:rPr>
          <w:rFonts w:hint="eastAsia" w:ascii="宋体" w:hAnsi="宋体" w:eastAsia="宋体" w:cs="宋体"/>
          <w:snapToGrid w:val="0"/>
          <w:kern w:val="0"/>
          <w:sz w:val="24"/>
          <w:szCs w:val="24"/>
          <w:highlight w:val="none"/>
        </w:rPr>
      </w:pPr>
    </w:p>
    <w:p w14:paraId="6F23ACF2">
      <w:pPr>
        <w:pStyle w:val="10"/>
        <w:snapToGrid w:val="0"/>
        <w:spacing w:line="360" w:lineRule="auto"/>
        <w:rPr>
          <w:rFonts w:hint="eastAsia" w:ascii="宋体" w:hAnsi="宋体" w:eastAsia="宋体" w:cs="宋体"/>
          <w:snapToGrid w:val="0"/>
          <w:kern w:val="0"/>
          <w:sz w:val="24"/>
          <w:szCs w:val="24"/>
          <w:highlight w:val="none"/>
        </w:rPr>
      </w:pPr>
    </w:p>
    <w:p w14:paraId="738161E9">
      <w:pPr>
        <w:pStyle w:val="10"/>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0FE9412D">
      <w:pPr>
        <w:pStyle w:val="10"/>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561A4F84">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0C81B87E">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1"/>
    </w:p>
    <w:p w14:paraId="5AC90097">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EA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30ED5C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44D236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6524C5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6F6159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799603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22C5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54BBDD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B644D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63039D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45BF83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6DF84B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67A89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14:paraId="20C7B0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C8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D2F37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C4CFB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54694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A1BDB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9B6DF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2D800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61327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113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23B67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370F9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1206AE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A96D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2DDC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B520B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F19C8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77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8C10B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287D2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0AF81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C8920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4191F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5E03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595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6E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DEEF6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33AF7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7B6F0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4D17A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CA889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10FFB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2AF97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D90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DB54A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B69F2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1B2C17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58CB1F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02EC62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C1A19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30633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91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C7A0E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A9D9A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96729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B9BB6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C0924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430221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1A26E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C1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C31E6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71C1C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04559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4CCC1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3F007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0BA6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33194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11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648F1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9768F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9C241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2BCD4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EFD21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5435B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E6A86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BE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9CC8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402C17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EE7ED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10920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52668F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CFB7B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787025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2B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964E5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CA8DD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68B3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CD9CC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BF351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2B3F92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53C1B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A8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96868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58236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E9DB1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51ED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0D2396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57D63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4196B2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72EE6D22">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52E44B7E">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560C7357">
      <w:pPr>
        <w:pStyle w:val="48"/>
        <w:adjustRightInd w:val="0"/>
        <w:snapToGrid w:val="0"/>
        <w:spacing w:line="360" w:lineRule="auto"/>
        <w:ind w:firstLine="464" w:firstLineChars="200"/>
        <w:rPr>
          <w:rFonts w:hint="eastAsia" w:ascii="宋体" w:hAnsi="宋体" w:eastAsia="宋体" w:cs="宋体"/>
          <w:sz w:val="24"/>
          <w:szCs w:val="24"/>
          <w:highlight w:val="none"/>
        </w:rPr>
      </w:pPr>
    </w:p>
    <w:p w14:paraId="42368630">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56D321EB">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7C83B854">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5EC0266B">
      <w:pPr>
        <w:pStyle w:val="48"/>
        <w:adjustRightInd w:val="0"/>
        <w:snapToGrid w:val="0"/>
        <w:spacing w:line="360" w:lineRule="auto"/>
        <w:rPr>
          <w:rFonts w:hint="eastAsia" w:ascii="宋体" w:hAnsi="宋体" w:eastAsia="宋体" w:cs="宋体"/>
          <w:sz w:val="24"/>
          <w:szCs w:val="24"/>
          <w:highlight w:val="none"/>
        </w:rPr>
      </w:pPr>
    </w:p>
    <w:p w14:paraId="39788FC1">
      <w:pPr>
        <w:pStyle w:val="48"/>
        <w:adjustRightInd w:val="0"/>
        <w:snapToGrid w:val="0"/>
        <w:spacing w:line="360" w:lineRule="auto"/>
        <w:rPr>
          <w:rFonts w:hint="eastAsia" w:ascii="宋体" w:hAnsi="宋体" w:eastAsia="宋体" w:cs="宋体"/>
          <w:sz w:val="24"/>
          <w:szCs w:val="24"/>
          <w:highlight w:val="none"/>
        </w:rPr>
      </w:pPr>
    </w:p>
    <w:p w14:paraId="0AAF98CF">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2" w:name="_Toc2511"/>
    </w:p>
    <w:p w14:paraId="26EE0D7D">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2"/>
    </w:p>
    <w:p w14:paraId="6F7CC94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455389F8">
      <w:pPr>
        <w:jc w:val="center"/>
        <w:rPr>
          <w:rFonts w:hint="eastAsia" w:ascii="宋体" w:hAnsi="宋体" w:eastAsia="宋体" w:cs="宋体"/>
          <w:sz w:val="24"/>
          <w:szCs w:val="24"/>
          <w:highlight w:val="none"/>
        </w:rPr>
      </w:pPr>
    </w:p>
    <w:p w14:paraId="3A3A7B26">
      <w:pPr>
        <w:jc w:val="center"/>
        <w:rPr>
          <w:rFonts w:hint="eastAsia" w:ascii="宋体" w:hAnsi="宋体" w:eastAsia="宋体" w:cs="宋体"/>
          <w:sz w:val="24"/>
          <w:szCs w:val="24"/>
          <w:highlight w:val="none"/>
        </w:rPr>
      </w:pPr>
    </w:p>
    <w:p w14:paraId="43BB57C3">
      <w:pPr>
        <w:jc w:val="center"/>
        <w:rPr>
          <w:rFonts w:hint="eastAsia" w:ascii="宋体" w:hAnsi="宋体" w:eastAsia="宋体" w:cs="宋体"/>
          <w:sz w:val="24"/>
          <w:szCs w:val="24"/>
          <w:highlight w:val="none"/>
        </w:rPr>
      </w:pPr>
    </w:p>
    <w:p w14:paraId="09346D2F">
      <w:pPr>
        <w:jc w:val="center"/>
        <w:rPr>
          <w:rFonts w:hint="eastAsia" w:ascii="宋体" w:hAnsi="宋体" w:eastAsia="宋体" w:cs="宋体"/>
          <w:sz w:val="24"/>
          <w:szCs w:val="24"/>
          <w:highlight w:val="none"/>
        </w:rPr>
      </w:pPr>
    </w:p>
    <w:p w14:paraId="713A3328">
      <w:pPr>
        <w:jc w:val="center"/>
        <w:rPr>
          <w:rFonts w:hint="eastAsia" w:ascii="宋体" w:hAnsi="宋体" w:eastAsia="宋体" w:cs="宋体"/>
          <w:sz w:val="24"/>
          <w:szCs w:val="24"/>
          <w:highlight w:val="none"/>
        </w:rPr>
      </w:pPr>
    </w:p>
    <w:p w14:paraId="1E9269A8">
      <w:pPr>
        <w:jc w:val="center"/>
        <w:rPr>
          <w:rFonts w:hint="eastAsia" w:ascii="宋体" w:hAnsi="宋体" w:eastAsia="宋体" w:cs="宋体"/>
          <w:sz w:val="24"/>
          <w:szCs w:val="24"/>
          <w:highlight w:val="none"/>
        </w:rPr>
      </w:pPr>
    </w:p>
    <w:p w14:paraId="0AC8EFFD">
      <w:pPr>
        <w:jc w:val="center"/>
        <w:rPr>
          <w:rFonts w:hint="eastAsia" w:ascii="宋体" w:hAnsi="宋体" w:eastAsia="宋体" w:cs="宋体"/>
          <w:sz w:val="24"/>
          <w:szCs w:val="24"/>
          <w:highlight w:val="none"/>
        </w:rPr>
      </w:pPr>
    </w:p>
    <w:p w14:paraId="192998E3">
      <w:pPr>
        <w:jc w:val="center"/>
        <w:rPr>
          <w:rFonts w:hint="eastAsia" w:ascii="宋体" w:hAnsi="宋体" w:eastAsia="宋体" w:cs="宋体"/>
          <w:sz w:val="24"/>
          <w:szCs w:val="24"/>
          <w:highlight w:val="none"/>
        </w:rPr>
      </w:pPr>
    </w:p>
    <w:p w14:paraId="6418B58D">
      <w:pPr>
        <w:jc w:val="center"/>
        <w:rPr>
          <w:rFonts w:hint="eastAsia" w:ascii="宋体" w:hAnsi="宋体" w:eastAsia="宋体" w:cs="宋体"/>
          <w:sz w:val="24"/>
          <w:szCs w:val="24"/>
          <w:highlight w:val="none"/>
        </w:rPr>
      </w:pPr>
    </w:p>
    <w:p w14:paraId="384F21A9">
      <w:pPr>
        <w:jc w:val="center"/>
        <w:rPr>
          <w:rFonts w:hint="eastAsia" w:ascii="宋体" w:hAnsi="宋体" w:eastAsia="宋体" w:cs="宋体"/>
          <w:sz w:val="24"/>
          <w:szCs w:val="24"/>
          <w:highlight w:val="none"/>
        </w:rPr>
      </w:pPr>
    </w:p>
    <w:p w14:paraId="30C89D87">
      <w:pPr>
        <w:jc w:val="center"/>
        <w:rPr>
          <w:rFonts w:hint="eastAsia" w:ascii="宋体" w:hAnsi="宋体" w:eastAsia="宋体" w:cs="宋体"/>
          <w:sz w:val="24"/>
          <w:szCs w:val="24"/>
          <w:highlight w:val="none"/>
        </w:rPr>
      </w:pPr>
    </w:p>
    <w:p w14:paraId="7B728142">
      <w:pPr>
        <w:jc w:val="center"/>
        <w:rPr>
          <w:rFonts w:hint="eastAsia" w:ascii="宋体" w:hAnsi="宋体" w:eastAsia="宋体" w:cs="宋体"/>
          <w:sz w:val="24"/>
          <w:szCs w:val="24"/>
          <w:highlight w:val="none"/>
        </w:rPr>
      </w:pPr>
    </w:p>
    <w:p w14:paraId="638A666F">
      <w:pPr>
        <w:jc w:val="center"/>
        <w:rPr>
          <w:rFonts w:hint="eastAsia" w:ascii="宋体" w:hAnsi="宋体" w:eastAsia="宋体" w:cs="宋体"/>
          <w:sz w:val="24"/>
          <w:szCs w:val="24"/>
          <w:highlight w:val="none"/>
        </w:rPr>
      </w:pPr>
    </w:p>
    <w:p w14:paraId="6137CFA9">
      <w:pPr>
        <w:jc w:val="center"/>
        <w:rPr>
          <w:rFonts w:hint="eastAsia" w:ascii="宋体" w:hAnsi="宋体" w:eastAsia="宋体" w:cs="宋体"/>
          <w:sz w:val="24"/>
          <w:szCs w:val="24"/>
          <w:highlight w:val="none"/>
        </w:rPr>
      </w:pPr>
    </w:p>
    <w:p w14:paraId="397547FA">
      <w:pPr>
        <w:jc w:val="center"/>
        <w:rPr>
          <w:rFonts w:hint="eastAsia" w:ascii="宋体" w:hAnsi="宋体" w:eastAsia="宋体" w:cs="宋体"/>
          <w:sz w:val="24"/>
          <w:szCs w:val="24"/>
          <w:highlight w:val="none"/>
        </w:rPr>
      </w:pPr>
    </w:p>
    <w:p w14:paraId="1A78D0BD">
      <w:pPr>
        <w:jc w:val="center"/>
        <w:rPr>
          <w:rFonts w:hint="eastAsia" w:ascii="宋体" w:hAnsi="宋体" w:eastAsia="宋体" w:cs="宋体"/>
          <w:sz w:val="24"/>
          <w:szCs w:val="24"/>
          <w:highlight w:val="none"/>
        </w:rPr>
      </w:pPr>
    </w:p>
    <w:p w14:paraId="40440241">
      <w:pPr>
        <w:jc w:val="center"/>
        <w:rPr>
          <w:rFonts w:hint="eastAsia" w:ascii="宋体" w:hAnsi="宋体" w:eastAsia="宋体" w:cs="宋体"/>
          <w:sz w:val="24"/>
          <w:szCs w:val="24"/>
          <w:highlight w:val="none"/>
        </w:rPr>
      </w:pPr>
    </w:p>
    <w:p w14:paraId="0065FC03">
      <w:pPr>
        <w:jc w:val="center"/>
        <w:rPr>
          <w:rFonts w:hint="eastAsia" w:ascii="宋体" w:hAnsi="宋体" w:eastAsia="宋体" w:cs="宋体"/>
          <w:sz w:val="24"/>
          <w:szCs w:val="24"/>
          <w:highlight w:val="none"/>
        </w:rPr>
      </w:pPr>
    </w:p>
    <w:p w14:paraId="5050E547">
      <w:pPr>
        <w:jc w:val="center"/>
        <w:rPr>
          <w:rFonts w:hint="eastAsia" w:ascii="宋体" w:hAnsi="宋体" w:eastAsia="宋体" w:cs="宋体"/>
          <w:sz w:val="24"/>
          <w:szCs w:val="24"/>
          <w:highlight w:val="none"/>
        </w:rPr>
      </w:pPr>
    </w:p>
    <w:p w14:paraId="7F67B632">
      <w:pPr>
        <w:jc w:val="center"/>
        <w:rPr>
          <w:rFonts w:hint="eastAsia" w:ascii="宋体" w:hAnsi="宋体" w:eastAsia="宋体" w:cs="宋体"/>
          <w:sz w:val="24"/>
          <w:szCs w:val="24"/>
          <w:highlight w:val="none"/>
        </w:rPr>
      </w:pPr>
    </w:p>
    <w:bookmarkEnd w:id="105"/>
    <w:p w14:paraId="04A12FEB">
      <w:pPr>
        <w:pStyle w:val="2"/>
        <w:widowControl/>
        <w:adjustRightInd w:val="0"/>
        <w:snapToGrid w:val="0"/>
        <w:spacing w:before="0" w:beforeAutospacing="0" w:after="0" w:afterAutospacing="0" w:line="360" w:lineRule="auto"/>
        <w:jc w:val="center"/>
        <w:rPr>
          <w:rFonts w:hint="eastAsia" w:ascii="宋体" w:hAnsi="宋体" w:eastAsia="宋体" w:cs="宋体"/>
          <w:b w:val="0"/>
          <w:bCs/>
          <w:kern w:val="44"/>
          <w:sz w:val="32"/>
          <w:szCs w:val="32"/>
        </w:rPr>
      </w:pPr>
      <w:bookmarkStart w:id="113" w:name="_Toc1923"/>
      <w:bookmarkStart w:id="114" w:name="_Toc83886047"/>
      <w:r>
        <w:rPr>
          <w:rFonts w:hint="eastAsia" w:ascii="宋体" w:hAnsi="宋体" w:eastAsia="宋体" w:cs="宋体"/>
          <w:b w:val="0"/>
          <w:bCs/>
          <w:kern w:val="44"/>
          <w:sz w:val="32"/>
          <w:szCs w:val="32"/>
        </w:rPr>
        <w:t>第六章  合同条款及格式（仅供参考，以实际签订为准）</w:t>
      </w:r>
    </w:p>
    <w:bookmarkEnd w:id="113"/>
    <w:bookmarkEnd w:id="114"/>
    <w:p w14:paraId="3176103A">
      <w:pPr>
        <w:pStyle w:val="7"/>
        <w:jc w:val="center"/>
        <w:rPr>
          <w:rFonts w:hint="eastAsia" w:ascii="宋体" w:hAnsi="宋体" w:eastAsia="宋体" w:cs="宋体"/>
          <w:b/>
          <w:bCs w:val="0"/>
          <w:color w:val="000000"/>
          <w:sz w:val="24"/>
          <w:szCs w:val="24"/>
          <w:highlight w:val="yellow"/>
          <w:lang w:val="en-US" w:eastAsia="zh-CN"/>
        </w:rPr>
      </w:pPr>
    </w:p>
    <w:bookmarkEnd w:id="0"/>
    <w:p w14:paraId="64AE0790">
      <w:pPr>
        <w:pageBreakBefore w:val="0"/>
        <w:kinsoku/>
        <w:wordWrap/>
        <w:overflowPunct/>
        <w:topLinePunct w:val="0"/>
        <w:bidi w:val="0"/>
        <w:spacing w:line="500" w:lineRule="exact"/>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pageBreakBefore w:val="0"/>
        <w:kinsoku/>
        <w:wordWrap/>
        <w:overflowPunct/>
        <w:topLinePunct w:val="0"/>
        <w:bidi w:val="0"/>
        <w:spacing w:line="500" w:lineRule="exact"/>
        <w:rPr>
          <w:rFonts w:hint="eastAsia" w:ascii="宋体" w:hAnsi="宋体" w:eastAsia="宋体" w:cs="宋体"/>
          <w:b/>
          <w:sz w:val="24"/>
        </w:rPr>
      </w:pPr>
    </w:p>
    <w:p w14:paraId="0360AFF7">
      <w:pPr>
        <w:pStyle w:val="3"/>
        <w:pageBreakBefore w:val="0"/>
        <w:kinsoku/>
        <w:wordWrap/>
        <w:overflowPunct/>
        <w:topLinePunct w:val="0"/>
        <w:bidi w:val="0"/>
        <w:spacing w:line="500" w:lineRule="exact"/>
        <w:rPr>
          <w:rFonts w:hint="eastAsia" w:ascii="宋体" w:hAnsi="宋体" w:eastAsia="宋体" w:cs="宋体"/>
          <w:sz w:val="24"/>
        </w:rPr>
      </w:pPr>
    </w:p>
    <w:p w14:paraId="642B360B">
      <w:pPr>
        <w:pageBreakBefore w:val="0"/>
        <w:kinsoku/>
        <w:wordWrap/>
        <w:overflowPunct/>
        <w:topLinePunct w:val="0"/>
        <w:bidi w:val="0"/>
        <w:spacing w:line="500" w:lineRule="exact"/>
        <w:rPr>
          <w:rFonts w:hint="eastAsia" w:ascii="宋体" w:hAnsi="宋体" w:eastAsia="宋体" w:cs="宋体"/>
        </w:rPr>
      </w:pPr>
    </w:p>
    <w:p w14:paraId="51900F2F">
      <w:pPr>
        <w:pageBreakBefore w:val="0"/>
        <w:kinsoku/>
        <w:wordWrap/>
        <w:overflowPunct/>
        <w:topLinePunct w:val="0"/>
        <w:bidi w:val="0"/>
        <w:spacing w:line="500" w:lineRule="exact"/>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51"/>
        <w:pageBreakBefore w:val="0"/>
        <w:kinsoku/>
        <w:wordWrap/>
        <w:overflowPunct/>
        <w:topLinePunct w:val="0"/>
        <w:bidi w:val="0"/>
        <w:spacing w:line="500" w:lineRule="exact"/>
        <w:rPr>
          <w:rFonts w:hint="eastAsia" w:ascii="宋体" w:hAnsi="宋体" w:eastAsia="宋体" w:cs="宋体"/>
          <w:szCs w:val="24"/>
        </w:rPr>
      </w:pPr>
    </w:p>
    <w:p w14:paraId="760985FC">
      <w:pPr>
        <w:pageBreakBefore w:val="0"/>
        <w:kinsoku/>
        <w:wordWrap/>
        <w:overflowPunct/>
        <w:topLinePunct w:val="0"/>
        <w:bidi w:val="0"/>
        <w:spacing w:line="500" w:lineRule="exact"/>
        <w:ind w:firstLine="928"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2025年-2026年雾化器配件采购项目</w:t>
      </w:r>
    </w:p>
    <w:p w14:paraId="3F97862D">
      <w:pPr>
        <w:pageBreakBefore w:val="0"/>
        <w:kinsoku/>
        <w:wordWrap/>
        <w:overflowPunct/>
        <w:topLinePunct w:val="0"/>
        <w:bidi w:val="0"/>
        <w:spacing w:before="120" w:line="500" w:lineRule="exact"/>
        <w:ind w:left="960"/>
        <w:rPr>
          <w:rFonts w:hint="eastAsia" w:ascii="宋体" w:hAnsi="宋体" w:eastAsia="宋体" w:cs="宋体"/>
          <w:sz w:val="24"/>
        </w:rPr>
      </w:pPr>
    </w:p>
    <w:p w14:paraId="6A324869">
      <w:pPr>
        <w:pageBreakBefore w:val="0"/>
        <w:kinsoku/>
        <w:wordWrap/>
        <w:overflowPunct/>
        <w:topLinePunct w:val="0"/>
        <w:bidi w:val="0"/>
        <w:spacing w:before="120" w:line="500" w:lineRule="exac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pageBreakBefore w:val="0"/>
        <w:kinsoku/>
        <w:wordWrap/>
        <w:overflowPunct/>
        <w:topLinePunct w:val="0"/>
        <w:bidi w:val="0"/>
        <w:spacing w:before="120"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pageBreakBefore w:val="0"/>
        <w:kinsoku/>
        <w:wordWrap/>
        <w:overflowPunct/>
        <w:topLinePunct w:val="0"/>
        <w:bidi w:val="0"/>
        <w:spacing w:before="120" w:line="500" w:lineRule="exac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pageBreakBefore w:val="0"/>
        <w:kinsoku/>
        <w:wordWrap/>
        <w:overflowPunct/>
        <w:topLinePunct w:val="0"/>
        <w:bidi w:val="0"/>
        <w:spacing w:before="120" w:line="500" w:lineRule="exact"/>
        <w:rPr>
          <w:rFonts w:hint="eastAsia" w:ascii="宋体" w:hAnsi="宋体" w:eastAsia="宋体" w:cs="宋体"/>
          <w:sz w:val="24"/>
        </w:rPr>
      </w:pPr>
    </w:p>
    <w:p w14:paraId="69AE4C68">
      <w:pPr>
        <w:pageBreakBefore w:val="0"/>
        <w:kinsoku/>
        <w:wordWrap/>
        <w:overflowPunct/>
        <w:topLinePunct w:val="0"/>
        <w:bidi w:val="0"/>
        <w:spacing w:before="120" w:line="500" w:lineRule="exact"/>
        <w:ind w:firstLine="928"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pageBreakBefore w:val="0"/>
        <w:kinsoku/>
        <w:wordWrap/>
        <w:overflowPunct/>
        <w:topLinePunct w:val="0"/>
        <w:bidi w:val="0"/>
        <w:spacing w:before="120" w:line="500" w:lineRule="exact"/>
        <w:rPr>
          <w:rFonts w:hint="eastAsia" w:ascii="宋体" w:hAnsi="宋体" w:eastAsia="宋体" w:cs="宋体"/>
          <w:sz w:val="24"/>
        </w:rPr>
      </w:pPr>
    </w:p>
    <w:p w14:paraId="67F6B483">
      <w:pPr>
        <w:pageBreakBefore w:val="0"/>
        <w:tabs>
          <w:tab w:val="right" w:pos="7346"/>
        </w:tabs>
        <w:kinsoku/>
        <w:wordWrap/>
        <w:overflowPunct/>
        <w:topLinePunct w:val="0"/>
        <w:bidi w:val="0"/>
        <w:spacing w:before="120" w:line="500" w:lineRule="exact"/>
        <w:ind w:firstLine="928"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pageBreakBefore w:val="0"/>
        <w:kinsoku/>
        <w:wordWrap/>
        <w:overflowPunct/>
        <w:topLinePunct w:val="0"/>
        <w:bidi w:val="0"/>
        <w:spacing w:line="500" w:lineRule="exact"/>
        <w:rPr>
          <w:rFonts w:hint="eastAsia" w:ascii="宋体" w:hAnsi="宋体" w:eastAsia="宋体" w:cs="宋体"/>
        </w:rPr>
      </w:pPr>
    </w:p>
    <w:p w14:paraId="2B3CA980">
      <w:pPr>
        <w:pStyle w:val="22"/>
        <w:pageBreakBefore w:val="0"/>
        <w:kinsoku/>
        <w:wordWrap/>
        <w:overflowPunct/>
        <w:topLinePunct w:val="0"/>
        <w:bidi w:val="0"/>
        <w:spacing w:line="500" w:lineRule="exact"/>
        <w:rPr>
          <w:rFonts w:hint="eastAsia" w:ascii="宋体" w:hAnsi="宋体" w:eastAsia="宋体" w:cs="宋体"/>
        </w:rPr>
      </w:pPr>
    </w:p>
    <w:p w14:paraId="44B1FF18">
      <w:pPr>
        <w:pageBreakBefore w:val="0"/>
        <w:kinsoku/>
        <w:wordWrap/>
        <w:overflowPunct/>
        <w:topLinePunct w:val="0"/>
        <w:bidi w:val="0"/>
        <w:spacing w:line="500" w:lineRule="exact"/>
        <w:rPr>
          <w:rFonts w:hint="eastAsia" w:ascii="宋体" w:hAnsi="宋体" w:eastAsia="宋体" w:cs="宋体"/>
        </w:rPr>
      </w:pPr>
    </w:p>
    <w:p w14:paraId="658CA697">
      <w:pPr>
        <w:pStyle w:val="7"/>
        <w:pageBreakBefore w:val="0"/>
        <w:kinsoku/>
        <w:wordWrap/>
        <w:overflowPunct/>
        <w:topLinePunct w:val="0"/>
        <w:bidi w:val="0"/>
        <w:spacing w:line="500" w:lineRule="exact"/>
        <w:rPr>
          <w:rFonts w:hint="eastAsia" w:ascii="宋体" w:hAnsi="宋体" w:eastAsia="宋体" w:cs="宋体"/>
        </w:rPr>
      </w:pPr>
    </w:p>
    <w:p w14:paraId="7CD4026D">
      <w:pPr>
        <w:pStyle w:val="22"/>
        <w:pageBreakBefore w:val="0"/>
        <w:kinsoku/>
        <w:wordWrap/>
        <w:overflowPunct/>
        <w:topLinePunct w:val="0"/>
        <w:bidi w:val="0"/>
        <w:spacing w:line="500" w:lineRule="exact"/>
        <w:jc w:val="center"/>
        <w:rPr>
          <w:rFonts w:hint="eastAsia" w:ascii="宋体" w:hAnsi="宋体" w:eastAsia="宋体" w:cs="宋体"/>
          <w:b/>
          <w:bCs/>
        </w:rPr>
      </w:pPr>
      <w:r>
        <w:rPr>
          <w:rFonts w:hint="eastAsia" w:ascii="宋体" w:hAnsi="宋体" w:eastAsia="宋体" w:cs="宋体"/>
          <w:b/>
          <w:bCs/>
        </w:rPr>
        <w:t>目录</w:t>
      </w:r>
    </w:p>
    <w:p w14:paraId="56955BBE">
      <w:pPr>
        <w:pStyle w:val="8"/>
        <w:pageBreakBefore w:val="0"/>
        <w:kinsoku/>
        <w:wordWrap/>
        <w:overflowPunct/>
        <w:topLinePunct w:val="0"/>
        <w:bidi w:val="0"/>
        <w:spacing w:line="500" w:lineRule="exact"/>
        <w:ind w:firstLine="232" w:firstLineChars="100"/>
        <w:rPr>
          <w:rFonts w:hint="eastAsia" w:ascii="宋体" w:hAnsi="宋体" w:eastAsia="宋体" w:cs="宋体"/>
        </w:rPr>
      </w:pPr>
      <w:r>
        <w:rPr>
          <w:rFonts w:hint="eastAsia" w:ascii="宋体" w:hAnsi="宋体" w:eastAsia="宋体" w:cs="宋体"/>
        </w:rPr>
        <w:t>第一章 合同书  ……………………………………………………………（页码）</w:t>
      </w:r>
    </w:p>
    <w:p w14:paraId="6FD81C29">
      <w:pPr>
        <w:pStyle w:val="8"/>
        <w:pageBreakBefore w:val="0"/>
        <w:kinsoku/>
        <w:wordWrap/>
        <w:overflowPunct/>
        <w:topLinePunct w:val="0"/>
        <w:bidi w:val="0"/>
        <w:spacing w:line="500" w:lineRule="exact"/>
        <w:ind w:firstLine="232" w:firstLineChars="100"/>
        <w:rPr>
          <w:rFonts w:hint="eastAsia" w:ascii="宋体" w:hAnsi="宋体" w:eastAsia="宋体" w:cs="宋体"/>
        </w:rPr>
      </w:pPr>
      <w:r>
        <w:rPr>
          <w:rFonts w:hint="eastAsia" w:ascii="宋体" w:hAnsi="宋体" w:eastAsia="宋体" w:cs="宋体"/>
        </w:rPr>
        <w:t>第二章 合同一般条款………………………………………………………（页码）</w:t>
      </w:r>
    </w:p>
    <w:p w14:paraId="1738B855">
      <w:pPr>
        <w:pStyle w:val="8"/>
        <w:pageBreakBefore w:val="0"/>
        <w:kinsoku/>
        <w:wordWrap/>
        <w:overflowPunct/>
        <w:topLinePunct w:val="0"/>
        <w:bidi w:val="0"/>
        <w:spacing w:line="500" w:lineRule="exact"/>
        <w:ind w:firstLine="232" w:firstLineChars="100"/>
        <w:rPr>
          <w:rFonts w:hint="eastAsia" w:ascii="宋体" w:hAnsi="宋体" w:eastAsia="宋体" w:cs="宋体"/>
        </w:rPr>
      </w:pPr>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章 廉洁协议……………………………………………………………（页码）</w:t>
      </w:r>
    </w:p>
    <w:p w14:paraId="2D8777FF">
      <w:pPr>
        <w:pStyle w:val="8"/>
        <w:pageBreakBefore w:val="0"/>
        <w:kinsoku/>
        <w:wordWrap/>
        <w:overflowPunct/>
        <w:topLinePunct w:val="0"/>
        <w:bidi w:val="0"/>
        <w:spacing w:line="500" w:lineRule="exact"/>
        <w:ind w:firstLine="232" w:firstLineChars="100"/>
        <w:rPr>
          <w:rFonts w:hint="eastAsia" w:ascii="宋体" w:hAnsi="宋体" w:eastAsia="宋体" w:cs="宋体"/>
        </w:rPr>
      </w:pPr>
    </w:p>
    <w:p w14:paraId="18A9CC3A">
      <w:pPr>
        <w:pStyle w:val="51"/>
        <w:pageBreakBefore w:val="0"/>
        <w:kinsoku/>
        <w:wordWrap/>
        <w:overflowPunct/>
        <w:topLinePunct w:val="0"/>
        <w:bidi w:val="0"/>
        <w:spacing w:line="500" w:lineRule="exact"/>
        <w:rPr>
          <w:rFonts w:hint="eastAsia" w:ascii="宋体" w:hAnsi="宋体" w:eastAsia="宋体" w:cs="宋体"/>
          <w:szCs w:val="24"/>
        </w:rPr>
      </w:pPr>
    </w:p>
    <w:p w14:paraId="5FD33660">
      <w:pPr>
        <w:pStyle w:val="8"/>
        <w:pageBreakBefore w:val="0"/>
        <w:kinsoku/>
        <w:wordWrap/>
        <w:overflowPunct/>
        <w:topLinePunct w:val="0"/>
        <w:bidi w:val="0"/>
        <w:spacing w:line="500" w:lineRule="exact"/>
        <w:rPr>
          <w:rFonts w:hint="eastAsia" w:ascii="宋体" w:hAnsi="宋体" w:eastAsia="宋体" w:cs="宋体"/>
        </w:rPr>
      </w:pPr>
    </w:p>
    <w:p w14:paraId="7020762C">
      <w:pPr>
        <w:pStyle w:val="8"/>
        <w:pageBreakBefore w:val="0"/>
        <w:kinsoku/>
        <w:wordWrap/>
        <w:overflowPunct/>
        <w:topLinePunct w:val="0"/>
        <w:bidi w:val="0"/>
        <w:spacing w:line="500" w:lineRule="exact"/>
        <w:rPr>
          <w:rFonts w:hint="eastAsia" w:ascii="宋体" w:hAnsi="宋体" w:eastAsia="宋体" w:cs="宋体"/>
        </w:rPr>
      </w:pPr>
    </w:p>
    <w:p w14:paraId="466048DE">
      <w:pPr>
        <w:pStyle w:val="8"/>
        <w:pageBreakBefore w:val="0"/>
        <w:kinsoku/>
        <w:wordWrap/>
        <w:overflowPunct/>
        <w:topLinePunct w:val="0"/>
        <w:bidi w:val="0"/>
        <w:spacing w:line="500" w:lineRule="exact"/>
        <w:rPr>
          <w:rFonts w:hint="eastAsia" w:ascii="宋体" w:hAnsi="宋体" w:eastAsia="宋体" w:cs="宋体"/>
        </w:rPr>
      </w:pPr>
    </w:p>
    <w:p w14:paraId="6BF7B1DE">
      <w:pPr>
        <w:pStyle w:val="8"/>
        <w:pageBreakBefore w:val="0"/>
        <w:kinsoku/>
        <w:wordWrap/>
        <w:overflowPunct/>
        <w:topLinePunct w:val="0"/>
        <w:bidi w:val="0"/>
        <w:spacing w:line="500" w:lineRule="exact"/>
        <w:rPr>
          <w:rFonts w:hint="eastAsia" w:ascii="宋体" w:hAnsi="宋体" w:eastAsia="宋体" w:cs="宋体"/>
        </w:rPr>
      </w:pPr>
    </w:p>
    <w:p w14:paraId="68404211">
      <w:pPr>
        <w:pStyle w:val="8"/>
        <w:pageBreakBefore w:val="0"/>
        <w:kinsoku/>
        <w:wordWrap/>
        <w:overflowPunct/>
        <w:topLinePunct w:val="0"/>
        <w:bidi w:val="0"/>
        <w:spacing w:line="500" w:lineRule="exact"/>
        <w:rPr>
          <w:rFonts w:hint="eastAsia" w:ascii="宋体" w:hAnsi="宋体" w:eastAsia="宋体" w:cs="宋体"/>
        </w:rPr>
      </w:pPr>
    </w:p>
    <w:p w14:paraId="5D5B25EF">
      <w:pPr>
        <w:pStyle w:val="8"/>
        <w:pageBreakBefore w:val="0"/>
        <w:kinsoku/>
        <w:wordWrap/>
        <w:overflowPunct/>
        <w:topLinePunct w:val="0"/>
        <w:bidi w:val="0"/>
        <w:spacing w:line="500" w:lineRule="exact"/>
        <w:rPr>
          <w:rFonts w:hint="eastAsia" w:ascii="宋体" w:hAnsi="宋体" w:eastAsia="宋体" w:cs="宋体"/>
        </w:rPr>
      </w:pPr>
    </w:p>
    <w:p w14:paraId="31AA09A7">
      <w:pPr>
        <w:pStyle w:val="8"/>
        <w:pageBreakBefore w:val="0"/>
        <w:kinsoku/>
        <w:wordWrap/>
        <w:overflowPunct/>
        <w:topLinePunct w:val="0"/>
        <w:bidi w:val="0"/>
        <w:spacing w:line="500" w:lineRule="exact"/>
        <w:rPr>
          <w:rFonts w:hint="eastAsia" w:ascii="宋体" w:hAnsi="宋体" w:eastAsia="宋体" w:cs="宋体"/>
        </w:rPr>
      </w:pPr>
    </w:p>
    <w:p w14:paraId="5509CFE2">
      <w:pPr>
        <w:pStyle w:val="8"/>
        <w:pageBreakBefore w:val="0"/>
        <w:kinsoku/>
        <w:wordWrap/>
        <w:overflowPunct/>
        <w:topLinePunct w:val="0"/>
        <w:bidi w:val="0"/>
        <w:spacing w:line="500" w:lineRule="exact"/>
        <w:rPr>
          <w:rFonts w:hint="eastAsia" w:ascii="宋体" w:hAnsi="宋体" w:eastAsia="宋体" w:cs="宋体"/>
        </w:rPr>
      </w:pPr>
    </w:p>
    <w:p w14:paraId="660AA390">
      <w:pPr>
        <w:pStyle w:val="8"/>
        <w:pageBreakBefore w:val="0"/>
        <w:kinsoku/>
        <w:wordWrap/>
        <w:overflowPunct/>
        <w:topLinePunct w:val="0"/>
        <w:bidi w:val="0"/>
        <w:spacing w:line="500" w:lineRule="exact"/>
        <w:rPr>
          <w:rFonts w:hint="eastAsia" w:ascii="宋体" w:hAnsi="宋体" w:eastAsia="宋体" w:cs="宋体"/>
        </w:rPr>
      </w:pPr>
    </w:p>
    <w:p w14:paraId="24DD81DE">
      <w:pPr>
        <w:pStyle w:val="8"/>
        <w:pageBreakBefore w:val="0"/>
        <w:kinsoku/>
        <w:wordWrap/>
        <w:overflowPunct/>
        <w:topLinePunct w:val="0"/>
        <w:bidi w:val="0"/>
        <w:spacing w:line="500" w:lineRule="exact"/>
        <w:rPr>
          <w:rFonts w:hint="eastAsia" w:ascii="宋体" w:hAnsi="宋体" w:eastAsia="宋体" w:cs="宋体"/>
        </w:rPr>
      </w:pPr>
    </w:p>
    <w:p w14:paraId="345E0CF0">
      <w:pPr>
        <w:pStyle w:val="8"/>
        <w:pageBreakBefore w:val="0"/>
        <w:kinsoku/>
        <w:wordWrap/>
        <w:overflowPunct/>
        <w:topLinePunct w:val="0"/>
        <w:bidi w:val="0"/>
        <w:spacing w:line="500" w:lineRule="exact"/>
        <w:rPr>
          <w:rFonts w:hint="eastAsia" w:ascii="宋体" w:hAnsi="宋体" w:eastAsia="宋体" w:cs="宋体"/>
        </w:rPr>
      </w:pPr>
    </w:p>
    <w:p w14:paraId="0395885A">
      <w:pPr>
        <w:pStyle w:val="8"/>
        <w:pageBreakBefore w:val="0"/>
        <w:kinsoku/>
        <w:wordWrap/>
        <w:overflowPunct/>
        <w:topLinePunct w:val="0"/>
        <w:bidi w:val="0"/>
        <w:spacing w:line="500" w:lineRule="exact"/>
        <w:rPr>
          <w:rFonts w:hint="eastAsia" w:ascii="宋体" w:hAnsi="宋体" w:eastAsia="宋体" w:cs="宋体"/>
        </w:rPr>
      </w:pPr>
    </w:p>
    <w:p w14:paraId="42E14A18">
      <w:pPr>
        <w:pStyle w:val="8"/>
        <w:pageBreakBefore w:val="0"/>
        <w:kinsoku/>
        <w:wordWrap/>
        <w:overflowPunct/>
        <w:topLinePunct w:val="0"/>
        <w:bidi w:val="0"/>
        <w:spacing w:line="500" w:lineRule="exact"/>
        <w:rPr>
          <w:rFonts w:hint="eastAsia" w:ascii="宋体" w:hAnsi="宋体" w:eastAsia="宋体" w:cs="宋体"/>
        </w:rPr>
      </w:pPr>
    </w:p>
    <w:p w14:paraId="3372767B">
      <w:pPr>
        <w:pStyle w:val="8"/>
        <w:pageBreakBefore w:val="0"/>
        <w:kinsoku/>
        <w:wordWrap/>
        <w:overflowPunct/>
        <w:topLinePunct w:val="0"/>
        <w:bidi w:val="0"/>
        <w:spacing w:line="500" w:lineRule="exact"/>
        <w:rPr>
          <w:rFonts w:hint="eastAsia" w:ascii="宋体" w:hAnsi="宋体" w:eastAsia="宋体" w:cs="宋体"/>
        </w:rPr>
      </w:pPr>
    </w:p>
    <w:p w14:paraId="1C76258A">
      <w:pPr>
        <w:pStyle w:val="8"/>
        <w:pageBreakBefore w:val="0"/>
        <w:kinsoku/>
        <w:wordWrap/>
        <w:overflowPunct/>
        <w:topLinePunct w:val="0"/>
        <w:bidi w:val="0"/>
        <w:spacing w:line="500" w:lineRule="exact"/>
        <w:rPr>
          <w:rFonts w:hint="eastAsia" w:ascii="宋体" w:hAnsi="宋体" w:eastAsia="宋体" w:cs="宋体"/>
        </w:rPr>
      </w:pPr>
    </w:p>
    <w:p w14:paraId="3D95B1B6">
      <w:pPr>
        <w:pStyle w:val="8"/>
        <w:pageBreakBefore w:val="0"/>
        <w:kinsoku/>
        <w:wordWrap/>
        <w:overflowPunct/>
        <w:topLinePunct w:val="0"/>
        <w:bidi w:val="0"/>
        <w:spacing w:line="500" w:lineRule="exact"/>
        <w:rPr>
          <w:rFonts w:hint="eastAsia" w:ascii="宋体" w:hAnsi="宋体" w:eastAsia="宋体" w:cs="宋体"/>
        </w:rPr>
      </w:pPr>
    </w:p>
    <w:p w14:paraId="043762F3">
      <w:pPr>
        <w:pStyle w:val="5"/>
        <w:rPr>
          <w:rFonts w:hint="eastAsia"/>
        </w:rPr>
      </w:pPr>
    </w:p>
    <w:p w14:paraId="707E492D">
      <w:pPr>
        <w:pStyle w:val="8"/>
        <w:pageBreakBefore w:val="0"/>
        <w:kinsoku/>
        <w:wordWrap/>
        <w:overflowPunct/>
        <w:topLinePunct w:val="0"/>
        <w:bidi w:val="0"/>
        <w:spacing w:line="500" w:lineRule="exact"/>
        <w:rPr>
          <w:rFonts w:hint="eastAsia" w:ascii="宋体" w:hAnsi="宋体" w:eastAsia="宋体" w:cs="宋体"/>
        </w:rPr>
      </w:pPr>
    </w:p>
    <w:p w14:paraId="563DBC59">
      <w:pPr>
        <w:pStyle w:val="51"/>
        <w:pageBreakBefore w:val="0"/>
        <w:kinsoku/>
        <w:wordWrap/>
        <w:overflowPunct/>
        <w:topLinePunct w:val="0"/>
        <w:bidi w:val="0"/>
        <w:spacing w:line="500" w:lineRule="exact"/>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2025年-2026年雾化器配件采购项目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评标委员会</w:t>
      </w:r>
      <w:r>
        <w:rPr>
          <w:rFonts w:hint="eastAsia" w:ascii="宋体" w:hAnsi="宋体" w:eastAsia="宋体" w:cs="宋体"/>
          <w:sz w:val="24"/>
          <w:u w:val="single"/>
        </w:rPr>
        <w:t xml:space="preserve">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15" w:name="_Toc2232"/>
      <w:bookmarkStart w:id="116" w:name="_Toc24059"/>
      <w:bookmarkStart w:id="117" w:name="_Toc3029"/>
      <w:r>
        <w:rPr>
          <w:rFonts w:hint="eastAsia" w:ascii="宋体" w:hAnsi="宋体" w:eastAsia="宋体" w:cs="宋体"/>
          <w:b/>
          <w:sz w:val="24"/>
        </w:rPr>
        <w:t>一、合同组成部分</w:t>
      </w:r>
      <w:bookmarkEnd w:id="115"/>
      <w:bookmarkEnd w:id="116"/>
      <w:bookmarkEnd w:id="117"/>
    </w:p>
    <w:p w14:paraId="5EB65370">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2.中标通知书；</w:t>
      </w:r>
    </w:p>
    <w:p w14:paraId="35B103BE">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5. 其他相关采购文件。</w:t>
      </w:r>
    </w:p>
    <w:p w14:paraId="5C37C112">
      <w:pPr>
        <w:pageBreakBefore w:val="0"/>
        <w:kinsoku/>
        <w:wordWrap/>
        <w:overflowPunct/>
        <w:topLinePunct w:val="0"/>
        <w:bidi w:val="0"/>
        <w:spacing w:line="500" w:lineRule="exact"/>
        <w:ind w:firstLine="464" w:firstLineChars="200"/>
        <w:outlineLvl w:val="0"/>
        <w:rPr>
          <w:rFonts w:hint="eastAsia" w:ascii="宋体" w:hAnsi="宋体" w:eastAsia="宋体" w:cs="宋体"/>
          <w:sz w:val="24"/>
        </w:rPr>
      </w:pPr>
      <w:bookmarkStart w:id="118" w:name="_Toc21295"/>
      <w:bookmarkStart w:id="119" w:name="_Toc27126"/>
      <w:bookmarkStart w:id="120" w:name="_Toc24300"/>
      <w:r>
        <w:rPr>
          <w:rFonts w:hint="eastAsia" w:ascii="宋体" w:hAnsi="宋体" w:eastAsia="宋体" w:cs="宋体"/>
          <w:b/>
          <w:sz w:val="24"/>
        </w:rPr>
        <w:t xml:space="preserve">二、 </w:t>
      </w:r>
      <w:bookmarkEnd w:id="118"/>
      <w:bookmarkEnd w:id="119"/>
      <w:bookmarkEnd w:id="120"/>
      <w:r>
        <w:rPr>
          <w:rFonts w:hint="eastAsia" w:ascii="宋体" w:hAnsi="宋体" w:eastAsia="宋体" w:cs="宋体"/>
          <w:b/>
          <w:sz w:val="24"/>
        </w:rPr>
        <w:t>合同标的及价款</w:t>
      </w:r>
    </w:p>
    <w:p w14:paraId="4D3E7C08">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1020631C">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rPr>
      </w:pPr>
      <w:r>
        <w:rPr>
          <w:rFonts w:hint="eastAsia" w:ascii="宋体" w:hAnsi="宋体" w:eastAsia="宋体" w:cs="宋体"/>
          <w:bCs/>
        </w:rPr>
        <w:t xml:space="preserve">2.本合同 </w:t>
      </w:r>
      <w:r>
        <w:rPr>
          <w:rFonts w:hint="eastAsia" w:ascii="宋体" w:hAnsi="宋体" w:eastAsia="宋体" w:cs="宋体"/>
          <w:bCs/>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Cs/>
        </w:rPr>
        <w:t>需要乙方安装。</w:t>
      </w:r>
    </w:p>
    <w:p w14:paraId="5C3CFE8D">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p w14:paraId="0431644E">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p>
    <w:tbl>
      <w:tblPr>
        <w:tblStyle w:val="2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00"/>
        <w:gridCol w:w="2495"/>
        <w:gridCol w:w="1048"/>
        <w:gridCol w:w="585"/>
        <w:gridCol w:w="658"/>
        <w:gridCol w:w="1101"/>
        <w:gridCol w:w="101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EB55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序号</w:t>
            </w:r>
          </w:p>
        </w:tc>
        <w:tc>
          <w:tcPr>
            <w:tcW w:w="1300" w:type="dxa"/>
            <w:vAlign w:val="center"/>
          </w:tcPr>
          <w:p w14:paraId="497A0C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货物名称</w:t>
            </w:r>
          </w:p>
        </w:tc>
        <w:tc>
          <w:tcPr>
            <w:tcW w:w="2495" w:type="dxa"/>
            <w:vAlign w:val="center"/>
          </w:tcPr>
          <w:p w14:paraId="212DE3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规格型号</w:t>
            </w:r>
          </w:p>
        </w:tc>
        <w:tc>
          <w:tcPr>
            <w:tcW w:w="1048" w:type="dxa"/>
            <w:vAlign w:val="center"/>
          </w:tcPr>
          <w:p w14:paraId="0605CA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品牌</w:t>
            </w:r>
          </w:p>
        </w:tc>
        <w:tc>
          <w:tcPr>
            <w:tcW w:w="585" w:type="dxa"/>
            <w:vAlign w:val="center"/>
          </w:tcPr>
          <w:p w14:paraId="588F16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单位</w:t>
            </w:r>
          </w:p>
        </w:tc>
        <w:tc>
          <w:tcPr>
            <w:tcW w:w="658" w:type="dxa"/>
            <w:vAlign w:val="center"/>
          </w:tcPr>
          <w:p w14:paraId="1CD19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暂定</w:t>
            </w:r>
            <w:r>
              <w:rPr>
                <w:rFonts w:hint="eastAsia" w:ascii="宋体" w:hAnsi="宋体" w:eastAsia="宋体" w:cs="宋体"/>
                <w:sz w:val="20"/>
                <w:szCs w:val="20"/>
              </w:rPr>
              <w:t>数量</w:t>
            </w:r>
          </w:p>
        </w:tc>
        <w:tc>
          <w:tcPr>
            <w:tcW w:w="1101" w:type="dxa"/>
            <w:vAlign w:val="center"/>
          </w:tcPr>
          <w:p w14:paraId="6E437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单价</w:t>
            </w:r>
            <w:r>
              <w:rPr>
                <w:rFonts w:hint="eastAsia" w:ascii="宋体" w:hAnsi="宋体" w:eastAsia="宋体" w:cs="宋体"/>
                <w:sz w:val="20"/>
                <w:szCs w:val="20"/>
              </w:rPr>
              <w:t>（元）</w:t>
            </w:r>
          </w:p>
        </w:tc>
        <w:tc>
          <w:tcPr>
            <w:tcW w:w="1013" w:type="dxa"/>
            <w:vAlign w:val="center"/>
          </w:tcPr>
          <w:p w14:paraId="5B2B62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01FE1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300" w:type="dxa"/>
            <w:vAlign w:val="center"/>
          </w:tcPr>
          <w:p w14:paraId="2BA87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雾化盘</w:t>
            </w:r>
          </w:p>
        </w:tc>
        <w:tc>
          <w:tcPr>
            <w:tcW w:w="2495" w:type="dxa"/>
            <w:vAlign w:val="center"/>
          </w:tcPr>
          <w:p w14:paraId="5F7C2B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017313-0019，￠210＊98，C22/C276</w:t>
            </w:r>
          </w:p>
        </w:tc>
        <w:tc>
          <w:tcPr>
            <w:tcW w:w="1048" w:type="dxa"/>
            <w:vAlign w:val="center"/>
          </w:tcPr>
          <w:p w14:paraId="07D79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p>
        </w:tc>
        <w:tc>
          <w:tcPr>
            <w:tcW w:w="585" w:type="dxa"/>
            <w:vAlign w:val="center"/>
          </w:tcPr>
          <w:p w14:paraId="2E3C03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7363C0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092D5B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07619D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6EB01E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1300" w:type="dxa"/>
            <w:vAlign w:val="center"/>
          </w:tcPr>
          <w:p w14:paraId="40881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雾化盘喷嘴</w:t>
            </w:r>
          </w:p>
        </w:tc>
        <w:tc>
          <w:tcPr>
            <w:tcW w:w="2495" w:type="dxa"/>
            <w:vAlign w:val="center"/>
          </w:tcPr>
          <w:p w14:paraId="1A556E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011725-0017，合金钢加碳化钨</w:t>
            </w:r>
          </w:p>
        </w:tc>
        <w:tc>
          <w:tcPr>
            <w:tcW w:w="1048" w:type="dxa"/>
            <w:vAlign w:val="center"/>
          </w:tcPr>
          <w:p w14:paraId="590282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7609E6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66D0AA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48</w:t>
            </w:r>
          </w:p>
        </w:tc>
        <w:tc>
          <w:tcPr>
            <w:tcW w:w="1101" w:type="dxa"/>
            <w:vAlign w:val="center"/>
          </w:tcPr>
          <w:p w14:paraId="01D523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38FB5D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480B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300" w:type="dxa"/>
            <w:vAlign w:val="center"/>
          </w:tcPr>
          <w:p w14:paraId="3368E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雾化盘耐磨盘</w:t>
            </w:r>
          </w:p>
        </w:tc>
        <w:tc>
          <w:tcPr>
            <w:tcW w:w="2495" w:type="dxa"/>
            <w:vAlign w:val="center"/>
          </w:tcPr>
          <w:p w14:paraId="76713B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￠169*36 LMM，碳化硅</w:t>
            </w:r>
          </w:p>
        </w:tc>
        <w:tc>
          <w:tcPr>
            <w:tcW w:w="1048" w:type="dxa"/>
            <w:vAlign w:val="center"/>
          </w:tcPr>
          <w:p w14:paraId="0FC77A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11D9A6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268E97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6D4C9A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4F2CAC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5CD1EE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300" w:type="dxa"/>
            <w:vAlign w:val="center"/>
          </w:tcPr>
          <w:p w14:paraId="7DF5D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雾化盘螺栓</w:t>
            </w:r>
          </w:p>
        </w:tc>
        <w:tc>
          <w:tcPr>
            <w:tcW w:w="2495" w:type="dxa"/>
            <w:vAlign w:val="center"/>
          </w:tcPr>
          <w:p w14:paraId="3A9E0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212645-0808，M8*8，c276</w:t>
            </w:r>
          </w:p>
        </w:tc>
        <w:tc>
          <w:tcPr>
            <w:tcW w:w="1048" w:type="dxa"/>
            <w:vAlign w:val="center"/>
          </w:tcPr>
          <w:p w14:paraId="0BE34A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39385F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7DCEE4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32</w:t>
            </w:r>
          </w:p>
        </w:tc>
        <w:tc>
          <w:tcPr>
            <w:tcW w:w="1101" w:type="dxa"/>
            <w:vAlign w:val="center"/>
          </w:tcPr>
          <w:p w14:paraId="00B8C5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403499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17F9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00" w:type="dxa"/>
            <w:vAlign w:val="center"/>
          </w:tcPr>
          <w:p w14:paraId="6C420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雾化盘螺栓</w:t>
            </w:r>
          </w:p>
        </w:tc>
        <w:tc>
          <w:tcPr>
            <w:tcW w:w="2495" w:type="dxa"/>
            <w:vAlign w:val="center"/>
          </w:tcPr>
          <w:p w14:paraId="21E1B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014105-0835，M8*35，c276</w:t>
            </w:r>
          </w:p>
        </w:tc>
        <w:tc>
          <w:tcPr>
            <w:tcW w:w="1048" w:type="dxa"/>
            <w:vAlign w:val="center"/>
          </w:tcPr>
          <w:p w14:paraId="3DA0EB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5A4EA4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0D592F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64</w:t>
            </w:r>
          </w:p>
        </w:tc>
        <w:tc>
          <w:tcPr>
            <w:tcW w:w="1101" w:type="dxa"/>
            <w:vAlign w:val="center"/>
          </w:tcPr>
          <w:p w14:paraId="24A449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399A5E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4B8B9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1300" w:type="dxa"/>
            <w:vAlign w:val="center"/>
          </w:tcPr>
          <w:p w14:paraId="67EEFB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雾化盘保护螺帽</w:t>
            </w:r>
          </w:p>
        </w:tc>
        <w:tc>
          <w:tcPr>
            <w:tcW w:w="2495" w:type="dxa"/>
            <w:vAlign w:val="center"/>
          </w:tcPr>
          <w:p w14:paraId="74C44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012449-0004</w:t>
            </w:r>
          </w:p>
        </w:tc>
        <w:tc>
          <w:tcPr>
            <w:tcW w:w="1048" w:type="dxa"/>
            <w:vAlign w:val="center"/>
          </w:tcPr>
          <w:p w14:paraId="501F10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470701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01D113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0A9AE5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66FE3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E952C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300" w:type="dxa"/>
            <w:vAlign w:val="center"/>
          </w:tcPr>
          <w:p w14:paraId="7F991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分配器螺栓</w:t>
            </w:r>
          </w:p>
        </w:tc>
        <w:tc>
          <w:tcPr>
            <w:tcW w:w="2495" w:type="dxa"/>
            <w:vAlign w:val="center"/>
          </w:tcPr>
          <w:p w14:paraId="0CECD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014101-0870，M8*70， c276</w:t>
            </w:r>
          </w:p>
        </w:tc>
        <w:tc>
          <w:tcPr>
            <w:tcW w:w="1048" w:type="dxa"/>
            <w:vAlign w:val="center"/>
          </w:tcPr>
          <w:p w14:paraId="4285E8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24806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5392F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56</w:t>
            </w:r>
          </w:p>
        </w:tc>
        <w:tc>
          <w:tcPr>
            <w:tcW w:w="1101" w:type="dxa"/>
            <w:vAlign w:val="center"/>
          </w:tcPr>
          <w:p w14:paraId="0B35E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3990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3FD03B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1300" w:type="dxa"/>
            <w:vAlign w:val="center"/>
          </w:tcPr>
          <w:p w14:paraId="33EBB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分配器螺栓</w:t>
            </w:r>
          </w:p>
        </w:tc>
        <w:tc>
          <w:tcPr>
            <w:tcW w:w="2495" w:type="dxa"/>
            <w:vAlign w:val="center"/>
          </w:tcPr>
          <w:p w14:paraId="73CF2E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014101-1070，M10*70，c276</w:t>
            </w:r>
          </w:p>
        </w:tc>
        <w:tc>
          <w:tcPr>
            <w:tcW w:w="1048" w:type="dxa"/>
            <w:vAlign w:val="center"/>
          </w:tcPr>
          <w:p w14:paraId="6081A1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4D80A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239B0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1101" w:type="dxa"/>
            <w:vAlign w:val="center"/>
          </w:tcPr>
          <w:p w14:paraId="2E377F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2C9FF8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1DAA70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1300" w:type="dxa"/>
            <w:vAlign w:val="center"/>
          </w:tcPr>
          <w:p w14:paraId="009F64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高速轴心</w:t>
            </w:r>
          </w:p>
        </w:tc>
        <w:tc>
          <w:tcPr>
            <w:tcW w:w="2495" w:type="dxa"/>
            <w:vAlign w:val="center"/>
          </w:tcPr>
          <w:p w14:paraId="20B0F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011201-0001，OD45*1017，材质：SUS630，硬度：HRc33-37，精度：真直度2丝,真圆度1丝</w:t>
            </w:r>
          </w:p>
        </w:tc>
        <w:tc>
          <w:tcPr>
            <w:tcW w:w="1048" w:type="dxa"/>
            <w:vAlign w:val="center"/>
          </w:tcPr>
          <w:p w14:paraId="27B8DB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3ABAFB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支</w:t>
            </w:r>
          </w:p>
        </w:tc>
        <w:tc>
          <w:tcPr>
            <w:tcW w:w="658" w:type="dxa"/>
            <w:vAlign w:val="center"/>
          </w:tcPr>
          <w:p w14:paraId="52DCBB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1101" w:type="dxa"/>
            <w:vAlign w:val="center"/>
          </w:tcPr>
          <w:p w14:paraId="5050D0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7D1665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DD5CA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300" w:type="dxa"/>
            <w:vAlign w:val="center"/>
          </w:tcPr>
          <w:p w14:paraId="5A08A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隔热桶</w:t>
            </w:r>
          </w:p>
        </w:tc>
        <w:tc>
          <w:tcPr>
            <w:tcW w:w="2495" w:type="dxa"/>
            <w:vAlign w:val="center"/>
          </w:tcPr>
          <w:p w14:paraId="787951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￠763＊799，316L+涂层</w:t>
            </w:r>
          </w:p>
        </w:tc>
        <w:tc>
          <w:tcPr>
            <w:tcW w:w="1048" w:type="dxa"/>
            <w:vAlign w:val="center"/>
          </w:tcPr>
          <w:p w14:paraId="59838E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56B69A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40731C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08F8F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40C5C5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F49D7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1300" w:type="dxa"/>
            <w:vAlign w:val="center"/>
          </w:tcPr>
          <w:p w14:paraId="2B445B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隔热桶螺栓</w:t>
            </w:r>
          </w:p>
        </w:tc>
        <w:tc>
          <w:tcPr>
            <w:tcW w:w="2495" w:type="dxa"/>
            <w:vAlign w:val="center"/>
          </w:tcPr>
          <w:p w14:paraId="4DED76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014105-1215，M12*15，C276</w:t>
            </w:r>
          </w:p>
        </w:tc>
        <w:tc>
          <w:tcPr>
            <w:tcW w:w="1048" w:type="dxa"/>
            <w:vAlign w:val="center"/>
          </w:tcPr>
          <w:p w14:paraId="521BCF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7448E8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7F6DE2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32</w:t>
            </w:r>
          </w:p>
        </w:tc>
        <w:tc>
          <w:tcPr>
            <w:tcW w:w="1101" w:type="dxa"/>
            <w:vAlign w:val="center"/>
          </w:tcPr>
          <w:p w14:paraId="32C435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3889EC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7F734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1300" w:type="dxa"/>
            <w:vAlign w:val="center"/>
          </w:tcPr>
          <w:p w14:paraId="6866A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高速轴下轴承套</w:t>
            </w:r>
          </w:p>
        </w:tc>
        <w:tc>
          <w:tcPr>
            <w:tcW w:w="2495" w:type="dxa"/>
            <w:vAlign w:val="center"/>
          </w:tcPr>
          <w:p w14:paraId="4E0E37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010064，316L</w:t>
            </w:r>
          </w:p>
        </w:tc>
        <w:tc>
          <w:tcPr>
            <w:tcW w:w="1048" w:type="dxa"/>
            <w:vAlign w:val="center"/>
          </w:tcPr>
          <w:p w14:paraId="3F7BB2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16A627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229E15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1101" w:type="dxa"/>
            <w:vAlign w:val="center"/>
          </w:tcPr>
          <w:p w14:paraId="646518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75A5A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4B703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1300" w:type="dxa"/>
            <w:vAlign w:val="center"/>
          </w:tcPr>
          <w:p w14:paraId="35489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迷宫密封</w:t>
            </w:r>
          </w:p>
        </w:tc>
        <w:tc>
          <w:tcPr>
            <w:tcW w:w="2495" w:type="dxa"/>
            <w:vAlign w:val="center"/>
          </w:tcPr>
          <w:p w14:paraId="1287C5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10063，316L</w:t>
            </w:r>
          </w:p>
        </w:tc>
        <w:tc>
          <w:tcPr>
            <w:tcW w:w="1048" w:type="dxa"/>
            <w:vAlign w:val="center"/>
          </w:tcPr>
          <w:p w14:paraId="12416F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79B58C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690020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1101" w:type="dxa"/>
            <w:vAlign w:val="center"/>
          </w:tcPr>
          <w:p w14:paraId="5298F9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69B081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523FB9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1300" w:type="dxa"/>
            <w:vAlign w:val="center"/>
          </w:tcPr>
          <w:p w14:paraId="55287E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导向轴承</w:t>
            </w:r>
          </w:p>
        </w:tc>
        <w:tc>
          <w:tcPr>
            <w:tcW w:w="2495" w:type="dxa"/>
            <w:vAlign w:val="center"/>
          </w:tcPr>
          <w:p w14:paraId="098187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010612-0001，OD41＊ID22，石墨</w:t>
            </w:r>
          </w:p>
        </w:tc>
        <w:tc>
          <w:tcPr>
            <w:tcW w:w="1048" w:type="dxa"/>
            <w:vAlign w:val="center"/>
          </w:tcPr>
          <w:p w14:paraId="2977B0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33CFCF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13B05E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32</w:t>
            </w:r>
          </w:p>
        </w:tc>
        <w:tc>
          <w:tcPr>
            <w:tcW w:w="1101" w:type="dxa"/>
            <w:vAlign w:val="center"/>
          </w:tcPr>
          <w:p w14:paraId="038866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75E19D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92C37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1300" w:type="dxa"/>
            <w:vAlign w:val="center"/>
          </w:tcPr>
          <w:p w14:paraId="47B24D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阻油管</w:t>
            </w:r>
          </w:p>
        </w:tc>
        <w:tc>
          <w:tcPr>
            <w:tcW w:w="2495" w:type="dxa"/>
            <w:vAlign w:val="center"/>
          </w:tcPr>
          <w:p w14:paraId="7A267A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11484，316L</w:t>
            </w:r>
          </w:p>
        </w:tc>
        <w:tc>
          <w:tcPr>
            <w:tcW w:w="1048" w:type="dxa"/>
            <w:vAlign w:val="center"/>
          </w:tcPr>
          <w:p w14:paraId="478595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11FFE9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68B7D7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6B962C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4E2336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42E79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1300" w:type="dxa"/>
            <w:vAlign w:val="center"/>
          </w:tcPr>
          <w:p w14:paraId="673BCD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油泵浦</w:t>
            </w:r>
          </w:p>
        </w:tc>
        <w:tc>
          <w:tcPr>
            <w:tcW w:w="2495" w:type="dxa"/>
            <w:vAlign w:val="center"/>
          </w:tcPr>
          <w:p w14:paraId="25EE3C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248082-0001</w:t>
            </w:r>
          </w:p>
        </w:tc>
        <w:tc>
          <w:tcPr>
            <w:tcW w:w="1048" w:type="dxa"/>
            <w:vAlign w:val="center"/>
          </w:tcPr>
          <w:p w14:paraId="05939E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7AA81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2BE827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2CA0B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5E1B12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07" w:type="dxa"/>
            <w:vAlign w:val="center"/>
          </w:tcPr>
          <w:p w14:paraId="66853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1300" w:type="dxa"/>
            <w:vAlign w:val="center"/>
          </w:tcPr>
          <w:p w14:paraId="41256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入力轴联轴器</w:t>
            </w:r>
          </w:p>
        </w:tc>
        <w:tc>
          <w:tcPr>
            <w:tcW w:w="2495" w:type="dxa"/>
            <w:vAlign w:val="center"/>
          </w:tcPr>
          <w:p w14:paraId="00F204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053394-0002</w:t>
            </w:r>
          </w:p>
        </w:tc>
        <w:tc>
          <w:tcPr>
            <w:tcW w:w="1048" w:type="dxa"/>
            <w:vAlign w:val="center"/>
          </w:tcPr>
          <w:p w14:paraId="20877E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55C92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5187C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1101" w:type="dxa"/>
            <w:vAlign w:val="center"/>
          </w:tcPr>
          <w:p w14:paraId="14112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52250E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0BFF4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18</w:t>
            </w:r>
          </w:p>
        </w:tc>
        <w:tc>
          <w:tcPr>
            <w:tcW w:w="1300" w:type="dxa"/>
            <w:vAlign w:val="center"/>
          </w:tcPr>
          <w:p w14:paraId="03905A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油滤芯</w:t>
            </w:r>
          </w:p>
        </w:tc>
        <w:tc>
          <w:tcPr>
            <w:tcW w:w="2495" w:type="dxa"/>
            <w:vAlign w:val="center"/>
          </w:tcPr>
          <w:p w14:paraId="57AF74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012025-0001</w:t>
            </w:r>
          </w:p>
        </w:tc>
        <w:tc>
          <w:tcPr>
            <w:tcW w:w="1048" w:type="dxa"/>
            <w:vAlign w:val="center"/>
          </w:tcPr>
          <w:p w14:paraId="6FB4B8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761543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23287E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32</w:t>
            </w:r>
          </w:p>
        </w:tc>
        <w:tc>
          <w:tcPr>
            <w:tcW w:w="1101" w:type="dxa"/>
            <w:vAlign w:val="center"/>
          </w:tcPr>
          <w:p w14:paraId="6DF75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2DF938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4EC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FBB1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19</w:t>
            </w:r>
          </w:p>
        </w:tc>
        <w:tc>
          <w:tcPr>
            <w:tcW w:w="1300" w:type="dxa"/>
            <w:vAlign w:val="center"/>
          </w:tcPr>
          <w:p w14:paraId="3BE31D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石灰浆管1</w:t>
            </w:r>
          </w:p>
        </w:tc>
        <w:tc>
          <w:tcPr>
            <w:tcW w:w="2495" w:type="dxa"/>
            <w:vAlign w:val="center"/>
          </w:tcPr>
          <w:p w14:paraId="67DED3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ID24.5*OD36</w:t>
            </w:r>
          </w:p>
        </w:tc>
        <w:tc>
          <w:tcPr>
            <w:tcW w:w="1048" w:type="dxa"/>
            <w:vAlign w:val="center"/>
          </w:tcPr>
          <w:p w14:paraId="0AFB57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690F01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米</w:t>
            </w:r>
          </w:p>
        </w:tc>
        <w:tc>
          <w:tcPr>
            <w:tcW w:w="658" w:type="dxa"/>
            <w:vAlign w:val="center"/>
          </w:tcPr>
          <w:p w14:paraId="41901C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80</w:t>
            </w:r>
          </w:p>
        </w:tc>
        <w:tc>
          <w:tcPr>
            <w:tcW w:w="1101" w:type="dxa"/>
            <w:vAlign w:val="center"/>
          </w:tcPr>
          <w:p w14:paraId="704A47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2FD2B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511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C8CC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w:t>
            </w:r>
          </w:p>
        </w:tc>
        <w:tc>
          <w:tcPr>
            <w:tcW w:w="1300" w:type="dxa"/>
            <w:vAlign w:val="center"/>
          </w:tcPr>
          <w:p w14:paraId="686FAE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石灰浆管2</w:t>
            </w:r>
          </w:p>
        </w:tc>
        <w:tc>
          <w:tcPr>
            <w:tcW w:w="2495" w:type="dxa"/>
            <w:vAlign w:val="center"/>
          </w:tcPr>
          <w:p w14:paraId="4A074C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本体浆管-1.5米</w:t>
            </w:r>
          </w:p>
        </w:tc>
        <w:tc>
          <w:tcPr>
            <w:tcW w:w="1048" w:type="dxa"/>
            <w:vAlign w:val="center"/>
          </w:tcPr>
          <w:p w14:paraId="04F29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18590C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根</w:t>
            </w:r>
          </w:p>
        </w:tc>
        <w:tc>
          <w:tcPr>
            <w:tcW w:w="658" w:type="dxa"/>
            <w:vAlign w:val="center"/>
          </w:tcPr>
          <w:p w14:paraId="53B5B1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1101" w:type="dxa"/>
            <w:vAlign w:val="center"/>
          </w:tcPr>
          <w:p w14:paraId="197BC0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52C5C6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B7C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F11AD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21</w:t>
            </w:r>
          </w:p>
        </w:tc>
        <w:tc>
          <w:tcPr>
            <w:tcW w:w="1300" w:type="dxa"/>
            <w:vAlign w:val="center"/>
          </w:tcPr>
          <w:p w14:paraId="1972DE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工艺水管</w:t>
            </w:r>
          </w:p>
        </w:tc>
        <w:tc>
          <w:tcPr>
            <w:tcW w:w="2495" w:type="dxa"/>
            <w:vAlign w:val="center"/>
          </w:tcPr>
          <w:p w14:paraId="0AAD4A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ID24.5*OD36</w:t>
            </w:r>
          </w:p>
        </w:tc>
        <w:tc>
          <w:tcPr>
            <w:tcW w:w="1048" w:type="dxa"/>
            <w:vAlign w:val="center"/>
          </w:tcPr>
          <w:p w14:paraId="4793CD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2B9B90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米</w:t>
            </w:r>
          </w:p>
        </w:tc>
        <w:tc>
          <w:tcPr>
            <w:tcW w:w="658" w:type="dxa"/>
            <w:vAlign w:val="center"/>
          </w:tcPr>
          <w:p w14:paraId="2F7264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80</w:t>
            </w:r>
          </w:p>
        </w:tc>
        <w:tc>
          <w:tcPr>
            <w:tcW w:w="1101" w:type="dxa"/>
            <w:vAlign w:val="center"/>
          </w:tcPr>
          <w:p w14:paraId="27553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233CD2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4AC3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A456B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22</w:t>
            </w:r>
          </w:p>
        </w:tc>
        <w:tc>
          <w:tcPr>
            <w:tcW w:w="1300" w:type="dxa"/>
            <w:vAlign w:val="center"/>
          </w:tcPr>
          <w:p w14:paraId="24DB49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油管</w:t>
            </w:r>
          </w:p>
        </w:tc>
        <w:tc>
          <w:tcPr>
            <w:tcW w:w="2495" w:type="dxa"/>
            <w:vAlign w:val="center"/>
          </w:tcPr>
          <w:p w14:paraId="2DDC5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雾化器外部油路全套油管</w:t>
            </w:r>
          </w:p>
        </w:tc>
        <w:tc>
          <w:tcPr>
            <w:tcW w:w="1048" w:type="dxa"/>
            <w:vAlign w:val="center"/>
          </w:tcPr>
          <w:p w14:paraId="0EF94C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41223B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658" w:type="dxa"/>
            <w:vAlign w:val="center"/>
          </w:tcPr>
          <w:p w14:paraId="44FB36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1101" w:type="dxa"/>
            <w:vAlign w:val="center"/>
          </w:tcPr>
          <w:p w14:paraId="714975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8E474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1E2F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0659BF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23</w:t>
            </w:r>
          </w:p>
        </w:tc>
        <w:tc>
          <w:tcPr>
            <w:tcW w:w="1300" w:type="dxa"/>
            <w:vAlign w:val="center"/>
          </w:tcPr>
          <w:p w14:paraId="1A3614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石灰浆管快速接头</w:t>
            </w:r>
          </w:p>
        </w:tc>
        <w:tc>
          <w:tcPr>
            <w:tcW w:w="2495" w:type="dxa"/>
            <w:vAlign w:val="center"/>
          </w:tcPr>
          <w:p w14:paraId="026E7A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一公一母配石灰浆管，材质：316L</w:t>
            </w:r>
          </w:p>
        </w:tc>
        <w:tc>
          <w:tcPr>
            <w:tcW w:w="1048" w:type="dxa"/>
            <w:vAlign w:val="center"/>
          </w:tcPr>
          <w:p w14:paraId="19EED7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1A695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658" w:type="dxa"/>
            <w:vAlign w:val="center"/>
          </w:tcPr>
          <w:p w14:paraId="6CD454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1101" w:type="dxa"/>
            <w:vAlign w:val="center"/>
          </w:tcPr>
          <w:p w14:paraId="29A86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3DA4D9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67A4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FED57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24</w:t>
            </w:r>
          </w:p>
        </w:tc>
        <w:tc>
          <w:tcPr>
            <w:tcW w:w="1300" w:type="dxa"/>
            <w:vAlign w:val="center"/>
          </w:tcPr>
          <w:p w14:paraId="229BBE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工艺水管快速接头</w:t>
            </w:r>
          </w:p>
        </w:tc>
        <w:tc>
          <w:tcPr>
            <w:tcW w:w="2495" w:type="dxa"/>
            <w:vAlign w:val="center"/>
          </w:tcPr>
          <w:p w14:paraId="7E0D80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一公一母配工艺水管，材质：316L</w:t>
            </w:r>
          </w:p>
        </w:tc>
        <w:tc>
          <w:tcPr>
            <w:tcW w:w="1048" w:type="dxa"/>
            <w:vAlign w:val="center"/>
          </w:tcPr>
          <w:p w14:paraId="20721F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24863F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658" w:type="dxa"/>
            <w:vAlign w:val="center"/>
          </w:tcPr>
          <w:p w14:paraId="79089A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w:t>
            </w:r>
          </w:p>
        </w:tc>
        <w:tc>
          <w:tcPr>
            <w:tcW w:w="1101" w:type="dxa"/>
            <w:vAlign w:val="center"/>
          </w:tcPr>
          <w:p w14:paraId="60FAD0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30BA9B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61BE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1670F0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25</w:t>
            </w:r>
          </w:p>
        </w:tc>
        <w:tc>
          <w:tcPr>
            <w:tcW w:w="1300" w:type="dxa"/>
            <w:vAlign w:val="center"/>
          </w:tcPr>
          <w:p w14:paraId="62B864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料液分配器总成</w:t>
            </w:r>
          </w:p>
        </w:tc>
        <w:tc>
          <w:tcPr>
            <w:tcW w:w="2495" w:type="dxa"/>
            <w:vAlign w:val="center"/>
          </w:tcPr>
          <w:p w14:paraId="18CA1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761492-0015，c276</w:t>
            </w:r>
          </w:p>
        </w:tc>
        <w:tc>
          <w:tcPr>
            <w:tcW w:w="1048" w:type="dxa"/>
            <w:vAlign w:val="center"/>
          </w:tcPr>
          <w:p w14:paraId="66367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622E03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658" w:type="dxa"/>
            <w:vAlign w:val="center"/>
          </w:tcPr>
          <w:p w14:paraId="50D007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101" w:type="dxa"/>
            <w:vAlign w:val="center"/>
          </w:tcPr>
          <w:p w14:paraId="3FBBCD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7FAAC1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30F5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E8E90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26</w:t>
            </w:r>
          </w:p>
        </w:tc>
        <w:tc>
          <w:tcPr>
            <w:tcW w:w="1300" w:type="dxa"/>
            <w:vAlign w:val="center"/>
          </w:tcPr>
          <w:p w14:paraId="780CBD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齿轮组</w:t>
            </w:r>
          </w:p>
        </w:tc>
        <w:tc>
          <w:tcPr>
            <w:tcW w:w="2495" w:type="dxa"/>
            <w:vAlign w:val="center"/>
          </w:tcPr>
          <w:p w14:paraId="2845BA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230967-0006</w:t>
            </w:r>
          </w:p>
        </w:tc>
        <w:tc>
          <w:tcPr>
            <w:tcW w:w="1048" w:type="dxa"/>
            <w:vAlign w:val="center"/>
          </w:tcPr>
          <w:p w14:paraId="163FE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69CE2E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658" w:type="dxa"/>
            <w:vAlign w:val="center"/>
          </w:tcPr>
          <w:p w14:paraId="66508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4F58EC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09437D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5D9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04E59A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27</w:t>
            </w:r>
          </w:p>
        </w:tc>
        <w:tc>
          <w:tcPr>
            <w:tcW w:w="1300" w:type="dxa"/>
            <w:vAlign w:val="center"/>
          </w:tcPr>
          <w:p w14:paraId="73E053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止回阀</w:t>
            </w:r>
          </w:p>
        </w:tc>
        <w:tc>
          <w:tcPr>
            <w:tcW w:w="2495" w:type="dxa"/>
            <w:vAlign w:val="center"/>
          </w:tcPr>
          <w:p w14:paraId="32E370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749677 0002</w:t>
            </w:r>
          </w:p>
        </w:tc>
        <w:tc>
          <w:tcPr>
            <w:tcW w:w="1048" w:type="dxa"/>
            <w:vAlign w:val="center"/>
          </w:tcPr>
          <w:p w14:paraId="68E073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2FD27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2C5A67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9</w:t>
            </w:r>
          </w:p>
        </w:tc>
        <w:tc>
          <w:tcPr>
            <w:tcW w:w="1101" w:type="dxa"/>
            <w:vAlign w:val="center"/>
          </w:tcPr>
          <w:p w14:paraId="702328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0A285E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EE1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6F6922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28</w:t>
            </w:r>
          </w:p>
        </w:tc>
        <w:tc>
          <w:tcPr>
            <w:tcW w:w="1300" w:type="dxa"/>
            <w:vAlign w:val="center"/>
          </w:tcPr>
          <w:p w14:paraId="4E1E73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石灰浆管抱箍</w:t>
            </w:r>
          </w:p>
        </w:tc>
        <w:tc>
          <w:tcPr>
            <w:tcW w:w="2495" w:type="dxa"/>
            <w:vAlign w:val="center"/>
          </w:tcPr>
          <w:p w14:paraId="440BE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配石灰浆管，材质：316L</w:t>
            </w:r>
          </w:p>
        </w:tc>
        <w:tc>
          <w:tcPr>
            <w:tcW w:w="1048" w:type="dxa"/>
            <w:vAlign w:val="center"/>
          </w:tcPr>
          <w:p w14:paraId="52F73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5F68EF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02C13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32</w:t>
            </w:r>
          </w:p>
        </w:tc>
        <w:tc>
          <w:tcPr>
            <w:tcW w:w="1101" w:type="dxa"/>
            <w:vAlign w:val="center"/>
          </w:tcPr>
          <w:p w14:paraId="08061D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515A57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2C49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F19E8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29</w:t>
            </w:r>
          </w:p>
        </w:tc>
        <w:tc>
          <w:tcPr>
            <w:tcW w:w="1300" w:type="dxa"/>
            <w:vAlign w:val="center"/>
          </w:tcPr>
          <w:p w14:paraId="52D8F5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油温探头</w:t>
            </w:r>
          </w:p>
        </w:tc>
        <w:tc>
          <w:tcPr>
            <w:tcW w:w="2495" w:type="dxa"/>
            <w:vAlign w:val="center"/>
          </w:tcPr>
          <w:p w14:paraId="1166C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017622-0002</w:t>
            </w:r>
          </w:p>
        </w:tc>
        <w:tc>
          <w:tcPr>
            <w:tcW w:w="1048" w:type="dxa"/>
            <w:vAlign w:val="center"/>
          </w:tcPr>
          <w:p w14:paraId="518F42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1FA8A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70739C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1101" w:type="dxa"/>
            <w:vAlign w:val="center"/>
          </w:tcPr>
          <w:p w14:paraId="5B0C28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3253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2151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3C9EA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30</w:t>
            </w:r>
          </w:p>
        </w:tc>
        <w:tc>
          <w:tcPr>
            <w:tcW w:w="1300" w:type="dxa"/>
            <w:vAlign w:val="center"/>
          </w:tcPr>
          <w:p w14:paraId="334A71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溢流开关</w:t>
            </w:r>
          </w:p>
        </w:tc>
        <w:tc>
          <w:tcPr>
            <w:tcW w:w="2495" w:type="dxa"/>
            <w:vAlign w:val="center"/>
          </w:tcPr>
          <w:p w14:paraId="110667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012402-0001</w:t>
            </w:r>
          </w:p>
        </w:tc>
        <w:tc>
          <w:tcPr>
            <w:tcW w:w="1048" w:type="dxa"/>
            <w:vAlign w:val="center"/>
          </w:tcPr>
          <w:p w14:paraId="63891C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7FF3D9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00A26D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w:t>
            </w:r>
          </w:p>
        </w:tc>
        <w:tc>
          <w:tcPr>
            <w:tcW w:w="1101" w:type="dxa"/>
            <w:vAlign w:val="center"/>
          </w:tcPr>
          <w:p w14:paraId="5188D3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33FEE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67B3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15F0AE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31</w:t>
            </w:r>
          </w:p>
        </w:tc>
        <w:tc>
          <w:tcPr>
            <w:tcW w:w="1300" w:type="dxa"/>
            <w:vAlign w:val="center"/>
          </w:tcPr>
          <w:p w14:paraId="2C546C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油位浮球</w:t>
            </w:r>
          </w:p>
        </w:tc>
        <w:tc>
          <w:tcPr>
            <w:tcW w:w="2495" w:type="dxa"/>
            <w:vAlign w:val="center"/>
          </w:tcPr>
          <w:p w14:paraId="7A9958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013559-0001</w:t>
            </w:r>
          </w:p>
        </w:tc>
        <w:tc>
          <w:tcPr>
            <w:tcW w:w="1048" w:type="dxa"/>
            <w:vAlign w:val="center"/>
          </w:tcPr>
          <w:p w14:paraId="398783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295A31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4453B6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1101" w:type="dxa"/>
            <w:vAlign w:val="center"/>
          </w:tcPr>
          <w:p w14:paraId="431ADE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5C1A81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9F7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17583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32</w:t>
            </w:r>
          </w:p>
        </w:tc>
        <w:tc>
          <w:tcPr>
            <w:tcW w:w="1300" w:type="dxa"/>
            <w:vAlign w:val="center"/>
          </w:tcPr>
          <w:p w14:paraId="01011C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振动探头</w:t>
            </w:r>
          </w:p>
        </w:tc>
        <w:tc>
          <w:tcPr>
            <w:tcW w:w="2495" w:type="dxa"/>
            <w:vAlign w:val="center"/>
          </w:tcPr>
          <w:p w14:paraId="779FA4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013255-0001</w:t>
            </w:r>
          </w:p>
        </w:tc>
        <w:tc>
          <w:tcPr>
            <w:tcW w:w="1048" w:type="dxa"/>
            <w:vAlign w:val="center"/>
          </w:tcPr>
          <w:p w14:paraId="16328B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5D11CA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36C915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76FBC4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90818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3AD5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31AF0B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33</w:t>
            </w:r>
          </w:p>
        </w:tc>
        <w:tc>
          <w:tcPr>
            <w:tcW w:w="1300" w:type="dxa"/>
            <w:vAlign w:val="center"/>
          </w:tcPr>
          <w:p w14:paraId="3C1DE0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振动放大器</w:t>
            </w:r>
          </w:p>
        </w:tc>
        <w:tc>
          <w:tcPr>
            <w:tcW w:w="2495" w:type="dxa"/>
            <w:vAlign w:val="center"/>
          </w:tcPr>
          <w:p w14:paraId="48578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749861-0004</w:t>
            </w:r>
          </w:p>
        </w:tc>
        <w:tc>
          <w:tcPr>
            <w:tcW w:w="1048" w:type="dxa"/>
            <w:vAlign w:val="center"/>
          </w:tcPr>
          <w:p w14:paraId="58910A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42B5D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365D5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537167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7C479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225A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682D11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34</w:t>
            </w:r>
          </w:p>
        </w:tc>
        <w:tc>
          <w:tcPr>
            <w:tcW w:w="1300" w:type="dxa"/>
            <w:vAlign w:val="center"/>
          </w:tcPr>
          <w:p w14:paraId="74521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振动二次表</w:t>
            </w:r>
          </w:p>
        </w:tc>
        <w:tc>
          <w:tcPr>
            <w:tcW w:w="2495" w:type="dxa"/>
            <w:vAlign w:val="center"/>
          </w:tcPr>
          <w:p w14:paraId="742B4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F100型专用</w:t>
            </w:r>
          </w:p>
        </w:tc>
        <w:tc>
          <w:tcPr>
            <w:tcW w:w="1048" w:type="dxa"/>
            <w:vAlign w:val="center"/>
          </w:tcPr>
          <w:p w14:paraId="77966E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373A49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块</w:t>
            </w:r>
          </w:p>
        </w:tc>
        <w:tc>
          <w:tcPr>
            <w:tcW w:w="658" w:type="dxa"/>
            <w:vAlign w:val="center"/>
          </w:tcPr>
          <w:p w14:paraId="4A7E2D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061104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7D1F3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99F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5BE28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35</w:t>
            </w:r>
          </w:p>
        </w:tc>
        <w:tc>
          <w:tcPr>
            <w:tcW w:w="1300" w:type="dxa"/>
            <w:vAlign w:val="center"/>
          </w:tcPr>
          <w:p w14:paraId="306C9C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17芯信号线</w:t>
            </w:r>
          </w:p>
        </w:tc>
        <w:tc>
          <w:tcPr>
            <w:tcW w:w="2495" w:type="dxa"/>
            <w:vAlign w:val="center"/>
          </w:tcPr>
          <w:p w14:paraId="0F9A59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012343-0002，1.4米含接头</w:t>
            </w:r>
          </w:p>
        </w:tc>
        <w:tc>
          <w:tcPr>
            <w:tcW w:w="1048" w:type="dxa"/>
            <w:vAlign w:val="center"/>
          </w:tcPr>
          <w:p w14:paraId="184C45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017106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条</w:t>
            </w:r>
          </w:p>
        </w:tc>
        <w:tc>
          <w:tcPr>
            <w:tcW w:w="658" w:type="dxa"/>
            <w:vAlign w:val="center"/>
          </w:tcPr>
          <w:p w14:paraId="54120E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w:t>
            </w:r>
          </w:p>
        </w:tc>
        <w:tc>
          <w:tcPr>
            <w:tcW w:w="1101" w:type="dxa"/>
            <w:vAlign w:val="center"/>
          </w:tcPr>
          <w:p w14:paraId="6DEB8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FCFD7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247D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16F213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36</w:t>
            </w:r>
          </w:p>
        </w:tc>
        <w:tc>
          <w:tcPr>
            <w:tcW w:w="1300" w:type="dxa"/>
            <w:vAlign w:val="center"/>
          </w:tcPr>
          <w:p w14:paraId="53D6EF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17芯信号线</w:t>
            </w:r>
          </w:p>
        </w:tc>
        <w:tc>
          <w:tcPr>
            <w:tcW w:w="2495" w:type="dxa"/>
            <w:vAlign w:val="center"/>
          </w:tcPr>
          <w:p w14:paraId="52D833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727366-0002，20米含接头</w:t>
            </w:r>
          </w:p>
        </w:tc>
        <w:tc>
          <w:tcPr>
            <w:tcW w:w="1048" w:type="dxa"/>
            <w:vAlign w:val="center"/>
          </w:tcPr>
          <w:p w14:paraId="0FEB66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4DC993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条</w:t>
            </w:r>
          </w:p>
        </w:tc>
        <w:tc>
          <w:tcPr>
            <w:tcW w:w="658" w:type="dxa"/>
            <w:vAlign w:val="center"/>
          </w:tcPr>
          <w:p w14:paraId="1344C8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101" w:type="dxa"/>
            <w:vAlign w:val="center"/>
          </w:tcPr>
          <w:p w14:paraId="5E7E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62082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213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62009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37</w:t>
            </w:r>
          </w:p>
        </w:tc>
        <w:tc>
          <w:tcPr>
            <w:tcW w:w="1300" w:type="dxa"/>
            <w:vAlign w:val="center"/>
          </w:tcPr>
          <w:p w14:paraId="7B57B0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油流量开关</w:t>
            </w:r>
          </w:p>
        </w:tc>
        <w:tc>
          <w:tcPr>
            <w:tcW w:w="2495" w:type="dxa"/>
            <w:vAlign w:val="center"/>
          </w:tcPr>
          <w:p w14:paraId="421AF7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748948-0002</w:t>
            </w:r>
          </w:p>
        </w:tc>
        <w:tc>
          <w:tcPr>
            <w:tcW w:w="1048" w:type="dxa"/>
            <w:vAlign w:val="center"/>
          </w:tcPr>
          <w:p w14:paraId="039036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235A9F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件</w:t>
            </w:r>
          </w:p>
        </w:tc>
        <w:tc>
          <w:tcPr>
            <w:tcW w:w="658" w:type="dxa"/>
            <w:vAlign w:val="center"/>
          </w:tcPr>
          <w:p w14:paraId="4C96D6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0ECA87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25DE79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189F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8CD3A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38</w:t>
            </w:r>
          </w:p>
        </w:tc>
        <w:tc>
          <w:tcPr>
            <w:tcW w:w="1300" w:type="dxa"/>
            <w:vAlign w:val="center"/>
          </w:tcPr>
          <w:p w14:paraId="3345C3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油温智能二次表</w:t>
            </w:r>
          </w:p>
        </w:tc>
        <w:tc>
          <w:tcPr>
            <w:tcW w:w="2495" w:type="dxa"/>
            <w:vAlign w:val="center"/>
          </w:tcPr>
          <w:p w14:paraId="4309CF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011427-0001</w:t>
            </w:r>
          </w:p>
        </w:tc>
        <w:tc>
          <w:tcPr>
            <w:tcW w:w="1048" w:type="dxa"/>
            <w:vAlign w:val="center"/>
          </w:tcPr>
          <w:p w14:paraId="563160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5FCD5E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块</w:t>
            </w:r>
          </w:p>
        </w:tc>
        <w:tc>
          <w:tcPr>
            <w:tcW w:w="658" w:type="dxa"/>
            <w:vAlign w:val="center"/>
          </w:tcPr>
          <w:p w14:paraId="6D77B4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342505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729F6B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1F0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EE438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39</w:t>
            </w:r>
          </w:p>
        </w:tc>
        <w:tc>
          <w:tcPr>
            <w:tcW w:w="1300" w:type="dxa"/>
            <w:vAlign w:val="center"/>
          </w:tcPr>
          <w:p w14:paraId="61FF13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雾化器识别二次表</w:t>
            </w:r>
          </w:p>
        </w:tc>
        <w:tc>
          <w:tcPr>
            <w:tcW w:w="2495" w:type="dxa"/>
            <w:vAlign w:val="center"/>
          </w:tcPr>
          <w:p w14:paraId="283C73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F100型专用</w:t>
            </w:r>
          </w:p>
        </w:tc>
        <w:tc>
          <w:tcPr>
            <w:tcW w:w="1048" w:type="dxa"/>
            <w:vAlign w:val="center"/>
          </w:tcPr>
          <w:p w14:paraId="71E0B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01D725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块</w:t>
            </w:r>
          </w:p>
        </w:tc>
        <w:tc>
          <w:tcPr>
            <w:tcW w:w="658" w:type="dxa"/>
            <w:vAlign w:val="center"/>
          </w:tcPr>
          <w:p w14:paraId="747370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1B450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7F4BB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F97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606F66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40</w:t>
            </w:r>
          </w:p>
        </w:tc>
        <w:tc>
          <w:tcPr>
            <w:tcW w:w="1300" w:type="dxa"/>
            <w:vAlign w:val="center"/>
          </w:tcPr>
          <w:p w14:paraId="7A6EAE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工业插头</w:t>
            </w:r>
          </w:p>
        </w:tc>
        <w:tc>
          <w:tcPr>
            <w:tcW w:w="2495" w:type="dxa"/>
            <w:vAlign w:val="center"/>
          </w:tcPr>
          <w:p w14:paraId="53AD1A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SFN-0452-125A 220V-415V 3P+N+E</w:t>
            </w:r>
          </w:p>
        </w:tc>
        <w:tc>
          <w:tcPr>
            <w:tcW w:w="1048" w:type="dxa"/>
            <w:vAlign w:val="center"/>
          </w:tcPr>
          <w:p w14:paraId="278E03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021E27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4F46C3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w:t>
            </w:r>
          </w:p>
        </w:tc>
        <w:tc>
          <w:tcPr>
            <w:tcW w:w="1101" w:type="dxa"/>
            <w:vAlign w:val="center"/>
          </w:tcPr>
          <w:p w14:paraId="19C788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0E1BA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653B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0A490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41</w:t>
            </w:r>
          </w:p>
        </w:tc>
        <w:tc>
          <w:tcPr>
            <w:tcW w:w="1300" w:type="dxa"/>
            <w:vAlign w:val="center"/>
          </w:tcPr>
          <w:p w14:paraId="35709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工业明装插座</w:t>
            </w:r>
          </w:p>
        </w:tc>
        <w:tc>
          <w:tcPr>
            <w:tcW w:w="2495" w:type="dxa"/>
            <w:vAlign w:val="center"/>
          </w:tcPr>
          <w:p w14:paraId="598F00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SFN-1452-125A 220V-415V 3P+N+E</w:t>
            </w:r>
          </w:p>
        </w:tc>
        <w:tc>
          <w:tcPr>
            <w:tcW w:w="1048" w:type="dxa"/>
            <w:vAlign w:val="center"/>
          </w:tcPr>
          <w:p w14:paraId="7C7D4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489C10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256EBA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5</w:t>
            </w:r>
          </w:p>
        </w:tc>
        <w:tc>
          <w:tcPr>
            <w:tcW w:w="1101" w:type="dxa"/>
            <w:vAlign w:val="center"/>
          </w:tcPr>
          <w:p w14:paraId="266952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D110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5018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7EAB21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42</w:t>
            </w:r>
          </w:p>
        </w:tc>
        <w:tc>
          <w:tcPr>
            <w:tcW w:w="1300" w:type="dxa"/>
            <w:vAlign w:val="center"/>
          </w:tcPr>
          <w:p w14:paraId="0BA4D0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雾化器电动葫芦遥控器（一接一收）</w:t>
            </w:r>
          </w:p>
        </w:tc>
        <w:tc>
          <w:tcPr>
            <w:tcW w:w="2495" w:type="dxa"/>
            <w:vAlign w:val="center"/>
          </w:tcPr>
          <w:p w14:paraId="08260D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 xml:space="preserve">发射器型号：F21-4D-TX </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接收器型号：F21-RXC AC/DC18-65V</w:t>
            </w:r>
          </w:p>
        </w:tc>
        <w:tc>
          <w:tcPr>
            <w:tcW w:w="1048" w:type="dxa"/>
            <w:vAlign w:val="center"/>
          </w:tcPr>
          <w:p w14:paraId="0C86E5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5D9A5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套</w:t>
            </w:r>
          </w:p>
        </w:tc>
        <w:tc>
          <w:tcPr>
            <w:tcW w:w="658" w:type="dxa"/>
            <w:vAlign w:val="center"/>
          </w:tcPr>
          <w:p w14:paraId="1F1382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06F83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214FC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78DA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584530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43</w:t>
            </w:r>
          </w:p>
        </w:tc>
        <w:tc>
          <w:tcPr>
            <w:tcW w:w="1300" w:type="dxa"/>
            <w:vAlign w:val="center"/>
          </w:tcPr>
          <w:p w14:paraId="683287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软启动器</w:t>
            </w:r>
          </w:p>
        </w:tc>
        <w:tc>
          <w:tcPr>
            <w:tcW w:w="2495" w:type="dxa"/>
            <w:vAlign w:val="center"/>
          </w:tcPr>
          <w:p w14:paraId="3D3DA7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PSTX170-600-70带面板</w:t>
            </w:r>
          </w:p>
        </w:tc>
        <w:tc>
          <w:tcPr>
            <w:tcW w:w="1048" w:type="dxa"/>
            <w:vAlign w:val="center"/>
          </w:tcPr>
          <w:p w14:paraId="3F3B85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0FD16B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台</w:t>
            </w:r>
          </w:p>
        </w:tc>
        <w:tc>
          <w:tcPr>
            <w:tcW w:w="658" w:type="dxa"/>
            <w:vAlign w:val="center"/>
          </w:tcPr>
          <w:p w14:paraId="0F3443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p>
        </w:tc>
        <w:tc>
          <w:tcPr>
            <w:tcW w:w="1101" w:type="dxa"/>
            <w:vAlign w:val="center"/>
          </w:tcPr>
          <w:p w14:paraId="1D0027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2F724F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1E75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9BFBF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44</w:t>
            </w:r>
          </w:p>
        </w:tc>
        <w:tc>
          <w:tcPr>
            <w:tcW w:w="1300" w:type="dxa"/>
            <w:vAlign w:val="center"/>
          </w:tcPr>
          <w:p w14:paraId="1F96BD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交流接触器</w:t>
            </w:r>
          </w:p>
        </w:tc>
        <w:tc>
          <w:tcPr>
            <w:tcW w:w="2495" w:type="dxa"/>
            <w:vAlign w:val="center"/>
          </w:tcPr>
          <w:p w14:paraId="59382A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AX185-30-11 交流线圈电压220V 辅助触电2开2闭</w:t>
            </w:r>
          </w:p>
        </w:tc>
        <w:tc>
          <w:tcPr>
            <w:tcW w:w="1048" w:type="dxa"/>
            <w:vAlign w:val="center"/>
          </w:tcPr>
          <w:p w14:paraId="61CCCD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3FB16A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1626E2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101" w:type="dxa"/>
            <w:vAlign w:val="center"/>
          </w:tcPr>
          <w:p w14:paraId="36617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2F09A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5581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0D374A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1300" w:type="dxa"/>
            <w:vAlign w:val="center"/>
          </w:tcPr>
          <w:p w14:paraId="49779F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热继电器</w:t>
            </w:r>
          </w:p>
        </w:tc>
        <w:tc>
          <w:tcPr>
            <w:tcW w:w="2495" w:type="dxa"/>
            <w:vAlign w:val="center"/>
          </w:tcPr>
          <w:p w14:paraId="42F032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LT4706M7S 0.5-6A</w:t>
            </w:r>
          </w:p>
        </w:tc>
        <w:tc>
          <w:tcPr>
            <w:tcW w:w="1048" w:type="dxa"/>
            <w:vAlign w:val="center"/>
          </w:tcPr>
          <w:p w14:paraId="402ED4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3B6965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468A2E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101" w:type="dxa"/>
            <w:vAlign w:val="center"/>
          </w:tcPr>
          <w:p w14:paraId="74A3BA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3693C2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F3C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468E54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46</w:t>
            </w:r>
          </w:p>
        </w:tc>
        <w:tc>
          <w:tcPr>
            <w:tcW w:w="1300" w:type="dxa"/>
            <w:vAlign w:val="center"/>
          </w:tcPr>
          <w:p w14:paraId="7230B5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有功功率变送器</w:t>
            </w:r>
          </w:p>
        </w:tc>
        <w:tc>
          <w:tcPr>
            <w:tcW w:w="2495" w:type="dxa"/>
            <w:vAlign w:val="center"/>
          </w:tcPr>
          <w:p w14:paraId="745132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SFEREJD194-BS4P-Y</w:t>
            </w:r>
          </w:p>
        </w:tc>
        <w:tc>
          <w:tcPr>
            <w:tcW w:w="1048" w:type="dxa"/>
            <w:vAlign w:val="center"/>
          </w:tcPr>
          <w:p w14:paraId="30E986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18089C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322040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22B95D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0633E8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1798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91B7A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47</w:t>
            </w:r>
          </w:p>
        </w:tc>
        <w:tc>
          <w:tcPr>
            <w:tcW w:w="1300" w:type="dxa"/>
            <w:vAlign w:val="center"/>
          </w:tcPr>
          <w:p w14:paraId="7803F2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电流变送器</w:t>
            </w:r>
          </w:p>
        </w:tc>
        <w:tc>
          <w:tcPr>
            <w:tcW w:w="2495" w:type="dxa"/>
            <w:vAlign w:val="center"/>
          </w:tcPr>
          <w:p w14:paraId="28C47F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SFERE</w:t>
            </w:r>
            <w:r>
              <w:rPr>
                <w:rFonts w:hint="eastAsia" w:ascii="宋体" w:hAnsi="宋体" w:eastAsia="宋体" w:cs="宋体"/>
                <w:sz w:val="20"/>
                <w:szCs w:val="20"/>
                <w:lang w:val="en-US" w:eastAsia="zh-CN"/>
              </w:rPr>
              <w:br w:type="textWrapping"/>
            </w:r>
            <w:r>
              <w:rPr>
                <w:rFonts w:hint="eastAsia" w:ascii="宋体" w:hAnsi="宋体" w:eastAsia="宋体" w:cs="宋体"/>
                <w:sz w:val="20"/>
                <w:szCs w:val="20"/>
                <w:lang w:val="en-US" w:eastAsia="zh-CN"/>
              </w:rPr>
              <w:t>JD194-BS4I；输入0-5A；输出4-20mA</w:t>
            </w:r>
          </w:p>
        </w:tc>
        <w:tc>
          <w:tcPr>
            <w:tcW w:w="1048" w:type="dxa"/>
            <w:vAlign w:val="center"/>
          </w:tcPr>
          <w:p w14:paraId="1B7A62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58E8A2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79F9FE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6</w:t>
            </w:r>
          </w:p>
        </w:tc>
        <w:tc>
          <w:tcPr>
            <w:tcW w:w="1101" w:type="dxa"/>
            <w:vAlign w:val="center"/>
          </w:tcPr>
          <w:p w14:paraId="7D8B9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6371D2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8EB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2D722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48</w:t>
            </w:r>
          </w:p>
        </w:tc>
        <w:tc>
          <w:tcPr>
            <w:tcW w:w="1300" w:type="dxa"/>
            <w:vAlign w:val="center"/>
          </w:tcPr>
          <w:p w14:paraId="6D3CAF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冷却器</w:t>
            </w:r>
          </w:p>
        </w:tc>
        <w:tc>
          <w:tcPr>
            <w:tcW w:w="2495" w:type="dxa"/>
            <w:vAlign w:val="center"/>
          </w:tcPr>
          <w:p w14:paraId="15DA52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857322-0001-G</w:t>
            </w:r>
          </w:p>
        </w:tc>
        <w:tc>
          <w:tcPr>
            <w:tcW w:w="1048" w:type="dxa"/>
            <w:vAlign w:val="center"/>
          </w:tcPr>
          <w:p w14:paraId="4C5AF5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13B187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5159BD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p>
        </w:tc>
        <w:tc>
          <w:tcPr>
            <w:tcW w:w="1101" w:type="dxa"/>
            <w:vAlign w:val="center"/>
          </w:tcPr>
          <w:p w14:paraId="168E0B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65BD0E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r w14:paraId="0603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dxa"/>
            <w:vAlign w:val="center"/>
          </w:tcPr>
          <w:p w14:paraId="19E53B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49</w:t>
            </w:r>
          </w:p>
        </w:tc>
        <w:tc>
          <w:tcPr>
            <w:tcW w:w="1300" w:type="dxa"/>
            <w:vAlign w:val="center"/>
          </w:tcPr>
          <w:p w14:paraId="55E9CC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中速上轴承座</w:t>
            </w:r>
          </w:p>
        </w:tc>
        <w:tc>
          <w:tcPr>
            <w:tcW w:w="2495" w:type="dxa"/>
            <w:vAlign w:val="center"/>
          </w:tcPr>
          <w:p w14:paraId="71330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010374</w:t>
            </w:r>
            <w:r>
              <w:rPr>
                <w:rFonts w:hint="eastAsia" w:ascii="宋体" w:hAnsi="宋体" w:eastAsia="宋体" w:cs="宋体"/>
                <w:sz w:val="20"/>
                <w:szCs w:val="20"/>
                <w:lang w:val="en-US" w:eastAsia="zh-CN"/>
              </w:rPr>
              <w:softHyphen/>
            </w:r>
            <w:r>
              <w:rPr>
                <w:rFonts w:hint="eastAsia" w:ascii="宋体" w:hAnsi="宋体" w:eastAsia="宋体" w:cs="宋体"/>
                <w:sz w:val="20"/>
                <w:szCs w:val="20"/>
                <w:lang w:val="en-US" w:eastAsia="zh-CN"/>
              </w:rPr>
              <w:t>0001</w:t>
            </w:r>
          </w:p>
        </w:tc>
        <w:tc>
          <w:tcPr>
            <w:tcW w:w="1048" w:type="dxa"/>
            <w:vAlign w:val="center"/>
          </w:tcPr>
          <w:p w14:paraId="56D0D5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585" w:type="dxa"/>
            <w:vAlign w:val="center"/>
          </w:tcPr>
          <w:p w14:paraId="394BD4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个</w:t>
            </w:r>
          </w:p>
        </w:tc>
        <w:tc>
          <w:tcPr>
            <w:tcW w:w="658" w:type="dxa"/>
            <w:vAlign w:val="center"/>
          </w:tcPr>
          <w:p w14:paraId="456C84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p>
        </w:tc>
        <w:tc>
          <w:tcPr>
            <w:tcW w:w="1101" w:type="dxa"/>
            <w:vAlign w:val="center"/>
          </w:tcPr>
          <w:p w14:paraId="7A7651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c>
          <w:tcPr>
            <w:tcW w:w="1013" w:type="dxa"/>
            <w:vAlign w:val="center"/>
          </w:tcPr>
          <w:p w14:paraId="1DC67B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0"/>
                <w:szCs w:val="20"/>
              </w:rPr>
            </w:pPr>
          </w:p>
        </w:tc>
      </w:tr>
    </w:tbl>
    <w:p w14:paraId="4DF80B04">
      <w:pPr>
        <w:pageBreakBefore w:val="0"/>
        <w:kinsoku/>
        <w:wordWrap/>
        <w:overflowPunct/>
        <w:topLinePunct w:val="0"/>
        <w:bidi w:val="0"/>
        <w:spacing w:line="5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b/>
        </w:rPr>
      </w:pPr>
      <w:bookmarkStart w:id="121" w:name="_Toc10340"/>
      <w:bookmarkStart w:id="122" w:name="_Toc1814"/>
      <w:bookmarkStart w:id="123"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pageBreakBefore w:val="0"/>
        <w:kinsoku/>
        <w:wordWrap/>
        <w:overflowPunct/>
        <w:topLinePunct w:val="0"/>
        <w:bidi w:val="0"/>
        <w:spacing w:line="500" w:lineRule="exact"/>
        <w:ind w:firstLine="464"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个月</w:t>
      </w:r>
      <w:r>
        <w:rPr>
          <w:rFonts w:hint="eastAsia" w:ascii="宋体" w:hAnsi="宋体" w:eastAsia="宋体" w:cs="宋体"/>
          <w:sz w:val="24"/>
          <w:highlight w:val="none"/>
          <w:u w:val="single"/>
          <w:lang w:val="en-US" w:eastAsia="zh-CN"/>
        </w:rPr>
        <w:t>自动终止；</w:t>
      </w:r>
    </w:p>
    <w:p w14:paraId="5EF02E0C">
      <w:pPr>
        <w:pageBreakBefore w:val="0"/>
        <w:kinsoku/>
        <w:wordWrap/>
        <w:overflowPunct/>
        <w:topLinePunct w:val="0"/>
        <w:bidi w:val="0"/>
        <w:spacing w:line="500" w:lineRule="exact"/>
        <w:ind w:firstLine="464"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lang w:val="en-US" w:eastAsia="zh-CN"/>
        </w:rPr>
        <w:t>乙方收到甲方采购订单后30天内完成供货</w:t>
      </w:r>
      <w:r>
        <w:rPr>
          <w:rFonts w:hint="eastAsia" w:ascii="宋体" w:hAnsi="宋体" w:eastAsia="宋体" w:cs="宋体"/>
          <w:sz w:val="24"/>
          <w:u w:val="single"/>
        </w:rPr>
        <w:t>；</w:t>
      </w:r>
    </w:p>
    <w:p w14:paraId="6A478E77">
      <w:pPr>
        <w:pageBreakBefore w:val="0"/>
        <w:kinsoku/>
        <w:wordWrap/>
        <w:overflowPunct/>
        <w:topLinePunct w:val="0"/>
        <w:bidi w:val="0"/>
        <w:spacing w:line="500" w:lineRule="exact"/>
        <w:ind w:firstLine="464"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pageBreakBefore w:val="0"/>
        <w:kinsoku/>
        <w:wordWrap/>
        <w:overflowPunct/>
        <w:topLinePunct w:val="0"/>
        <w:bidi w:val="0"/>
        <w:spacing w:line="500" w:lineRule="exact"/>
        <w:ind w:firstLine="464"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pageBreakBefore w:val="0"/>
        <w:kinsoku/>
        <w:wordWrap/>
        <w:overflowPunct/>
        <w:topLinePunct w:val="0"/>
        <w:bidi w:val="0"/>
        <w:spacing w:line="500" w:lineRule="exact"/>
        <w:ind w:firstLine="464"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 xml:space="preserve">6.交付方式： 按采购订单要求执行 ，基本要求如下： </w:t>
      </w:r>
    </w:p>
    <w:p w14:paraId="1171C862">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rPr>
        <w:t>（2）乙方委托物流公司交货的，乙方应提前告知甲方经办人员，同时须授权物流</w:t>
      </w:r>
      <w:r>
        <w:rPr>
          <w:rFonts w:hint="eastAsia" w:ascii="宋体" w:hAnsi="宋体" w:eastAsia="宋体" w:cs="宋体"/>
          <w:sz w:val="24"/>
          <w:lang w:val="en-US" w:eastAsia="zh-CN"/>
        </w:rPr>
        <w:t>人员办理交货、验收、退换货等事宜。</w:t>
      </w:r>
    </w:p>
    <w:p w14:paraId="1A6773C3">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（3）特殊情况下，双方友好协商解决。</w:t>
      </w:r>
    </w:p>
    <w:p w14:paraId="23C388BA">
      <w:pPr>
        <w:pageBreakBefore w:val="0"/>
        <w:kinsoku/>
        <w:wordWrap/>
        <w:overflowPunct/>
        <w:topLinePunct w:val="0"/>
        <w:bidi w:val="0"/>
        <w:spacing w:line="500" w:lineRule="exact"/>
        <w:ind w:firstLine="464"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四、技术和质量要求</w:t>
      </w:r>
    </w:p>
    <w:p w14:paraId="7B5C46D2">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bookmarkStart w:id="124" w:name="_Toc1125"/>
      <w:bookmarkStart w:id="125" w:name="_Toc6596"/>
      <w:bookmarkStart w:id="126" w:name="_Toc14563"/>
      <w:r>
        <w:rPr>
          <w:rFonts w:hint="eastAsia" w:ascii="宋体" w:hAnsi="宋体" w:eastAsia="宋体" w:cs="宋体"/>
          <w:sz w:val="24"/>
          <w:lang w:val="en-US" w:eastAsia="zh-CN"/>
        </w:rPr>
        <w:t>1.乙方提供的配件必须完全适配尼鲁F100雾化器；若乙方提供的配件与现场设备不相符，乙方应无条件免费更改，直至符合现场原设备为止；</w:t>
      </w:r>
    </w:p>
    <w:p w14:paraId="79D9CD87">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2.乙方提供的配件质保期限为自验收合格后12个月。若质保期内出现质量问题（非质量问题除外），由乙方负责免费维修或者更换，产生的费用全部由乙方承担，更换或者维修后质保期重新计算。</w:t>
      </w:r>
    </w:p>
    <w:p w14:paraId="6BB8F059">
      <w:pPr>
        <w:pageBreakBefore w:val="0"/>
        <w:kinsoku/>
        <w:wordWrap/>
        <w:overflowPunct/>
        <w:topLinePunct w:val="0"/>
        <w:bidi w:val="0"/>
        <w:spacing w:line="500" w:lineRule="exact"/>
        <w:ind w:firstLine="464" w:firstLineChars="200"/>
        <w:outlineLvl w:val="0"/>
        <w:rPr>
          <w:rFonts w:hint="eastAsia" w:ascii="宋体" w:hAnsi="宋体" w:eastAsia="宋体" w:cs="宋体"/>
          <w:b/>
          <w:bCs/>
          <w:kern w:val="2"/>
          <w:sz w:val="24"/>
          <w:szCs w:val="24"/>
          <w:u w:val="none"/>
          <w:lang w:val="en-US" w:eastAsia="zh-CN" w:bidi="ar-SA"/>
        </w:rPr>
      </w:pPr>
      <w:r>
        <w:rPr>
          <w:rFonts w:hint="eastAsia" w:ascii="宋体" w:hAnsi="宋体" w:eastAsia="宋体" w:cs="宋体"/>
          <w:b/>
          <w:bCs/>
          <w:kern w:val="2"/>
          <w:sz w:val="24"/>
          <w:szCs w:val="24"/>
          <w:u w:val="none"/>
          <w:lang w:val="en-US" w:eastAsia="zh-CN" w:bidi="ar-SA"/>
        </w:rPr>
        <w:t>五、服务要求</w:t>
      </w:r>
    </w:p>
    <w:p w14:paraId="7DEE0268">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1.送货批次：暂定分6次供货，具体按采购订单要求执行。 </w:t>
      </w:r>
    </w:p>
    <w:p w14:paraId="4B05FCE7">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2.装卸货要求：乙方将货物运达甲方指定交货地点后及时通知甲方，乙方负责卸货至甲方指定地点，费用由乙方承担，甲方可免费提供叉车服务。</w:t>
      </w:r>
    </w:p>
    <w:p w14:paraId="7816DB3D">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3.乙方必须满足甲方售后服务要求。若乙方提供的货物或者服务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2FD0EB2B">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4.甲方不再对任何售后服务进行付费。乙方的派遣人员产生的一切费用由乙方承担。</w:t>
      </w:r>
    </w:p>
    <w:p w14:paraId="714E8A96">
      <w:pPr>
        <w:pageBreakBefore w:val="0"/>
        <w:kinsoku/>
        <w:wordWrap/>
        <w:overflowPunct/>
        <w:topLinePunct w:val="0"/>
        <w:bidi w:val="0"/>
        <w:spacing w:line="500" w:lineRule="exact"/>
        <w:ind w:firstLine="464"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bookmarkEnd w:id="124"/>
      <w:bookmarkEnd w:id="125"/>
      <w:bookmarkEnd w:id="126"/>
      <w:r>
        <w:rPr>
          <w:rFonts w:hint="eastAsia" w:ascii="宋体" w:hAnsi="宋体" w:eastAsia="宋体" w:cs="宋体"/>
          <w:b/>
          <w:bCs/>
          <w:sz w:val="24"/>
          <w:lang w:val="en-US" w:eastAsia="zh-CN"/>
        </w:rPr>
        <w:t>验收方式及要求</w:t>
      </w:r>
    </w:p>
    <w:p w14:paraId="070B2332">
      <w:pPr>
        <w:pageBreakBefore w:val="0"/>
        <w:kinsoku/>
        <w:wordWrap/>
        <w:overflowPunct/>
        <w:topLinePunct w:val="0"/>
        <w:bidi w:val="0"/>
        <w:spacing w:line="500" w:lineRule="exact"/>
        <w:ind w:firstLine="464" w:firstLineChars="200"/>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1.货物交付前，乙方应对货物的质量、数量等方面进行详细、全面的检验，按甲方要求填制送货清单，乙方送货前应先分类，独立包装或者捆扎，并做好标记卡，物资外包装上须标明物资名称规格</w:t>
      </w:r>
      <w:r>
        <w:rPr>
          <w:rFonts w:hint="eastAsia" w:ascii="宋体" w:hAnsi="宋体" w:eastAsia="宋体" w:cs="宋体"/>
          <w:kern w:val="2"/>
          <w:sz w:val="24"/>
          <w:szCs w:val="24"/>
          <w:lang w:val="en-US" w:eastAsia="zh-CN" w:bidi="ar-SA"/>
        </w:rPr>
        <w:t>型号等信息（详见合同附件1），并随货向甲方验收人员出具证明货物符合合同约定的文件，并加盖公章或者销售章。</w:t>
      </w:r>
    </w:p>
    <w:p w14:paraId="3C3596D4">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证明货物符合合同约定的文件是指国产货物包括但不限于合格证、检验报告（制造厂家或者第三方机构）、质量承诺（格式自拟）等证明材料。</w:t>
      </w:r>
    </w:p>
    <w:p w14:paraId="1ECE575C">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w:t>
      </w:r>
      <w:r>
        <w:rPr>
          <w:rFonts w:hint="eastAsia" w:ascii="宋体" w:hAnsi="宋体" w:eastAsia="宋体" w:cs="宋体"/>
          <w:sz w:val="24"/>
          <w:lang w:val="en-US" w:eastAsia="zh-CN"/>
        </w:rPr>
        <w:t>相关方参加验收工作。</w:t>
      </w:r>
    </w:p>
    <w:p w14:paraId="6ECD0836">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3.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C7D05D6">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sz w:val="24"/>
          <w:lang w:val="en-US"/>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r>
        <w:rPr>
          <w:rFonts w:hint="eastAsia" w:ascii="宋体" w:hAnsi="宋体" w:eastAsia="宋体" w:cs="宋体"/>
          <w:sz w:val="24"/>
          <w:lang w:val="en-US"/>
        </w:rPr>
        <w:t xml:space="preserve"> </w:t>
      </w:r>
    </w:p>
    <w:p w14:paraId="42FDBAB2">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b/>
          <w:bCs/>
          <w:sz w:val="24"/>
          <w:lang w:val="en-US"/>
        </w:rPr>
      </w:pPr>
      <w:r>
        <w:rPr>
          <w:rFonts w:hint="eastAsia" w:ascii="宋体" w:hAnsi="宋体" w:eastAsia="宋体" w:cs="宋体"/>
          <w:b/>
          <w:bCs/>
          <w:sz w:val="24"/>
          <w:lang w:val="en-US"/>
        </w:rPr>
        <w:t>七、验收特别约定条款</w:t>
      </w:r>
    </w:p>
    <w:p w14:paraId="79C70FE5">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sz w:val="24"/>
          <w:u w:val="single"/>
          <w:lang w:val="en-US" w:eastAsia="zh-CN"/>
        </w:rPr>
      </w:pPr>
      <w:r>
        <w:rPr>
          <w:rFonts w:hint="eastAsia" w:ascii="宋体" w:hAnsi="宋体" w:eastAsia="宋体" w:cs="宋体"/>
          <w:sz w:val="24"/>
          <w:u w:val="single"/>
          <w:lang w:val="en-US" w:eastAsia="zh-CN"/>
        </w:rPr>
        <w:t>/。</w:t>
      </w:r>
    </w:p>
    <w:p w14:paraId="38A4C281">
      <w:pPr>
        <w:pageBreakBefore w:val="0"/>
        <w:tabs>
          <w:tab w:val="left" w:pos="360"/>
          <w:tab w:val="left" w:pos="540"/>
          <w:tab w:val="left" w:pos="1080"/>
        </w:tabs>
        <w:kinsoku/>
        <w:wordWrap/>
        <w:overflowPunct/>
        <w:topLinePunct w:val="0"/>
        <w:bidi w:val="0"/>
        <w:spacing w:line="500" w:lineRule="exact"/>
        <w:ind w:firstLine="464" w:firstLineChars="200"/>
        <w:rPr>
          <w:rFonts w:hint="eastAsia" w:ascii="宋体" w:hAnsi="宋体" w:eastAsia="宋体" w:cs="宋体"/>
          <w:b/>
          <w:bCs/>
          <w:sz w:val="24"/>
        </w:rPr>
      </w:pPr>
      <w:r>
        <w:rPr>
          <w:rFonts w:hint="eastAsia" w:ascii="宋体" w:hAnsi="宋体" w:eastAsia="宋体" w:cs="宋体"/>
          <w:b/>
          <w:bCs/>
          <w:sz w:val="24"/>
          <w:lang w:val="en-US"/>
        </w:rPr>
        <w:t>八、</w:t>
      </w:r>
      <w:r>
        <w:rPr>
          <w:rFonts w:hint="eastAsia" w:ascii="宋体" w:hAnsi="宋体" w:eastAsia="宋体" w:cs="宋体"/>
          <w:b/>
          <w:bCs/>
          <w:sz w:val="24"/>
        </w:rPr>
        <w:t>履约保证金</w:t>
      </w:r>
    </w:p>
    <w:p w14:paraId="5EC12B48">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pageBreakBefore w:val="0"/>
        <w:kinsoku/>
        <w:wordWrap/>
        <w:overflowPunct/>
        <w:topLinePunct w:val="0"/>
        <w:bidi w:val="0"/>
        <w:spacing w:line="5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pageBreakBefore w:val="0"/>
        <w:kinsoku/>
        <w:wordWrap/>
        <w:overflowPunct/>
        <w:topLinePunct w:val="0"/>
        <w:bidi w:val="0"/>
        <w:spacing w:line="5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pageBreakBefore w:val="0"/>
        <w:kinsoku/>
        <w:wordWrap/>
        <w:overflowPunct/>
        <w:topLinePunct w:val="0"/>
        <w:bidi w:val="0"/>
        <w:spacing w:line="500" w:lineRule="exact"/>
        <w:ind w:firstLine="464"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pageBreakBefore w:val="0"/>
        <w:kinsoku/>
        <w:wordWrap/>
        <w:overflowPunct/>
        <w:topLinePunct w:val="0"/>
        <w:bidi w:val="0"/>
        <w:spacing w:line="500" w:lineRule="exact"/>
        <w:ind w:firstLine="464"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pageBreakBefore w:val="0"/>
        <w:kinsoku/>
        <w:wordWrap/>
        <w:overflowPunct/>
        <w:topLinePunct w:val="0"/>
        <w:bidi w:val="0"/>
        <w:spacing w:line="500" w:lineRule="exact"/>
        <w:ind w:firstLine="464"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pageBreakBefore w:val="0"/>
        <w:kinsoku/>
        <w:wordWrap/>
        <w:overflowPunct/>
        <w:topLinePunct w:val="0"/>
        <w:bidi w:val="0"/>
        <w:spacing w:line="500" w:lineRule="exact"/>
        <w:ind w:firstLine="464"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pageBreakBefore w:val="0"/>
        <w:kinsoku/>
        <w:wordWrap/>
        <w:overflowPunct/>
        <w:topLinePunct w:val="0"/>
        <w:bidi w:val="0"/>
        <w:spacing w:line="500" w:lineRule="exact"/>
        <w:ind w:firstLine="464"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pageBreakBefore w:val="0"/>
        <w:numPr>
          <w:ilvl w:val="0"/>
          <w:numId w:val="0"/>
        </w:numPr>
        <w:kinsoku/>
        <w:wordWrap/>
        <w:overflowPunct/>
        <w:topLinePunct w:val="0"/>
        <w:bidi w:val="0"/>
        <w:spacing w:line="500" w:lineRule="exact"/>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pageBreakBefore w:val="0"/>
        <w:numPr>
          <w:ilvl w:val="0"/>
          <w:numId w:val="0"/>
        </w:numPr>
        <w:kinsoku/>
        <w:wordWrap/>
        <w:overflowPunct/>
        <w:topLinePunct w:val="0"/>
        <w:bidi w:val="0"/>
        <w:spacing w:line="500" w:lineRule="exact"/>
        <w:ind w:firstLine="464"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kern w:val="0"/>
          <w:sz w:val="24"/>
          <w:highlight w:val="none"/>
          <w:u w:val="none"/>
          <w:lang w:val="en-US" w:eastAsia="zh-CN"/>
        </w:rPr>
        <w:t>合同</w:t>
      </w:r>
      <w:r>
        <w:rPr>
          <w:rFonts w:hint="eastAsia" w:ascii="宋体" w:hAnsi="宋体" w:eastAsia="宋体" w:cs="宋体"/>
          <w:kern w:val="0"/>
          <w:sz w:val="24"/>
          <w:highlight w:val="none"/>
          <w:u w:val="single"/>
          <w:lang w:val="en-US" w:eastAsia="zh-CN"/>
        </w:rPr>
        <w:t>最后一批次货物质保期结束</w:t>
      </w:r>
      <w:r>
        <w:rPr>
          <w:rFonts w:hint="eastAsia" w:ascii="宋体" w:hAnsi="宋体" w:eastAsia="宋体" w:cs="宋体"/>
          <w:kern w:val="0"/>
          <w:sz w:val="24"/>
          <w:highlight w:val="none"/>
          <w:u w:val="none"/>
          <w:lang w:val="en-US" w:eastAsia="zh-CN"/>
        </w:rPr>
        <w:t>并收到乙方履约保证金退还申请书原件后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pageBreakBefore w:val="0"/>
        <w:kinsoku/>
        <w:wordWrap/>
        <w:overflowPunct/>
        <w:topLinePunct w:val="0"/>
        <w:bidi w:val="0"/>
        <w:spacing w:line="500" w:lineRule="exact"/>
        <w:ind w:firstLine="464"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121"/>
    <w:bookmarkEnd w:id="122"/>
    <w:bookmarkEnd w:id="123"/>
    <w:p w14:paraId="73EC1161">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pageBreakBefore w:val="0"/>
        <w:kinsoku/>
        <w:wordWrap/>
        <w:overflowPunct/>
        <w:topLinePunct w:val="0"/>
        <w:bidi w:val="0"/>
        <w:spacing w:line="500" w:lineRule="exact"/>
        <w:ind w:firstLine="464"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b/>
          <w:bCs/>
        </w:rPr>
      </w:pPr>
      <w:r>
        <w:rPr>
          <w:rFonts w:hint="eastAsia" w:ascii="宋体" w:hAnsi="宋体" w:eastAsia="宋体" w:cs="宋体"/>
          <w:b/>
          <w:bCs/>
        </w:rPr>
        <w:t>十、资金支付</w:t>
      </w:r>
    </w:p>
    <w:p w14:paraId="4C5AB574">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rPr>
      </w:pPr>
      <w:bookmarkStart w:id="127" w:name="_Toc19304"/>
      <w:bookmarkStart w:id="128" w:name="_Toc2846"/>
      <w:bookmarkStart w:id="129" w:name="_Toc32071"/>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质保期限至验收合格后</w:t>
      </w:r>
      <w:r>
        <w:rPr>
          <w:rFonts w:hint="eastAsia" w:ascii="宋体" w:hAnsi="宋体" w:eastAsia="宋体" w:cs="宋体"/>
          <w:u w:val="single"/>
          <w:lang w:val="en-US" w:eastAsia="zh-CN"/>
        </w:rPr>
        <w:t xml:space="preserve"> 12个月  </w:t>
      </w:r>
      <w:r>
        <w:rPr>
          <w:rFonts w:hint="eastAsia" w:ascii="宋体" w:hAnsi="宋体" w:eastAsia="宋体" w:cs="宋体"/>
          <w:lang w:val="en-US" w:eastAsia="zh-CN"/>
        </w:rPr>
        <w:t>。本合同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rPr>
        <w:t xml:space="preserve"> </w:t>
      </w:r>
      <w:r>
        <w:rPr>
          <w:rFonts w:hint="eastAsia" w:ascii="宋体" w:hAnsi="宋体" w:eastAsia="宋体" w:cs="宋体"/>
          <w:u w:val="single"/>
          <w:lang w:val="en-US" w:eastAsia="zh-CN"/>
        </w:rPr>
        <w:t>/</w:t>
      </w:r>
      <w:r>
        <w:rPr>
          <w:rFonts w:hint="eastAsia" w:ascii="宋体" w:hAnsi="宋体" w:eastAsia="宋体" w:cs="宋体"/>
          <w:u w:val="single"/>
        </w:rPr>
        <w:t xml:space="preserve"> </w:t>
      </w:r>
      <w:r>
        <w:rPr>
          <w:rFonts w:hint="eastAsia" w:ascii="宋体" w:hAnsi="宋体" w:eastAsia="宋体" w:cs="宋体"/>
        </w:rPr>
        <w:t>%；</w:t>
      </w:r>
    </w:p>
    <w:p w14:paraId="14A1A06A">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p w14:paraId="1D58B75A">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rPr>
      </w:pPr>
      <w:r>
        <w:rPr>
          <w:rFonts w:hint="eastAsia" w:ascii="宋体" w:hAnsi="宋体" w:eastAsia="宋体" w:cs="宋体"/>
        </w:rPr>
        <w:t>3.本项目资金支付的方式、时间和条件采用以下第</w:t>
      </w:r>
      <w:r>
        <w:rPr>
          <w:rFonts w:hint="eastAsia" w:ascii="宋体" w:hAnsi="宋体" w:eastAsia="宋体" w:cs="宋体"/>
          <w:u w:val="single"/>
        </w:rPr>
        <w:t xml:space="preserve"> </w:t>
      </w:r>
      <w:r>
        <w:rPr>
          <w:rFonts w:hint="eastAsia" w:ascii="宋体" w:hAnsi="宋体" w:eastAsia="宋体" w:cs="宋体"/>
          <w:u w:val="single"/>
          <w:lang w:val="en-US" w:eastAsia="zh-CN"/>
        </w:rPr>
        <w:t>（1）</w:t>
      </w:r>
      <w:r>
        <w:rPr>
          <w:rFonts w:hint="eastAsia" w:ascii="宋体" w:hAnsi="宋体" w:eastAsia="宋体" w:cs="宋体"/>
          <w:u w:val="single"/>
        </w:rPr>
        <w:t xml:space="preserve"> </w:t>
      </w:r>
      <w:r>
        <w:rPr>
          <w:rFonts w:hint="eastAsia" w:ascii="宋体" w:hAnsi="宋体" w:eastAsia="宋体" w:cs="宋体"/>
        </w:rPr>
        <w:t>条款规定：</w:t>
      </w:r>
    </w:p>
    <w:bookmarkEnd w:id="127"/>
    <w:bookmarkEnd w:id="128"/>
    <w:bookmarkEnd w:id="129"/>
    <w:p w14:paraId="5B243E0E">
      <w:pPr>
        <w:pStyle w:val="52"/>
        <w:pageBreakBefore w:val="0"/>
        <w:kinsoku/>
        <w:wordWrap/>
        <w:overflowPunct/>
        <w:topLinePunct w:val="0"/>
        <w:bidi w:val="0"/>
        <w:spacing w:before="0" w:beforeAutospacing="0" w:after="0" w:afterAutospacing="0" w:line="500" w:lineRule="exact"/>
        <w:ind w:firstLine="480"/>
        <w:rPr>
          <w:rFonts w:hint="eastAsia" w:ascii="宋体" w:hAnsi="宋体" w:eastAsia="宋体" w:cs="宋体"/>
          <w:u w:val="single"/>
        </w:rPr>
      </w:pPr>
      <w:bookmarkStart w:id="130" w:name="_Toc21423"/>
      <w:bookmarkStart w:id="131" w:name="_Toc27250"/>
      <w:bookmarkStart w:id="132" w:name="_Toc19554"/>
      <w:r>
        <w:rPr>
          <w:rFonts w:hint="eastAsia" w:ascii="宋体" w:hAnsi="宋体" w:eastAsia="宋体" w:cs="宋体"/>
          <w:u w:val="single"/>
        </w:rPr>
        <w:t>（1） 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130"/>
      <w:bookmarkEnd w:id="131"/>
      <w:bookmarkEnd w:id="132"/>
    </w:p>
    <w:p w14:paraId="4BF929E6">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为免争议，乙方确认其已明确知晓本合同下货物系用于 </w:t>
      </w:r>
      <w:r>
        <w:rPr>
          <w:rFonts w:hint="eastAsia" w:ascii="宋体" w:hAnsi="宋体" w:eastAsia="宋体" w:cs="宋体"/>
          <w:sz w:val="24"/>
          <w:u w:val="single"/>
          <w:lang w:val="en-US" w:eastAsia="zh-CN"/>
        </w:rPr>
        <w:t xml:space="preserve"> 尼鲁雾化器设备  </w:t>
      </w:r>
      <w:r>
        <w:rPr>
          <w:rFonts w:hint="eastAsia" w:ascii="宋体" w:hAnsi="宋体" w:eastAsia="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pageBreakBefore w:val="0"/>
        <w:kinsoku/>
        <w:wordWrap/>
        <w:overflowPunct/>
        <w:topLinePunct w:val="0"/>
        <w:bidi w:val="0"/>
        <w:spacing w:line="500" w:lineRule="exact"/>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sz w:val="24"/>
          <w:lang w:val="en-US" w:eastAsia="zh-CN"/>
        </w:rPr>
        <w:t>2.除不可抗力外，如果乙方无故没有按照本合同约定的</w:t>
      </w:r>
      <w:r>
        <w:rPr>
          <w:rFonts w:hint="eastAsia" w:ascii="宋体" w:hAnsi="宋体" w:eastAsia="宋体" w:cs="宋体"/>
          <w:color w:val="auto"/>
          <w:sz w:val="24"/>
          <w:highlight w:val="none"/>
        </w:rPr>
        <w:t>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pageBreakBefore w:val="0"/>
        <w:kinsoku/>
        <w:wordWrap/>
        <w:overflowPunct/>
        <w:topLinePunct w:val="0"/>
        <w:bidi w:val="0"/>
        <w:spacing w:line="500" w:lineRule="exact"/>
        <w:ind w:firstLine="464"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pageBreakBefore w:val="0"/>
        <w:kinsoku/>
        <w:wordWrap/>
        <w:overflowPunct/>
        <w:topLinePunct w:val="0"/>
        <w:bidi w:val="0"/>
        <w:spacing w:line="5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pageBreakBefore w:val="0"/>
        <w:kinsoku/>
        <w:wordWrap/>
        <w:overflowPunct/>
        <w:topLinePunct w:val="0"/>
        <w:bidi w:val="0"/>
        <w:spacing w:line="500" w:lineRule="exact"/>
        <w:ind w:firstLine="464"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pageBreakBefore w:val="0"/>
        <w:kinsoku/>
        <w:wordWrap/>
        <w:overflowPunct/>
        <w:topLinePunct w:val="0"/>
        <w:bidi w:val="0"/>
        <w:spacing w:line="500" w:lineRule="exact"/>
        <w:ind w:right="-624" w:rightChars="-200" w:firstLine="464"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pageBreakBefore w:val="0"/>
        <w:kinsoku/>
        <w:wordWrap/>
        <w:overflowPunct/>
        <w:topLinePunct w:val="0"/>
        <w:bidi w:val="0"/>
        <w:spacing w:line="500" w:lineRule="exact"/>
        <w:ind w:right="-624" w:rightChars="-200" w:firstLine="464"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pageBreakBefore w:val="0"/>
        <w:kinsoku/>
        <w:wordWrap/>
        <w:overflowPunct/>
        <w:topLinePunct w:val="0"/>
        <w:bidi w:val="0"/>
        <w:spacing w:line="500" w:lineRule="exact"/>
        <w:ind w:right="-624" w:rightChars="-200" w:firstLine="464" w:firstLineChars="200"/>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p>
    <w:p w14:paraId="4D4293B9">
      <w:pPr>
        <w:pStyle w:val="7"/>
        <w:pageBreakBefore w:val="0"/>
        <w:kinsoku/>
        <w:wordWrap/>
        <w:overflowPunct/>
        <w:topLinePunct w:val="0"/>
        <w:bidi w:val="0"/>
        <w:spacing w:line="500" w:lineRule="exact"/>
        <w:ind w:right="-624" w:rightChars="-200" w:firstLine="464" w:firstLineChars="200"/>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bookmarkStart w:id="133" w:name="_Toc15583"/>
      <w:bookmarkStart w:id="134" w:name="_Toc28375"/>
      <w:bookmarkStart w:id="135" w:name="_Toc16021"/>
    </w:p>
    <w:p w14:paraId="0D841425">
      <w:pPr>
        <w:pStyle w:val="7"/>
        <w:pageBreakBefore w:val="0"/>
        <w:kinsoku/>
        <w:wordWrap/>
        <w:overflowPunct/>
        <w:topLinePunct w:val="0"/>
        <w:bidi w:val="0"/>
        <w:spacing w:line="500" w:lineRule="exact"/>
        <w:ind w:right="-624" w:rightChars="-200"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ageBreakBefore w:val="0"/>
        <w:kinsoku/>
        <w:wordWrap/>
        <w:overflowPunct/>
        <w:topLinePunct w:val="0"/>
        <w:bidi w:val="0"/>
        <w:spacing w:line="500" w:lineRule="exact"/>
        <w:ind w:firstLine="464" w:firstLineChars="200"/>
        <w:rPr>
          <w:rFonts w:hint="eastAsia" w:ascii="宋体" w:hAnsi="宋体" w:eastAsia="宋体" w:cs="宋体"/>
          <w:sz w:val="24"/>
          <w:lang w:val="en-US"/>
        </w:rPr>
      </w:pPr>
      <w:r>
        <w:rPr>
          <w:rFonts w:hint="eastAsia" w:ascii="宋体" w:hAnsi="宋体" w:eastAsia="宋体" w:cs="宋体"/>
          <w:sz w:val="24"/>
          <w:lang w:val="en-US" w:eastAsia="zh-CN"/>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133"/>
      <w:bookmarkEnd w:id="134"/>
      <w:bookmarkEnd w:id="135"/>
    </w:p>
    <w:p w14:paraId="07FA78F7">
      <w:pPr>
        <w:pageBreakBefore w:val="0"/>
        <w:kinsoku/>
        <w:wordWrap/>
        <w:overflowPunct/>
        <w:topLinePunct w:val="0"/>
        <w:bidi w:val="0"/>
        <w:spacing w:line="500" w:lineRule="exact"/>
        <w:ind w:right="-624" w:rightChars="-200" w:firstLine="464"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136" w:name="_Toc7245"/>
      <w:bookmarkStart w:id="137" w:name="_Toc15322"/>
      <w:bookmarkStart w:id="138"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136"/>
    <w:bookmarkEnd w:id="137"/>
    <w:bookmarkEnd w:id="138"/>
    <w:p w14:paraId="2275306C">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51"/>
        <w:pageBreakBefore w:val="0"/>
        <w:kinsoku/>
        <w:wordWrap/>
        <w:overflowPunct/>
        <w:topLinePunct w:val="0"/>
        <w:bidi w:val="0"/>
        <w:spacing w:line="500" w:lineRule="exact"/>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第二章合同一般条款</w:t>
      </w:r>
      <w:r>
        <w:rPr>
          <w:rFonts w:hint="eastAsia" w:ascii="宋体" w:hAnsi="宋体" w:eastAsia="宋体" w:cs="宋体"/>
        </w:rPr>
        <w:t>、第三章廉洁协议为本合同不可分割的一部分，均具有同等法律效力。</w:t>
      </w:r>
    </w:p>
    <w:p w14:paraId="5FBF7B4E">
      <w:pPr>
        <w:pStyle w:val="51"/>
        <w:pageBreakBefore w:val="0"/>
        <w:kinsoku/>
        <w:wordWrap/>
        <w:overflowPunct/>
        <w:topLinePunct w:val="0"/>
        <w:bidi w:val="0"/>
        <w:spacing w:line="500" w:lineRule="exact"/>
        <w:ind w:left="0" w:leftChars="0" w:firstLine="0" w:firstLineChars="0"/>
        <w:rPr>
          <w:rFonts w:hint="eastAsia" w:ascii="宋体" w:hAnsi="宋体" w:eastAsia="宋体" w:cs="宋体"/>
          <w:b/>
          <w:szCs w:val="24"/>
        </w:rPr>
      </w:pPr>
    </w:p>
    <w:p w14:paraId="7ED2248F">
      <w:pPr>
        <w:pStyle w:val="51"/>
        <w:pageBreakBefore w:val="0"/>
        <w:kinsoku/>
        <w:wordWrap/>
        <w:overflowPunct/>
        <w:topLinePunct w:val="0"/>
        <w:bidi w:val="0"/>
        <w:spacing w:line="500" w:lineRule="exact"/>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39" w:name="_Ref467379225"/>
      <w:bookmarkStart w:id="140" w:name="_Ref467379094"/>
      <w:bookmarkStart w:id="141" w:name="_Toc259093669"/>
      <w:bookmarkStart w:id="142" w:name="_Ref467379195"/>
      <w:bookmarkStart w:id="143" w:name="_Toc487900349"/>
      <w:bookmarkStart w:id="144" w:name="_Ref467379214"/>
      <w:bookmarkStart w:id="145" w:name="_Ref467379109"/>
      <w:bookmarkStart w:id="146" w:name="_Toc16917"/>
      <w:bookmarkStart w:id="147" w:name="_Ref467379101"/>
      <w:bookmarkStart w:id="148" w:name="_Ref467378499"/>
      <w:bookmarkStart w:id="149" w:name="_Ref467379205"/>
      <w:bookmarkStart w:id="150" w:name="_Ref467378404"/>
      <w:bookmarkStart w:id="151" w:name="_Toc19614"/>
      <w:bookmarkStart w:id="152" w:name="_Toc28763"/>
      <w:bookmarkStart w:id="153" w:name="_Ref467378463"/>
      <w:bookmarkStart w:id="154" w:name="_Toc279701240"/>
      <w:r>
        <w:rPr>
          <w:rFonts w:hint="eastAsia" w:ascii="宋体" w:hAnsi="宋体" w:eastAsia="宋体" w:cs="宋体"/>
          <w:b/>
          <w:sz w:val="24"/>
        </w:rPr>
        <w:t>一、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508B0337">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pageBreakBefore w:val="0"/>
        <w:kinsoku/>
        <w:wordWrap/>
        <w:overflowPunct/>
        <w:topLinePunct w:val="0"/>
        <w:bidi w:val="0"/>
        <w:spacing w:line="500" w:lineRule="exact"/>
        <w:ind w:firstLine="464" w:firstLineChars="200"/>
        <w:rPr>
          <w:rFonts w:hint="eastAsia" w:ascii="宋体" w:hAnsi="宋体" w:eastAsia="宋体" w:cs="宋体"/>
          <w:sz w:val="24"/>
        </w:rPr>
      </w:pPr>
      <w:bookmarkStart w:id="155" w:name="_Ref467378840"/>
      <w:r>
        <w:rPr>
          <w:rFonts w:hint="eastAsia" w:ascii="宋体" w:hAnsi="宋体" w:eastAsia="宋体" w:cs="宋体"/>
          <w:sz w:val="24"/>
        </w:rPr>
        <w:t>4. “甲方”系指与中标或成交供应商签署合同的采购人</w:t>
      </w:r>
      <w:bookmarkEnd w:id="155"/>
      <w:r>
        <w:rPr>
          <w:rFonts w:hint="eastAsia" w:ascii="宋体" w:hAnsi="宋体" w:eastAsia="宋体" w:cs="宋体"/>
          <w:sz w:val="24"/>
        </w:rPr>
        <w:t>；采购人委托采购代理机构代表其与乙方签订合同的，采购人的授权委托书作为合同附件。</w:t>
      </w:r>
    </w:p>
    <w:p w14:paraId="7E3E80E6">
      <w:pPr>
        <w:pageBreakBefore w:val="0"/>
        <w:kinsoku/>
        <w:wordWrap/>
        <w:overflowPunct/>
        <w:topLinePunct w:val="0"/>
        <w:bidi w:val="0"/>
        <w:spacing w:line="500" w:lineRule="exact"/>
        <w:ind w:firstLine="464" w:firstLineChars="200"/>
        <w:rPr>
          <w:rFonts w:hint="eastAsia" w:ascii="宋体" w:hAnsi="宋体" w:eastAsia="宋体" w:cs="宋体"/>
          <w:sz w:val="24"/>
        </w:rPr>
      </w:pPr>
      <w:bookmarkStart w:id="156" w:name="_Ref467379400"/>
      <w:r>
        <w:rPr>
          <w:rFonts w:hint="eastAsia" w:ascii="宋体" w:hAnsi="宋体" w:eastAsia="宋体" w:cs="宋体"/>
          <w:sz w:val="24"/>
        </w:rPr>
        <w:t>5.“乙方”系指根据合同约定交付货物的中标或成交供应商</w:t>
      </w:r>
      <w:bookmarkEnd w:id="156"/>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pageBreakBefore w:val="0"/>
        <w:kinsoku/>
        <w:wordWrap/>
        <w:overflowPunct/>
        <w:topLinePunct w:val="0"/>
        <w:bidi w:val="0"/>
        <w:spacing w:line="500" w:lineRule="exact"/>
        <w:ind w:firstLine="464" w:firstLineChars="200"/>
        <w:rPr>
          <w:rFonts w:hint="eastAsia" w:ascii="宋体" w:hAnsi="宋体" w:eastAsia="宋体" w:cs="宋体"/>
          <w:sz w:val="24"/>
        </w:rPr>
      </w:pPr>
      <w:bookmarkStart w:id="157" w:name="_Ref467379436"/>
      <w:r>
        <w:rPr>
          <w:rFonts w:hint="eastAsia" w:ascii="宋体" w:hAnsi="宋体" w:eastAsia="宋体" w:cs="宋体"/>
          <w:sz w:val="24"/>
        </w:rPr>
        <w:t>6.“现场”系指合同约定货物将要运至或者安装的地点。</w:t>
      </w:r>
      <w:bookmarkEnd w:id="157"/>
    </w:p>
    <w:p w14:paraId="172A4E89">
      <w:pPr>
        <w:pageBreakBefore w:val="0"/>
        <w:kinsoku/>
        <w:wordWrap/>
        <w:overflowPunct/>
        <w:topLinePunct w:val="0"/>
        <w:bidi w:val="0"/>
        <w:spacing w:line="500" w:lineRule="exact"/>
        <w:ind w:firstLine="464"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58" w:name="_Toc259093670"/>
      <w:bookmarkStart w:id="159" w:name="_Toc32504"/>
      <w:bookmarkStart w:id="160" w:name="_Toc487900350"/>
      <w:bookmarkStart w:id="161" w:name="_Toc13336"/>
      <w:bookmarkStart w:id="162" w:name="_Toc279701241"/>
      <w:bookmarkStart w:id="163" w:name="_Toc27635"/>
      <w:r>
        <w:rPr>
          <w:rFonts w:hint="eastAsia" w:ascii="宋体" w:hAnsi="宋体" w:eastAsia="宋体" w:cs="宋体"/>
          <w:b/>
          <w:sz w:val="24"/>
        </w:rPr>
        <w:t>二、技术规范</w:t>
      </w:r>
      <w:bookmarkEnd w:id="158"/>
      <w:bookmarkEnd w:id="159"/>
      <w:bookmarkEnd w:id="160"/>
      <w:bookmarkEnd w:id="161"/>
      <w:bookmarkEnd w:id="162"/>
      <w:bookmarkEnd w:id="163"/>
    </w:p>
    <w:p w14:paraId="1D8FB286">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64" w:name="_Toc487900351"/>
      <w:bookmarkStart w:id="165" w:name="_Toc259093671"/>
      <w:bookmarkStart w:id="166" w:name="_Toc27853"/>
      <w:bookmarkStart w:id="167" w:name="_Toc9829"/>
      <w:bookmarkStart w:id="168" w:name="_Toc31634"/>
      <w:bookmarkStart w:id="169" w:name="_Toc279701242"/>
      <w:r>
        <w:rPr>
          <w:rFonts w:hint="eastAsia" w:ascii="宋体" w:hAnsi="宋体" w:eastAsia="宋体" w:cs="宋体"/>
          <w:b/>
          <w:sz w:val="24"/>
        </w:rPr>
        <w:t>三、知识产权</w:t>
      </w:r>
      <w:bookmarkEnd w:id="164"/>
      <w:bookmarkEnd w:id="165"/>
      <w:bookmarkEnd w:id="166"/>
      <w:bookmarkEnd w:id="167"/>
      <w:bookmarkEnd w:id="168"/>
      <w:bookmarkEnd w:id="169"/>
    </w:p>
    <w:p w14:paraId="1FED0CBD">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70" w:name="_Toc4194"/>
      <w:bookmarkStart w:id="171" w:name="_Toc11932"/>
      <w:bookmarkStart w:id="172" w:name="_Toc29149"/>
      <w:r>
        <w:rPr>
          <w:rFonts w:hint="eastAsia" w:ascii="宋体" w:hAnsi="宋体" w:eastAsia="宋体" w:cs="宋体"/>
          <w:b/>
          <w:sz w:val="24"/>
        </w:rPr>
        <w:t>四、装运包装</w:t>
      </w:r>
      <w:bookmarkEnd w:id="170"/>
      <w:bookmarkEnd w:id="171"/>
      <w:bookmarkEnd w:id="172"/>
      <w:r>
        <w:rPr>
          <w:rFonts w:hint="eastAsia" w:ascii="宋体" w:hAnsi="宋体" w:eastAsia="宋体" w:cs="宋体"/>
          <w:b/>
          <w:sz w:val="24"/>
        </w:rPr>
        <w:t>及交付要求</w:t>
      </w:r>
    </w:p>
    <w:p w14:paraId="521609AF">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pageBreakBefore w:val="0"/>
        <w:kinsoku/>
        <w:wordWrap/>
        <w:overflowPunct/>
        <w:topLinePunct w:val="0"/>
        <w:bidi w:val="0"/>
        <w:spacing w:line="500" w:lineRule="exact"/>
        <w:ind w:firstLine="464"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73" w:name="_Toc30272"/>
      <w:bookmarkStart w:id="174" w:name="_Toc19074"/>
      <w:bookmarkStart w:id="175" w:name="_Toc26182"/>
      <w:r>
        <w:rPr>
          <w:rFonts w:hint="eastAsia" w:ascii="宋体" w:hAnsi="宋体" w:eastAsia="宋体" w:cs="宋体"/>
          <w:b/>
          <w:sz w:val="24"/>
        </w:rPr>
        <w:t>五、 履约检查和问题反馈</w:t>
      </w:r>
      <w:bookmarkEnd w:id="173"/>
      <w:bookmarkEnd w:id="174"/>
      <w:bookmarkEnd w:id="175"/>
    </w:p>
    <w:p w14:paraId="746F8851">
      <w:pPr>
        <w:pageBreakBefore w:val="0"/>
        <w:kinsoku/>
        <w:wordWrap/>
        <w:overflowPunct/>
        <w:topLinePunct w:val="0"/>
        <w:bidi w:val="0"/>
        <w:spacing w:line="500" w:lineRule="exact"/>
        <w:ind w:firstLine="464" w:firstLineChars="200"/>
        <w:rPr>
          <w:rFonts w:hint="eastAsia" w:ascii="宋体" w:hAnsi="宋体" w:eastAsia="宋体" w:cs="宋体"/>
          <w:sz w:val="24"/>
        </w:rPr>
      </w:pPr>
      <w:bookmarkStart w:id="176" w:name="_Toc186431854"/>
      <w:bookmarkStart w:id="177" w:name="_Ref467379807"/>
      <w:bookmarkStart w:id="178" w:name="_Toc279701247"/>
      <w:bookmarkStart w:id="179" w:name="_Ref467379793"/>
      <w:bookmarkStart w:id="180" w:name="_Toc259093676"/>
      <w:bookmarkStart w:id="181" w:name="_Toc48790035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176"/>
      <w:bookmarkStart w:id="182" w:name="_Toc186431855"/>
      <w:r>
        <w:rPr>
          <w:rFonts w:hint="eastAsia" w:ascii="宋体" w:hAnsi="宋体" w:eastAsia="宋体" w:cs="宋体"/>
          <w:sz w:val="24"/>
        </w:rPr>
        <w:t>。</w:t>
      </w:r>
    </w:p>
    <w:bookmarkEnd w:id="177"/>
    <w:bookmarkEnd w:id="178"/>
    <w:bookmarkEnd w:id="179"/>
    <w:bookmarkEnd w:id="180"/>
    <w:bookmarkEnd w:id="181"/>
    <w:bookmarkEnd w:id="182"/>
    <w:p w14:paraId="08735666">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83" w:name="_Toc279701248"/>
      <w:bookmarkStart w:id="184" w:name="_Toc487900358"/>
      <w:bookmarkStart w:id="185" w:name="_Ref467379923"/>
      <w:bookmarkStart w:id="186" w:name="_Ref467379852"/>
      <w:bookmarkStart w:id="187" w:name="_Ref467379863"/>
      <w:bookmarkStart w:id="188" w:name="_Toc259093677"/>
      <w:bookmarkStart w:id="189" w:name="_Toc774"/>
      <w:bookmarkStart w:id="190" w:name="_Toc16110"/>
      <w:bookmarkStart w:id="191" w:name="_Toc3225"/>
      <w:r>
        <w:rPr>
          <w:rFonts w:hint="eastAsia" w:ascii="宋体" w:hAnsi="宋体" w:eastAsia="宋体" w:cs="宋体"/>
          <w:b/>
          <w:sz w:val="24"/>
        </w:rPr>
        <w:t>六、技术资料</w:t>
      </w:r>
      <w:bookmarkEnd w:id="183"/>
      <w:bookmarkEnd w:id="184"/>
      <w:bookmarkEnd w:id="185"/>
      <w:bookmarkEnd w:id="186"/>
      <w:bookmarkEnd w:id="187"/>
      <w:bookmarkEnd w:id="188"/>
      <w:r>
        <w:rPr>
          <w:rFonts w:hint="eastAsia" w:ascii="宋体" w:hAnsi="宋体" w:eastAsia="宋体" w:cs="宋体"/>
          <w:b/>
          <w:sz w:val="24"/>
        </w:rPr>
        <w:t>和保密义务</w:t>
      </w:r>
      <w:bookmarkEnd w:id="189"/>
      <w:bookmarkEnd w:id="190"/>
      <w:bookmarkEnd w:id="191"/>
    </w:p>
    <w:p w14:paraId="2389BFE4">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92" w:name="_Toc7860"/>
      <w:r>
        <w:rPr>
          <w:rFonts w:hint="eastAsia" w:ascii="宋体" w:hAnsi="宋体" w:eastAsia="宋体" w:cs="宋体"/>
          <w:b/>
          <w:sz w:val="24"/>
        </w:rPr>
        <w:t>七、质量保证</w:t>
      </w:r>
      <w:bookmarkEnd w:id="192"/>
    </w:p>
    <w:p w14:paraId="6128CC10">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93" w:name="_Toc17244"/>
      <w:bookmarkStart w:id="194" w:name="_Toc487900362"/>
      <w:bookmarkStart w:id="195" w:name="_Toc279701252"/>
      <w:bookmarkStart w:id="196" w:name="_Toc259093681"/>
      <w:r>
        <w:rPr>
          <w:rFonts w:hint="eastAsia" w:ascii="宋体" w:hAnsi="宋体" w:eastAsia="宋体" w:cs="宋体"/>
          <w:b/>
          <w:sz w:val="24"/>
        </w:rPr>
        <w:t>八、货物的风险负担</w:t>
      </w:r>
      <w:bookmarkEnd w:id="193"/>
    </w:p>
    <w:p w14:paraId="5D67B011">
      <w:pPr>
        <w:pageBreakBefore w:val="0"/>
        <w:kinsoku/>
        <w:wordWrap/>
        <w:overflowPunct/>
        <w:topLinePunct w:val="0"/>
        <w:bidi w:val="0"/>
        <w:spacing w:line="500" w:lineRule="exact"/>
        <w:ind w:firstLine="464"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97" w:name="_Toc14055"/>
      <w:r>
        <w:rPr>
          <w:rFonts w:hint="eastAsia" w:ascii="宋体" w:hAnsi="宋体" w:eastAsia="宋体" w:cs="宋体"/>
          <w:b/>
          <w:sz w:val="24"/>
        </w:rPr>
        <w:t>九、延迟交货</w:t>
      </w:r>
      <w:bookmarkEnd w:id="194"/>
      <w:bookmarkEnd w:id="195"/>
      <w:bookmarkEnd w:id="196"/>
      <w:bookmarkEnd w:id="197"/>
    </w:p>
    <w:p w14:paraId="67BAE231">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198" w:name="_Toc7502"/>
      <w:bookmarkStart w:id="199" w:name="_Toc259093683"/>
      <w:bookmarkStart w:id="200" w:name="_Toc279701254"/>
      <w:bookmarkStart w:id="201" w:name="_Toc487900364"/>
      <w:bookmarkStart w:id="202" w:name="_Ref467378121"/>
      <w:r>
        <w:rPr>
          <w:rFonts w:hint="eastAsia" w:ascii="宋体" w:hAnsi="宋体" w:eastAsia="宋体" w:cs="宋体"/>
          <w:b/>
          <w:sz w:val="24"/>
        </w:rPr>
        <w:t>十、合同变更</w:t>
      </w:r>
      <w:bookmarkEnd w:id="198"/>
      <w:r>
        <w:rPr>
          <w:rFonts w:hint="eastAsia" w:ascii="宋体" w:hAnsi="宋体" w:eastAsia="宋体" w:cs="宋体"/>
          <w:b/>
          <w:sz w:val="24"/>
        </w:rPr>
        <w:t>或补充</w:t>
      </w:r>
    </w:p>
    <w:p w14:paraId="45F1B0F9">
      <w:pPr>
        <w:pageBreakBefore w:val="0"/>
        <w:kinsoku/>
        <w:wordWrap/>
        <w:overflowPunct/>
        <w:topLinePunct w:val="0"/>
        <w:bidi w:val="0"/>
        <w:spacing w:line="500" w:lineRule="exact"/>
        <w:ind w:firstLine="464" w:firstLineChars="200"/>
        <w:rPr>
          <w:rFonts w:hint="eastAsia" w:ascii="宋体" w:hAnsi="宋体" w:eastAsia="宋体" w:cs="宋体"/>
          <w:sz w:val="24"/>
        </w:rPr>
      </w:pPr>
      <w:bookmarkStart w:id="203" w:name="_Toc279701259"/>
      <w:bookmarkStart w:id="204" w:name="_Toc259093688"/>
      <w:bookmarkStart w:id="205" w:name="_Toc487900369"/>
      <w:bookmarkStart w:id="206" w:name="_Toc15237"/>
      <w:bookmarkStart w:id="207" w:name="_Toc10366"/>
      <w:bookmarkStart w:id="208"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pageBreakBefore w:val="0"/>
        <w:kinsoku/>
        <w:wordWrap/>
        <w:overflowPunct/>
        <w:topLinePunct w:val="0"/>
        <w:bidi w:val="0"/>
        <w:spacing w:line="500" w:lineRule="exact"/>
        <w:ind w:firstLine="464"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203"/>
      <w:bookmarkEnd w:id="204"/>
      <w:bookmarkEnd w:id="205"/>
      <w:r>
        <w:rPr>
          <w:rFonts w:hint="eastAsia" w:ascii="宋体" w:hAnsi="宋体" w:eastAsia="宋体" w:cs="宋体"/>
          <w:b/>
          <w:sz w:val="24"/>
        </w:rPr>
        <w:t>和分包</w:t>
      </w:r>
      <w:bookmarkEnd w:id="206"/>
      <w:bookmarkEnd w:id="207"/>
      <w:bookmarkEnd w:id="208"/>
    </w:p>
    <w:p w14:paraId="0FD02E2E">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209" w:name="_Toc13566"/>
      <w:bookmarkStart w:id="210" w:name="_Toc14066"/>
      <w:bookmarkStart w:id="211" w:name="_Toc16508"/>
      <w:r>
        <w:rPr>
          <w:rFonts w:hint="eastAsia" w:ascii="宋体" w:hAnsi="宋体" w:eastAsia="宋体" w:cs="宋体"/>
          <w:b/>
          <w:sz w:val="24"/>
        </w:rPr>
        <w:t>十二、不可抗力</w:t>
      </w:r>
      <w:bookmarkEnd w:id="209"/>
      <w:bookmarkEnd w:id="210"/>
      <w:bookmarkEnd w:id="211"/>
    </w:p>
    <w:p w14:paraId="20E44FD7">
      <w:pPr>
        <w:pageBreakBefore w:val="0"/>
        <w:kinsoku/>
        <w:wordWrap/>
        <w:overflowPunct/>
        <w:topLinePunct w:val="0"/>
        <w:bidi w:val="0"/>
        <w:spacing w:line="500" w:lineRule="exact"/>
        <w:ind w:firstLine="464" w:firstLineChars="200"/>
        <w:rPr>
          <w:rFonts w:hint="eastAsia" w:ascii="宋体" w:hAnsi="宋体" w:eastAsia="宋体" w:cs="宋体"/>
          <w:sz w:val="24"/>
        </w:rPr>
      </w:pPr>
      <w:bookmarkStart w:id="212" w:name="_Toc259093684"/>
      <w:bookmarkStart w:id="213" w:name="_Toc30676"/>
      <w:bookmarkStart w:id="214" w:name="_Toc689"/>
      <w:bookmarkStart w:id="215" w:name="_Toc279701255"/>
      <w:bookmarkStart w:id="216" w:name="_Toc6969"/>
      <w:bookmarkStart w:id="217"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十三、 税费</w:t>
      </w:r>
      <w:bookmarkEnd w:id="212"/>
      <w:bookmarkEnd w:id="213"/>
      <w:bookmarkEnd w:id="214"/>
      <w:bookmarkEnd w:id="215"/>
      <w:bookmarkEnd w:id="216"/>
      <w:bookmarkEnd w:id="217"/>
    </w:p>
    <w:p w14:paraId="50F286D5">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218" w:name="_Toc279701258"/>
      <w:bookmarkStart w:id="219" w:name="_Toc259093687"/>
      <w:bookmarkStart w:id="220" w:name="_Toc7102"/>
      <w:bookmarkStart w:id="221" w:name="_Toc487900368"/>
      <w:bookmarkStart w:id="222" w:name="_Toc8298"/>
      <w:bookmarkStart w:id="223" w:name="_Toc16959"/>
      <w:r>
        <w:rPr>
          <w:rFonts w:hint="eastAsia" w:ascii="宋体" w:hAnsi="宋体" w:eastAsia="宋体" w:cs="宋体"/>
          <w:b/>
          <w:sz w:val="24"/>
        </w:rPr>
        <w:t>十四、乙方破产</w:t>
      </w:r>
      <w:bookmarkEnd w:id="218"/>
      <w:bookmarkEnd w:id="219"/>
      <w:bookmarkEnd w:id="220"/>
      <w:bookmarkEnd w:id="221"/>
      <w:bookmarkEnd w:id="222"/>
      <w:bookmarkEnd w:id="223"/>
    </w:p>
    <w:p w14:paraId="1E07162F">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224" w:name="_Toc15387"/>
      <w:bookmarkStart w:id="225" w:name="_Toc29333"/>
      <w:bookmarkStart w:id="226" w:name="_Toc6134"/>
      <w:r>
        <w:rPr>
          <w:rFonts w:hint="eastAsia" w:ascii="宋体" w:hAnsi="宋体" w:eastAsia="宋体" w:cs="宋体"/>
          <w:b/>
          <w:sz w:val="24"/>
        </w:rPr>
        <w:t>十五、合同中止、终止</w:t>
      </w:r>
      <w:bookmarkEnd w:id="224"/>
      <w:bookmarkEnd w:id="225"/>
      <w:bookmarkEnd w:id="226"/>
    </w:p>
    <w:p w14:paraId="17436890">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pageBreakBefore w:val="0"/>
        <w:kinsoku/>
        <w:wordWrap/>
        <w:overflowPunct/>
        <w:topLinePunct w:val="0"/>
        <w:bidi w:val="0"/>
        <w:spacing w:line="500" w:lineRule="exact"/>
        <w:ind w:firstLine="464"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199"/>
    <w:bookmarkEnd w:id="200"/>
    <w:bookmarkEnd w:id="201"/>
    <w:bookmarkEnd w:id="202"/>
    <w:p w14:paraId="6169619A">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227" w:name="_Toc259093690"/>
      <w:bookmarkStart w:id="228" w:name="_Toc279701261"/>
      <w:bookmarkStart w:id="229" w:name="_Toc487900371"/>
      <w:bookmarkStart w:id="230" w:name="_Toc19604"/>
      <w:bookmarkStart w:id="231" w:name="_Toc25182"/>
      <w:bookmarkStart w:id="232" w:name="_Toc11284"/>
      <w:r>
        <w:rPr>
          <w:rFonts w:hint="eastAsia" w:ascii="宋体" w:hAnsi="宋体" w:eastAsia="宋体" w:cs="宋体"/>
          <w:b/>
          <w:sz w:val="24"/>
        </w:rPr>
        <w:t>十六、 通知</w:t>
      </w:r>
      <w:bookmarkEnd w:id="227"/>
      <w:bookmarkEnd w:id="228"/>
      <w:bookmarkEnd w:id="229"/>
      <w:r>
        <w:rPr>
          <w:rFonts w:hint="eastAsia" w:ascii="宋体" w:hAnsi="宋体" w:eastAsia="宋体" w:cs="宋体"/>
          <w:b/>
          <w:sz w:val="24"/>
        </w:rPr>
        <w:t>和送达</w:t>
      </w:r>
      <w:bookmarkEnd w:id="230"/>
      <w:bookmarkEnd w:id="231"/>
      <w:bookmarkEnd w:id="232"/>
    </w:p>
    <w:p w14:paraId="0C09EF39">
      <w:pPr>
        <w:pageBreakBefore w:val="0"/>
        <w:kinsoku/>
        <w:wordWrap/>
        <w:overflowPunct/>
        <w:topLinePunct w:val="0"/>
        <w:bidi w:val="0"/>
        <w:spacing w:line="500" w:lineRule="exact"/>
        <w:ind w:firstLine="464" w:firstLineChars="200"/>
        <w:rPr>
          <w:rFonts w:hint="eastAsia" w:ascii="宋体" w:hAnsi="宋体" w:eastAsia="宋体" w:cs="宋体"/>
          <w:sz w:val="24"/>
        </w:rPr>
      </w:pPr>
      <w:bookmarkStart w:id="233" w:name="_Toc27674"/>
      <w:bookmarkStart w:id="234" w:name="_Toc18401"/>
      <w:bookmarkStart w:id="235" w:name="_Toc279701262"/>
      <w:bookmarkStart w:id="236" w:name="_Toc18540"/>
      <w:bookmarkStart w:id="237" w:name="_Toc4355"/>
      <w:bookmarkStart w:id="238" w:name="_Toc259093691"/>
      <w:bookmarkStart w:id="239" w:name="_Toc30599"/>
      <w:bookmarkStart w:id="240"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33"/>
      <w:bookmarkEnd w:id="234"/>
    </w:p>
    <w:p w14:paraId="29831722">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235"/>
      <w:bookmarkEnd w:id="236"/>
      <w:bookmarkEnd w:id="237"/>
      <w:bookmarkEnd w:id="238"/>
      <w:bookmarkEnd w:id="239"/>
      <w:bookmarkEnd w:id="240"/>
    </w:p>
    <w:p w14:paraId="65F6614D">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bookmarkStart w:id="241" w:name="_Toc487900373"/>
      <w:bookmarkStart w:id="242" w:name="_Toc18567"/>
      <w:bookmarkStart w:id="243" w:name="_Toc259093692"/>
      <w:bookmarkStart w:id="244" w:name="_Toc10330"/>
      <w:bookmarkStart w:id="245" w:name="_Toc12773"/>
      <w:bookmarkStart w:id="246" w:name="_Toc279701263"/>
      <w:r>
        <w:rPr>
          <w:rFonts w:hint="eastAsia" w:ascii="宋体" w:hAnsi="宋体" w:eastAsia="宋体" w:cs="宋体"/>
          <w:b/>
          <w:sz w:val="24"/>
        </w:rPr>
        <w:t>十八、合同使用的文字和适用的法律</w:t>
      </w:r>
      <w:bookmarkEnd w:id="241"/>
      <w:bookmarkEnd w:id="242"/>
      <w:bookmarkEnd w:id="243"/>
      <w:bookmarkEnd w:id="244"/>
      <w:bookmarkEnd w:id="245"/>
      <w:bookmarkEnd w:id="246"/>
    </w:p>
    <w:p w14:paraId="201C0288">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pageBreakBefore w:val="0"/>
        <w:kinsoku/>
        <w:wordWrap/>
        <w:overflowPunct/>
        <w:topLinePunct w:val="0"/>
        <w:bidi w:val="0"/>
        <w:spacing w:line="500" w:lineRule="exact"/>
        <w:ind w:firstLine="464"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pageBreakBefore w:val="0"/>
        <w:kinsoku/>
        <w:wordWrap/>
        <w:overflowPunct/>
        <w:topLinePunct w:val="0"/>
        <w:bidi w:val="0"/>
        <w:spacing w:line="500" w:lineRule="exact"/>
        <w:ind w:firstLine="464"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pageBreakBefore w:val="0"/>
        <w:kinsoku/>
        <w:wordWrap/>
        <w:overflowPunct/>
        <w:topLinePunct w:val="0"/>
        <w:bidi w:val="0"/>
        <w:spacing w:line="500" w:lineRule="exact"/>
        <w:ind w:firstLine="464"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pageBreakBefore w:val="0"/>
        <w:kinsoku/>
        <w:wordWrap/>
        <w:overflowPunct/>
        <w:topLinePunct w:val="0"/>
        <w:bidi w:val="0"/>
        <w:spacing w:line="500" w:lineRule="exact"/>
        <w:jc w:val="center"/>
        <w:rPr>
          <w:rFonts w:hint="eastAsia" w:ascii="宋体" w:hAnsi="宋体" w:eastAsia="宋体" w:cs="宋体"/>
          <w:b/>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pageBreakBefore w:val="0"/>
              <w:kinsoku/>
              <w:wordWrap/>
              <w:overflowPunct/>
              <w:topLinePunct w:val="0"/>
              <w:bidi w:val="0"/>
              <w:spacing w:line="5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pageBreakBefore w:val="0"/>
              <w:kinsoku/>
              <w:wordWrap/>
              <w:overflowPunct/>
              <w:topLinePunct w:val="0"/>
              <w:bidi w:val="0"/>
              <w:spacing w:line="5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pageBreakBefore w:val="0"/>
              <w:kinsoku/>
              <w:wordWrap/>
              <w:overflowPunct/>
              <w:topLinePunct w:val="0"/>
              <w:bidi w:val="0"/>
              <w:spacing w:line="5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pageBreakBefore w:val="0"/>
              <w:kinsoku/>
              <w:wordWrap/>
              <w:overflowPunct/>
              <w:topLinePunct w:val="0"/>
              <w:bidi w:val="0"/>
              <w:spacing w:line="5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pageBreakBefore w:val="0"/>
              <w:kinsoku/>
              <w:wordWrap/>
              <w:overflowPunct/>
              <w:topLinePunct w:val="0"/>
              <w:bidi w:val="0"/>
              <w:spacing w:line="5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pageBreakBefore w:val="0"/>
              <w:kinsoku/>
              <w:wordWrap/>
              <w:overflowPunct/>
              <w:topLinePunct w:val="0"/>
              <w:bidi w:val="0"/>
              <w:spacing w:line="500" w:lineRule="exact"/>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pageBreakBefore w:val="0"/>
              <w:kinsoku/>
              <w:wordWrap/>
              <w:overflowPunct/>
              <w:topLinePunct w:val="0"/>
              <w:bidi w:val="0"/>
              <w:spacing w:line="500" w:lineRule="exact"/>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pageBreakBefore w:val="0"/>
              <w:kinsoku/>
              <w:wordWrap/>
              <w:overflowPunct/>
              <w:topLinePunct w:val="0"/>
              <w:bidi w:val="0"/>
              <w:spacing w:line="500" w:lineRule="exact"/>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pageBreakBefore w:val="0"/>
              <w:kinsoku/>
              <w:wordWrap/>
              <w:overflowPunct/>
              <w:topLinePunct w:val="0"/>
              <w:bidi w:val="0"/>
              <w:spacing w:line="5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pageBreakBefore w:val="0"/>
              <w:kinsoku/>
              <w:wordWrap/>
              <w:overflowPunct/>
              <w:topLinePunct w:val="0"/>
              <w:bidi w:val="0"/>
              <w:spacing w:line="5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pageBreakBefore w:val="0"/>
              <w:kinsoku/>
              <w:wordWrap/>
              <w:overflowPunct/>
              <w:topLinePunct w:val="0"/>
              <w:bidi w:val="0"/>
              <w:spacing w:line="5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pageBreakBefore w:val="0"/>
              <w:kinsoku/>
              <w:wordWrap/>
              <w:overflowPunct/>
              <w:topLinePunct w:val="0"/>
              <w:bidi w:val="0"/>
              <w:spacing w:line="500" w:lineRule="exact"/>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pageBreakBefore w:val="0"/>
              <w:kinsoku/>
              <w:wordWrap/>
              <w:overflowPunct/>
              <w:topLinePunct w:val="0"/>
              <w:bidi w:val="0"/>
              <w:spacing w:line="5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pageBreakBefore w:val="0"/>
              <w:kinsoku/>
              <w:wordWrap/>
              <w:overflowPunct/>
              <w:topLinePunct w:val="0"/>
              <w:bidi w:val="0"/>
              <w:spacing w:line="500" w:lineRule="exact"/>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376F541E">
      <w:pPr>
        <w:pStyle w:val="51"/>
        <w:keepNext w:val="0"/>
        <w:keepLines w:val="0"/>
        <w:pageBreakBefore w:val="0"/>
        <w:kinsoku/>
        <w:wordWrap/>
        <w:overflowPunct/>
        <w:topLinePunct w:val="0"/>
        <w:bidi w:val="0"/>
        <w:spacing w:line="500" w:lineRule="exact"/>
        <w:ind w:left="0" w:leftChars="0" w:firstLine="0" w:firstLineChars="0"/>
        <w:jc w:val="center"/>
        <w:textAlignment w:val="auto"/>
        <w:rPr>
          <w:rFonts w:hint="eastAsia" w:ascii="宋体" w:hAnsi="宋体" w:eastAsia="宋体" w:cs="宋体"/>
          <w:b/>
          <w:szCs w:val="24"/>
        </w:rPr>
      </w:pPr>
      <w:r>
        <w:rPr>
          <w:rFonts w:hint="eastAsia" w:ascii="宋体" w:hAnsi="宋体" w:eastAsia="宋体" w:cs="宋体"/>
          <w:b/>
          <w:szCs w:val="24"/>
        </w:rPr>
        <w:t>第</w:t>
      </w:r>
      <w:r>
        <w:rPr>
          <w:rFonts w:hint="eastAsia" w:ascii="宋体" w:hAnsi="宋体" w:eastAsia="宋体" w:cs="宋体"/>
          <w:b/>
          <w:szCs w:val="24"/>
          <w:lang w:val="en-US" w:eastAsia="zh-CN"/>
        </w:rPr>
        <w:t>三</w:t>
      </w:r>
      <w:r>
        <w:rPr>
          <w:rFonts w:hint="eastAsia" w:ascii="宋体" w:hAnsi="宋体" w:eastAsia="宋体" w:cs="宋体"/>
          <w:b/>
          <w:szCs w:val="24"/>
        </w:rPr>
        <w:t>章 廉洁协议</w:t>
      </w:r>
    </w:p>
    <w:p w14:paraId="59315023">
      <w:pPr>
        <w:pStyle w:val="8"/>
        <w:keepNext w:val="0"/>
        <w:keepLines w:val="0"/>
        <w:pageBreakBefore w:val="0"/>
        <w:kinsoku/>
        <w:wordWrap/>
        <w:overflowPunct/>
        <w:topLinePunct w:val="0"/>
        <w:bidi w:val="0"/>
        <w:spacing w:line="500" w:lineRule="exact"/>
        <w:ind w:firstLine="0" w:firstLineChars="0"/>
        <w:textAlignment w:val="auto"/>
        <w:rPr>
          <w:rFonts w:hint="eastAsia" w:ascii="宋体" w:hAnsi="宋体" w:eastAsia="宋体" w:cs="宋体"/>
        </w:rPr>
      </w:pPr>
    </w:p>
    <w:p w14:paraId="0D5CF50B">
      <w:pPr>
        <w:keepNext w:val="0"/>
        <w:keepLines w:val="0"/>
        <w:pageBreakBefore w:val="0"/>
        <w:kinsoku/>
        <w:wordWrap/>
        <w:overflowPunct/>
        <w:topLinePunct w:val="0"/>
        <w:bidi w:val="0"/>
        <w:adjustRightInd w:val="0"/>
        <w:spacing w:line="500" w:lineRule="exact"/>
        <w:ind w:left="1" w:right="77" w:firstLine="426"/>
        <w:textAlignment w:val="auto"/>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keepNext w:val="0"/>
        <w:keepLines w:val="0"/>
        <w:pageBreakBefore w:val="0"/>
        <w:kinsoku/>
        <w:wordWrap/>
        <w:overflowPunct/>
        <w:topLinePunct w:val="0"/>
        <w:bidi w:val="0"/>
        <w:adjustRightInd w:val="0"/>
        <w:spacing w:line="500" w:lineRule="exact"/>
        <w:ind w:left="1" w:right="77" w:firstLine="426"/>
        <w:textAlignment w:val="auto"/>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keepNext w:val="0"/>
        <w:keepLines w:val="0"/>
        <w:pageBreakBefore w:val="0"/>
        <w:kinsoku/>
        <w:wordWrap/>
        <w:overflowPunct/>
        <w:topLinePunct w:val="0"/>
        <w:bidi w:val="0"/>
        <w:adjustRightInd w:val="0"/>
        <w:spacing w:line="500" w:lineRule="exact"/>
        <w:ind w:left="1" w:right="77" w:firstLine="426"/>
        <w:textAlignment w:val="auto"/>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keepNext w:val="0"/>
        <w:keepLines w:val="0"/>
        <w:pageBreakBefore w:val="0"/>
        <w:kinsoku/>
        <w:wordWrap/>
        <w:overflowPunct/>
        <w:topLinePunct w:val="0"/>
        <w:bidi w:val="0"/>
        <w:adjustRightInd w:val="0"/>
        <w:spacing w:line="500" w:lineRule="exact"/>
        <w:ind w:firstLine="471" w:firstLineChars="203"/>
        <w:textAlignment w:val="auto"/>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keepNext w:val="0"/>
        <w:keepLines w:val="0"/>
        <w:pageBreakBefore w:val="0"/>
        <w:kinsoku/>
        <w:wordWrap/>
        <w:overflowPunct/>
        <w:topLinePunct w:val="0"/>
        <w:bidi w:val="0"/>
        <w:adjustRightInd w:val="0"/>
        <w:spacing w:line="500" w:lineRule="exact"/>
        <w:ind w:right="115"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keepNext w:val="0"/>
        <w:keepLines w:val="0"/>
        <w:pageBreakBefore w:val="0"/>
        <w:kinsoku/>
        <w:wordWrap/>
        <w:overflowPunct/>
        <w:topLinePunct w:val="0"/>
        <w:bidi w:val="0"/>
        <w:adjustRightInd w:val="0"/>
        <w:spacing w:line="500" w:lineRule="exact"/>
        <w:ind w:left="4"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keepNext w:val="0"/>
        <w:keepLines w:val="0"/>
        <w:pageBreakBefore w:val="0"/>
        <w:kinsoku/>
        <w:wordWrap/>
        <w:overflowPunct/>
        <w:topLinePunct w:val="0"/>
        <w:bidi w:val="0"/>
        <w:adjustRightInd w:val="0"/>
        <w:spacing w:line="500" w:lineRule="exact"/>
        <w:ind w:left="3"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keepNext w:val="0"/>
        <w:keepLines w:val="0"/>
        <w:pageBreakBefore w:val="0"/>
        <w:kinsoku/>
        <w:wordWrap/>
        <w:overflowPunct/>
        <w:topLinePunct w:val="0"/>
        <w:bidi w:val="0"/>
        <w:adjustRightInd w:val="0"/>
        <w:spacing w:line="500" w:lineRule="exact"/>
        <w:ind w:right="77"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keepNext w:val="0"/>
        <w:keepLines w:val="0"/>
        <w:pageBreakBefore w:val="0"/>
        <w:kinsoku/>
        <w:wordWrap/>
        <w:overflowPunct/>
        <w:topLinePunct w:val="0"/>
        <w:bidi w:val="0"/>
        <w:adjustRightInd w:val="0"/>
        <w:spacing w:line="500" w:lineRule="exact"/>
        <w:ind w:firstLine="471" w:firstLineChars="203"/>
        <w:textAlignment w:val="auto"/>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keepNext w:val="0"/>
        <w:keepLines w:val="0"/>
        <w:pageBreakBefore w:val="0"/>
        <w:kinsoku/>
        <w:wordWrap/>
        <w:overflowPunct/>
        <w:topLinePunct w:val="0"/>
        <w:bidi w:val="0"/>
        <w:adjustRightInd w:val="0"/>
        <w:spacing w:line="500" w:lineRule="exact"/>
        <w:ind w:left="4" w:hanging="3"/>
        <w:textAlignment w:val="auto"/>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keepNext w:val="0"/>
        <w:keepLines w:val="0"/>
        <w:pageBreakBefore w:val="0"/>
        <w:kinsoku/>
        <w:wordWrap/>
        <w:overflowPunct/>
        <w:topLinePunct w:val="0"/>
        <w:bidi w:val="0"/>
        <w:adjustRightInd w:val="0"/>
        <w:spacing w:line="500" w:lineRule="exact"/>
        <w:ind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keepNext w:val="0"/>
        <w:keepLines w:val="0"/>
        <w:pageBreakBefore w:val="0"/>
        <w:kinsoku/>
        <w:wordWrap/>
        <w:overflowPunct/>
        <w:topLinePunct w:val="0"/>
        <w:bidi w:val="0"/>
        <w:adjustRightInd w:val="0"/>
        <w:spacing w:line="500" w:lineRule="exact"/>
        <w:ind w:left="1"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keepNext w:val="0"/>
        <w:keepLines w:val="0"/>
        <w:pageBreakBefore w:val="0"/>
        <w:kinsoku/>
        <w:wordWrap/>
        <w:overflowPunct/>
        <w:topLinePunct w:val="0"/>
        <w:bidi w:val="0"/>
        <w:adjustRightInd w:val="0"/>
        <w:spacing w:line="500" w:lineRule="exact"/>
        <w:ind w:left="1"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keepNext w:val="0"/>
        <w:keepLines w:val="0"/>
        <w:pageBreakBefore w:val="0"/>
        <w:kinsoku/>
        <w:wordWrap/>
        <w:overflowPunct/>
        <w:topLinePunct w:val="0"/>
        <w:bidi w:val="0"/>
        <w:adjustRightInd w:val="0"/>
        <w:spacing w:line="500" w:lineRule="exact"/>
        <w:ind w:left="361" w:leftChars="116" w:right="3503" w:firstLine="460" w:firstLineChars="198"/>
        <w:textAlignment w:val="auto"/>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keepNext w:val="0"/>
        <w:keepLines w:val="0"/>
        <w:pageBreakBefore w:val="0"/>
        <w:kinsoku/>
        <w:wordWrap/>
        <w:overflowPunct/>
        <w:topLinePunct w:val="0"/>
        <w:bidi w:val="0"/>
        <w:adjustRightInd w:val="0"/>
        <w:spacing w:line="500" w:lineRule="exact"/>
        <w:ind w:left="361" w:leftChars="116" w:right="3503" w:firstLine="460" w:firstLineChars="198"/>
        <w:textAlignment w:val="auto"/>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keepNext w:val="0"/>
        <w:keepLines w:val="0"/>
        <w:pageBreakBefore w:val="0"/>
        <w:kinsoku/>
        <w:wordWrap/>
        <w:overflowPunct/>
        <w:topLinePunct w:val="0"/>
        <w:bidi w:val="0"/>
        <w:adjustRightInd w:val="0"/>
        <w:spacing w:line="500" w:lineRule="exact"/>
        <w:ind w:right="77"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keepNext w:val="0"/>
        <w:keepLines w:val="0"/>
        <w:pageBreakBefore w:val="0"/>
        <w:kinsoku/>
        <w:wordWrap/>
        <w:overflowPunct/>
        <w:topLinePunct w:val="0"/>
        <w:bidi w:val="0"/>
        <w:adjustRightInd w:val="0"/>
        <w:spacing w:line="500" w:lineRule="exact"/>
        <w:ind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keepNext w:val="0"/>
        <w:keepLines w:val="0"/>
        <w:pageBreakBefore w:val="0"/>
        <w:kinsoku/>
        <w:wordWrap/>
        <w:overflowPunct/>
        <w:topLinePunct w:val="0"/>
        <w:bidi w:val="0"/>
        <w:adjustRightInd w:val="0"/>
        <w:spacing w:line="500" w:lineRule="exact"/>
        <w:ind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keepNext w:val="0"/>
        <w:keepLines w:val="0"/>
        <w:pageBreakBefore w:val="0"/>
        <w:kinsoku/>
        <w:wordWrap/>
        <w:overflowPunct/>
        <w:topLinePunct w:val="0"/>
        <w:bidi w:val="0"/>
        <w:adjustRightInd w:val="0"/>
        <w:spacing w:line="500" w:lineRule="exact"/>
        <w:ind w:left="361" w:leftChars="116" w:right="90" w:firstLine="460" w:firstLineChars="198"/>
        <w:textAlignment w:val="auto"/>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keepNext w:val="0"/>
        <w:keepLines w:val="0"/>
        <w:pageBreakBefore w:val="0"/>
        <w:kinsoku/>
        <w:wordWrap/>
        <w:overflowPunct/>
        <w:topLinePunct w:val="0"/>
        <w:bidi w:val="0"/>
        <w:adjustRightInd w:val="0"/>
        <w:spacing w:line="500" w:lineRule="exact"/>
        <w:ind w:left="361" w:leftChars="116" w:right="90" w:firstLine="460" w:firstLineChars="198"/>
        <w:textAlignment w:val="auto"/>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keepNext w:val="0"/>
        <w:keepLines w:val="0"/>
        <w:pageBreakBefore w:val="0"/>
        <w:kinsoku/>
        <w:wordWrap/>
        <w:overflowPunct/>
        <w:topLinePunct w:val="0"/>
        <w:bidi w:val="0"/>
        <w:adjustRightInd w:val="0"/>
        <w:spacing w:line="500" w:lineRule="exact"/>
        <w:ind w:left="3" w:right="24" w:firstLine="490" w:firstLineChars="211"/>
        <w:textAlignment w:val="auto"/>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keepNext w:val="0"/>
        <w:keepLines w:val="0"/>
        <w:pageBreakBefore w:val="0"/>
        <w:kinsoku/>
        <w:wordWrap/>
        <w:overflowPunct/>
        <w:topLinePunct w:val="0"/>
        <w:bidi w:val="0"/>
        <w:adjustRightInd w:val="0"/>
        <w:spacing w:line="500" w:lineRule="exact"/>
        <w:ind w:left="4"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keepNext w:val="0"/>
        <w:keepLines w:val="0"/>
        <w:pageBreakBefore w:val="0"/>
        <w:kinsoku/>
        <w:wordWrap/>
        <w:overflowPunct/>
        <w:topLinePunct w:val="0"/>
        <w:bidi w:val="0"/>
        <w:adjustRightInd w:val="0"/>
        <w:spacing w:line="500" w:lineRule="exact"/>
        <w:ind w:left="5"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keepNext w:val="0"/>
        <w:keepLines w:val="0"/>
        <w:pageBreakBefore w:val="0"/>
        <w:kinsoku/>
        <w:wordWrap/>
        <w:overflowPunct/>
        <w:topLinePunct w:val="0"/>
        <w:bidi w:val="0"/>
        <w:adjustRightInd w:val="0"/>
        <w:spacing w:line="500" w:lineRule="exact"/>
        <w:ind w:firstLine="466" w:firstLineChars="201"/>
        <w:textAlignment w:val="auto"/>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keepNext w:val="0"/>
        <w:keepLines w:val="0"/>
        <w:pageBreakBefore w:val="0"/>
        <w:kinsoku/>
        <w:wordWrap/>
        <w:overflowPunct/>
        <w:topLinePunct w:val="0"/>
        <w:bidi w:val="0"/>
        <w:adjustRightInd w:val="0"/>
        <w:spacing w:line="500" w:lineRule="exact"/>
        <w:ind w:left="3" w:right="24" w:firstLine="464"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keepNext w:val="0"/>
        <w:keepLines w:val="0"/>
        <w:pageBreakBefore w:val="0"/>
        <w:kinsoku/>
        <w:wordWrap/>
        <w:overflowPunct/>
        <w:topLinePunct w:val="0"/>
        <w:bidi w:val="0"/>
        <w:adjustRightInd w:val="0"/>
        <w:spacing w:line="500" w:lineRule="exact"/>
        <w:ind w:firstLine="473" w:firstLineChars="204"/>
        <w:textAlignment w:val="auto"/>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63B2A3F4">
      <w:pPr>
        <w:keepNext w:val="0"/>
        <w:keepLines w:val="0"/>
        <w:pageBreakBefore w:val="0"/>
        <w:kinsoku/>
        <w:wordWrap/>
        <w:overflowPunct/>
        <w:topLinePunct w:val="0"/>
        <w:bidi w:val="0"/>
        <w:adjustRightInd w:val="0"/>
        <w:spacing w:line="500" w:lineRule="exact"/>
        <w:ind w:firstLine="473" w:firstLineChars="204"/>
        <w:textAlignment w:val="auto"/>
        <w:rPr>
          <w:rFonts w:hint="eastAsia"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413C13D9">
      <w:pPr>
        <w:keepNext w:val="0"/>
        <w:keepLines w:val="0"/>
        <w:pageBreakBefore w:val="0"/>
        <w:kinsoku/>
        <w:wordWrap/>
        <w:overflowPunct/>
        <w:topLinePunct w:val="0"/>
        <w:autoSpaceDE/>
        <w:autoSpaceDN/>
        <w:bidi w:val="0"/>
        <w:adjustRightInd/>
        <w:snapToGrid/>
        <w:spacing w:line="500" w:lineRule="exact"/>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keepNext w:val="0"/>
        <w:keepLines w:val="0"/>
        <w:pageBreakBefore w:val="0"/>
        <w:tabs>
          <w:tab w:val="left" w:pos="3240"/>
        </w:tabs>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24"/>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40D6BEEB">
      <w:pPr>
        <w:ind w:right="336" w:rightChars="108"/>
        <w:rPr>
          <w:rFonts w:hint="eastAsia" w:ascii="宋体" w:hAnsi="宋体" w:eastAsia="宋体" w:cs="宋体"/>
          <w:sz w:val="28"/>
          <w:szCs w:val="28"/>
        </w:rPr>
      </w:pPr>
    </w:p>
    <w:p w14:paraId="072196FE">
      <w:pPr>
        <w:rPr>
          <w:rFonts w:hint="eastAsia" w:ascii="宋体" w:hAnsi="宋体" w:eastAsia="宋体" w:cs="宋体"/>
          <w:b/>
          <w:bCs/>
          <w:szCs w:val="32"/>
        </w:rPr>
      </w:pPr>
    </w:p>
    <w:p w14:paraId="20428A74">
      <w:pPr>
        <w:ind w:right="336" w:rightChars="108"/>
        <w:rPr>
          <w:rFonts w:hint="eastAsia" w:ascii="宋体" w:hAnsi="宋体" w:eastAsia="宋体" w:cs="宋体"/>
          <w:sz w:val="28"/>
          <w:szCs w:val="28"/>
        </w:rPr>
      </w:pPr>
    </w:p>
    <w:sectPr>
      <w:headerReference r:id="rId8" w:type="default"/>
      <w:footerReference r:id="rId10" w:type="default"/>
      <w:headerReference r:id="rId9" w:type="even"/>
      <w:footerReference r:id="rId11"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31F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DC6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9DC6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B1A3">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0D97">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B90D97">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8796">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CE7B">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CE7B">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6ABB">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B9E9">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1B9E9">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335E">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267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C8B4">
    <w:pPr>
      <w:pStyle w:val="14"/>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047A">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E81">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746A5B"/>
    <w:rsid w:val="03973673"/>
    <w:rsid w:val="053E4A03"/>
    <w:rsid w:val="08891CAA"/>
    <w:rsid w:val="09C41A7F"/>
    <w:rsid w:val="0B1C5EA4"/>
    <w:rsid w:val="0BF85650"/>
    <w:rsid w:val="0DB55A7E"/>
    <w:rsid w:val="11082F7E"/>
    <w:rsid w:val="12311F7A"/>
    <w:rsid w:val="123E27F6"/>
    <w:rsid w:val="12F72695"/>
    <w:rsid w:val="145F273D"/>
    <w:rsid w:val="1686347A"/>
    <w:rsid w:val="1AE422B5"/>
    <w:rsid w:val="1B9A1D66"/>
    <w:rsid w:val="1BB46AAE"/>
    <w:rsid w:val="1C7F64B5"/>
    <w:rsid w:val="20C34BAD"/>
    <w:rsid w:val="21CA30C9"/>
    <w:rsid w:val="223C00C4"/>
    <w:rsid w:val="2307710F"/>
    <w:rsid w:val="24BC2F60"/>
    <w:rsid w:val="252C64D8"/>
    <w:rsid w:val="25DF2179"/>
    <w:rsid w:val="274771EA"/>
    <w:rsid w:val="2A3B6409"/>
    <w:rsid w:val="2A45199C"/>
    <w:rsid w:val="2B131EE4"/>
    <w:rsid w:val="2BD21D39"/>
    <w:rsid w:val="2C1A5638"/>
    <w:rsid w:val="2D6F0569"/>
    <w:rsid w:val="2F35748D"/>
    <w:rsid w:val="2FD4553C"/>
    <w:rsid w:val="30006BD5"/>
    <w:rsid w:val="33744D0D"/>
    <w:rsid w:val="33F22A44"/>
    <w:rsid w:val="35531555"/>
    <w:rsid w:val="3766714F"/>
    <w:rsid w:val="38042A8C"/>
    <w:rsid w:val="38BF1315"/>
    <w:rsid w:val="3BF746F2"/>
    <w:rsid w:val="3C3F599F"/>
    <w:rsid w:val="3C447D32"/>
    <w:rsid w:val="3C667602"/>
    <w:rsid w:val="3CCE6E7F"/>
    <w:rsid w:val="3E406F7C"/>
    <w:rsid w:val="3EE01E58"/>
    <w:rsid w:val="3EE6182C"/>
    <w:rsid w:val="3FB34F2B"/>
    <w:rsid w:val="409D0ABE"/>
    <w:rsid w:val="42936DC3"/>
    <w:rsid w:val="444C719B"/>
    <w:rsid w:val="446071E8"/>
    <w:rsid w:val="46284338"/>
    <w:rsid w:val="48410327"/>
    <w:rsid w:val="4A810D79"/>
    <w:rsid w:val="4C6C1422"/>
    <w:rsid w:val="4CCB26CA"/>
    <w:rsid w:val="4D4C3FBF"/>
    <w:rsid w:val="4E083F26"/>
    <w:rsid w:val="4FC74BC1"/>
    <w:rsid w:val="51287B62"/>
    <w:rsid w:val="56CD3325"/>
    <w:rsid w:val="58E04A8C"/>
    <w:rsid w:val="599476BF"/>
    <w:rsid w:val="59FB2A6A"/>
    <w:rsid w:val="5A1C100A"/>
    <w:rsid w:val="5A557999"/>
    <w:rsid w:val="5AC56EEC"/>
    <w:rsid w:val="5B00095A"/>
    <w:rsid w:val="5C1D5175"/>
    <w:rsid w:val="5C227831"/>
    <w:rsid w:val="62507EEA"/>
    <w:rsid w:val="63A04E99"/>
    <w:rsid w:val="64623C90"/>
    <w:rsid w:val="646D58E0"/>
    <w:rsid w:val="64F35D38"/>
    <w:rsid w:val="652F12CE"/>
    <w:rsid w:val="66353292"/>
    <w:rsid w:val="6815114A"/>
    <w:rsid w:val="6A2D7545"/>
    <w:rsid w:val="6B101135"/>
    <w:rsid w:val="6C980234"/>
    <w:rsid w:val="6E09320C"/>
    <w:rsid w:val="6EE57E82"/>
    <w:rsid w:val="6F135DC1"/>
    <w:rsid w:val="6F577108"/>
    <w:rsid w:val="6F8A0BAA"/>
    <w:rsid w:val="707068C7"/>
    <w:rsid w:val="720930EC"/>
    <w:rsid w:val="724A4606"/>
    <w:rsid w:val="73C539C3"/>
    <w:rsid w:val="742442AB"/>
    <w:rsid w:val="74403DA8"/>
    <w:rsid w:val="74B92901"/>
    <w:rsid w:val="74E86DA9"/>
    <w:rsid w:val="750137A6"/>
    <w:rsid w:val="75383CE8"/>
    <w:rsid w:val="76732ECD"/>
    <w:rsid w:val="78CC6E57"/>
    <w:rsid w:val="7956473D"/>
    <w:rsid w:val="79A754AD"/>
    <w:rsid w:val="79FF3435"/>
    <w:rsid w:val="7BA970FD"/>
    <w:rsid w:val="7C887303"/>
    <w:rsid w:val="7D2B161E"/>
    <w:rsid w:val="7E6B75C6"/>
    <w:rsid w:val="7F8C493D"/>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1"/>
    <w:autoRedefine/>
    <w:qFormat/>
    <w:uiPriority w:val="0"/>
    <w:pPr>
      <w:jc w:val="left"/>
    </w:pPr>
  </w:style>
  <w:style w:type="paragraph" w:styleId="7">
    <w:name w:val="Body Text"/>
    <w:basedOn w:val="1"/>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Indent"/>
    <w:basedOn w:val="1"/>
    <w:next w:val="5"/>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9">
    <w:name w:val="toc 5"/>
    <w:basedOn w:val="1"/>
    <w:next w:val="1"/>
    <w:autoRedefine/>
    <w:qFormat/>
    <w:uiPriority w:val="0"/>
    <w:pPr>
      <w:ind w:left="1680" w:leftChars="800"/>
    </w:pPr>
    <w:rPr>
      <w:rFonts w:ascii="Times New Roman" w:hAnsi="Times New Roman" w:eastAsia="宋体" w:cs="Times New Roman"/>
      <w:sz w:val="21"/>
    </w:rPr>
  </w:style>
  <w:style w:type="paragraph" w:styleId="10">
    <w:name w:val="Plain Text"/>
    <w:basedOn w:val="1"/>
    <w:autoRedefine/>
    <w:semiHidden/>
    <w:unhideWhenUsed/>
    <w:qFormat/>
    <w:uiPriority w:val="99"/>
    <w:rPr>
      <w:rFonts w:ascii="宋体" w:hAnsi="Courier New" w:eastAsia="宋体" w:cs="Times New Roman"/>
      <w:kern w:val="0"/>
      <w:sz w:val="20"/>
      <w:szCs w:val="20"/>
    </w:rPr>
  </w:style>
  <w:style w:type="paragraph" w:styleId="11">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2">
    <w:name w:val="Balloon Text"/>
    <w:basedOn w:val="1"/>
    <w:link w:val="32"/>
    <w:autoRedefine/>
    <w:qFormat/>
    <w:uiPriority w:val="0"/>
    <w:rPr>
      <w:sz w:val="18"/>
      <w:szCs w:val="18"/>
    </w:rPr>
  </w:style>
  <w:style w:type="paragraph" w:styleId="13">
    <w:name w:val="footer"/>
    <w:basedOn w:val="1"/>
    <w:link w:val="33"/>
    <w:autoRedefine/>
    <w:qFormat/>
    <w:uiPriority w:val="99"/>
    <w:pPr>
      <w:tabs>
        <w:tab w:val="center" w:pos="4153"/>
        <w:tab w:val="right" w:pos="8306"/>
      </w:tabs>
      <w:snapToGrid w:val="0"/>
      <w:jc w:val="left"/>
    </w:pPr>
    <w:rPr>
      <w:sz w:val="18"/>
      <w:szCs w:val="18"/>
    </w:rPr>
  </w:style>
  <w:style w:type="paragraph" w:styleId="14">
    <w:name w:val="header"/>
    <w:basedOn w:val="1"/>
    <w:next w:val="9"/>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6">
    <w:name w:val="toc 6"/>
    <w:basedOn w:val="1"/>
    <w:next w:val="1"/>
    <w:qFormat/>
    <w:uiPriority w:val="0"/>
    <w:pPr>
      <w:ind w:left="1050"/>
      <w:jc w:val="left"/>
    </w:pPr>
    <w:rPr>
      <w:rFonts w:eastAsia="宋体"/>
      <w:sz w:val="18"/>
      <w:szCs w:val="18"/>
    </w:rPr>
  </w:style>
  <w:style w:type="paragraph" w:styleId="17">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8">
    <w:name w:val="Body Text 2"/>
    <w:basedOn w:val="1"/>
    <w:unhideWhenUsed/>
    <w:qFormat/>
    <w:uiPriority w:val="99"/>
    <w:pPr>
      <w:spacing w:after="120" w:line="480" w:lineRule="auto"/>
    </w:pPr>
  </w:style>
  <w:style w:type="paragraph" w:styleId="19">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0">
    <w:name w:val="Title"/>
    <w:basedOn w:val="1"/>
    <w:next w:val="1"/>
    <w:qFormat/>
    <w:uiPriority w:val="0"/>
    <w:pPr>
      <w:spacing w:before="240" w:after="60"/>
      <w:jc w:val="center"/>
      <w:outlineLvl w:val="0"/>
    </w:pPr>
    <w:rPr>
      <w:rFonts w:ascii="Arial" w:hAnsi="Arial" w:cs="Arial"/>
      <w:color w:val="000000"/>
      <w:kern w:val="0"/>
      <w:szCs w:val="32"/>
    </w:rPr>
  </w:style>
  <w:style w:type="paragraph" w:styleId="21">
    <w:name w:val="annotation subject"/>
    <w:basedOn w:val="6"/>
    <w:next w:val="6"/>
    <w:link w:val="35"/>
    <w:autoRedefine/>
    <w:qFormat/>
    <w:uiPriority w:val="0"/>
    <w:rPr>
      <w:b/>
      <w:bCs/>
    </w:rPr>
  </w:style>
  <w:style w:type="paragraph" w:styleId="22">
    <w:name w:val="Body Text First Indent"/>
    <w:basedOn w:val="7"/>
    <w:next w:val="16"/>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23">
    <w:name w:val="Body Text First Indent 2"/>
    <w:basedOn w:val="8"/>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2"/>
    <w:autoRedefine/>
    <w:qFormat/>
    <w:uiPriority w:val="0"/>
    <w:rPr>
      <w:rFonts w:eastAsia="仿宋_GB2312"/>
      <w:kern w:val="2"/>
      <w:sz w:val="18"/>
      <w:szCs w:val="18"/>
    </w:rPr>
  </w:style>
  <w:style w:type="character" w:customStyle="1" w:styleId="33">
    <w:name w:val="页脚 字符"/>
    <w:basedOn w:val="26"/>
    <w:link w:val="13"/>
    <w:autoRedefine/>
    <w:qFormat/>
    <w:uiPriority w:val="99"/>
    <w:rPr>
      <w:rFonts w:eastAsia="仿宋_GB2312"/>
      <w:kern w:val="2"/>
      <w:sz w:val="18"/>
      <w:szCs w:val="18"/>
    </w:rPr>
  </w:style>
  <w:style w:type="character" w:customStyle="1" w:styleId="34">
    <w:name w:val="页眉 字符"/>
    <w:basedOn w:val="26"/>
    <w:link w:val="14"/>
    <w:autoRedefine/>
    <w:qFormat/>
    <w:uiPriority w:val="0"/>
    <w:rPr>
      <w:rFonts w:eastAsia="仿宋_GB2312"/>
      <w:kern w:val="2"/>
      <w:sz w:val="18"/>
      <w:szCs w:val="18"/>
    </w:rPr>
  </w:style>
  <w:style w:type="character" w:customStyle="1" w:styleId="35">
    <w:name w:val="批注主题 字符"/>
    <w:basedOn w:val="31"/>
    <w:link w:val="21"/>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4"/>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3"/>
    <w:autoRedefine/>
    <w:semiHidden/>
    <w:qFormat/>
    <w:uiPriority w:val="0"/>
    <w:rPr>
      <w:rFonts w:ascii="Calibri Light" w:hAnsi="Calibri Light" w:eastAsia="宋体" w:cs="Times New Roman"/>
      <w:b/>
      <w:bCs/>
      <w:sz w:val="32"/>
      <w:szCs w:val="32"/>
    </w:rPr>
  </w:style>
  <w:style w:type="character" w:customStyle="1" w:styleId="41">
    <w:name w:val="标题 1 Char"/>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75</Pages>
  <Words>14363</Words>
  <Characters>16132</Characters>
  <Lines>1</Lines>
  <Paragraphs>1</Paragraphs>
  <TotalTime>1</TotalTime>
  <ScaleCrop>false</ScaleCrop>
  <LinksUpToDate>false</LinksUpToDate>
  <CharactersWithSpaces>16593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胡少杰</cp:lastModifiedBy>
  <cp:lastPrinted>2024-02-05T14:44:00Z</cp:lastPrinted>
  <dcterms:modified xsi:type="dcterms:W3CDTF">2025-07-14T08:04:44Z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B91AD83695844226BC6B17817BC9308A_13</vt:lpwstr>
  </property>
  <property fmtid="{D5CDD505-2E9C-101B-9397-08002B2CF9AE}" pid="4" name="KSOTemplateDocerSaveRecord">
    <vt:lpwstr>eyJoZGlkIjoiYmE4NDUyY2MyMzJlMWJhMmJhYWRlZTBmZDU1MjJiNWMiLCJ1c2VySWQiOiI0MTM5MzY3MzkifQ==</vt:lpwstr>
  </property>
</Properties>
</file>