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2025年-2026年风机及配件采购项目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202507031</w:t>
      </w:r>
    </w:p>
    <w:p>
      <w:pPr>
        <w:spacing w:line="360" w:lineRule="auto"/>
        <w:jc w:val="center"/>
        <w:rPr>
          <w:rFonts w:cs="仿宋" w:asciiTheme="minorEastAsia" w:hAnsiTheme="minorEastAsia"/>
          <w:b/>
          <w:bCs/>
          <w:sz w:val="72"/>
          <w:szCs w:val="72"/>
        </w:rPr>
      </w:pPr>
      <w:bookmarkStart w:id="517" w:name="_GoBack"/>
      <w:bookmarkEnd w:id="517"/>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bookmarkStart w:id="6" w:name="OLE_LINK2"/>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202507031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2025年-2026年风机及配件采购项目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20.8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风机及配件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合同签订后12个月按需分批次供货,订单下达后30天完成该批次订单供货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622"/>
      <w:bookmarkStart w:id="8" w:name="_Toc35393791"/>
      <w:bookmarkStart w:id="9" w:name="_Toc28359003"/>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35393792"/>
      <w:bookmarkStart w:id="13" w:name="_Toc28359081"/>
      <w:bookmarkStart w:id="14"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5" w:name="_Toc35393624"/>
      <w:bookmarkStart w:id="16" w:name="_Toc28359005"/>
      <w:bookmarkStart w:id="17" w:name="_Toc28359082"/>
      <w:bookmarkStart w:id="18" w:name="_Toc35393793"/>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6"/>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4000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b w:val="0"/>
          <w:bCs w:val="0"/>
          <w:sz w:val="24"/>
          <w:u w:val="single"/>
          <w:lang w:eastAsia="zh-CN"/>
        </w:rPr>
        <w:t>2025年-2026年风机及配件采购项目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6"/>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6"/>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6"/>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6"/>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6"/>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07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bookmarkEnd w:id="6"/>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7"/>
        <w:rPr>
          <w:rFonts w:cs="仿宋" w:asciiTheme="minorEastAsia" w:hAnsiTheme="minorEastAsia"/>
          <w:b/>
          <w:bCs/>
          <w:sz w:val="36"/>
          <w:szCs w:val="36"/>
        </w:rPr>
      </w:pPr>
    </w:p>
    <w:p>
      <w:pPr>
        <w:rPr>
          <w:rFonts w:cs="仿宋" w:asciiTheme="minorEastAsia" w:hAnsiTheme="minorEastAsia"/>
          <w:b/>
          <w:bCs/>
          <w:sz w:val="36"/>
          <w:szCs w:val="36"/>
        </w:rPr>
      </w:pPr>
    </w:p>
    <w:p>
      <w:pPr>
        <w:pStyle w:val="17"/>
        <w:rPr>
          <w:rFonts w:cs="仿宋" w:asciiTheme="minorEastAsia" w:hAnsiTheme="minorEastAsia"/>
          <w:b/>
          <w:bCs/>
          <w:sz w:val="36"/>
          <w:szCs w:val="36"/>
        </w:rPr>
      </w:pPr>
    </w:p>
    <w:p>
      <w:pPr>
        <w:rPr>
          <w:rFonts w:cs="仿宋" w:asciiTheme="minorEastAsia" w:hAnsiTheme="minorEastAsia"/>
          <w:b/>
          <w:bCs/>
          <w:sz w:val="36"/>
          <w:szCs w:val="36"/>
        </w:rPr>
      </w:pPr>
    </w:p>
    <w:p>
      <w:pPr>
        <w:pStyle w:val="17"/>
        <w:rPr>
          <w:rFonts w:cs="仿宋" w:asciiTheme="minorEastAsia" w:hAnsiTheme="minorEastAsia"/>
          <w:b/>
          <w:bCs/>
          <w:sz w:val="36"/>
          <w:szCs w:val="36"/>
        </w:rPr>
      </w:pPr>
    </w:p>
    <w:p>
      <w:pPr>
        <w:rPr>
          <w:rFonts w:cs="仿宋" w:asciiTheme="minorEastAsia" w:hAnsiTheme="minorEastAsia"/>
          <w:b/>
          <w:bCs/>
          <w:sz w:val="36"/>
          <w:szCs w:val="36"/>
        </w:rPr>
      </w:pPr>
    </w:p>
    <w:p>
      <w:pPr>
        <w:pStyle w:val="17"/>
        <w:rPr>
          <w:rFonts w:cs="仿宋" w:asciiTheme="minorEastAsia" w:hAnsiTheme="minorEastAsia"/>
          <w:b/>
          <w:bCs/>
          <w:sz w:val="36"/>
          <w:szCs w:val="36"/>
        </w:rPr>
      </w:pPr>
    </w:p>
    <w:p>
      <w:pPr>
        <w:rPr>
          <w:rFonts w:cs="仿宋" w:asciiTheme="minorEastAsia" w:hAnsiTheme="minorEastAsia"/>
          <w:b/>
          <w:bCs/>
          <w:sz w:val="36"/>
          <w:szCs w:val="36"/>
        </w:rPr>
      </w:pPr>
    </w:p>
    <w:p>
      <w:pPr>
        <w:pStyle w:val="17"/>
        <w:rPr>
          <w:rFonts w:cs="仿宋" w:asciiTheme="minorEastAsia" w:hAnsiTheme="minorEastAsia"/>
          <w:b/>
          <w:bCs/>
          <w:sz w:val="36"/>
          <w:szCs w:val="36"/>
        </w:rPr>
      </w:pPr>
    </w:p>
    <w:p>
      <w:pPr>
        <w:rPr>
          <w:rFonts w:cs="仿宋" w:asciiTheme="minorEastAsia" w:hAnsiTheme="minorEastAsia"/>
          <w:b/>
          <w:bCs/>
          <w:sz w:val="36"/>
          <w:szCs w:val="36"/>
        </w:rPr>
      </w:pPr>
    </w:p>
    <w:p>
      <w:pPr>
        <w:pStyle w:val="17"/>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2"/>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4"/>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是否分册装订：</w:t>
            </w:r>
          </w:p>
          <w:p>
            <w:pPr>
              <w:pStyle w:val="22"/>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szCs w:val="20"/>
        </w:rPr>
      </w:pPr>
    </w:p>
    <w:p>
      <w:pPr>
        <w:pStyle w:val="4"/>
        <w:rPr>
          <w:rFonts w:cs="仿宋" w:asciiTheme="minorEastAsia" w:hAnsiTheme="minorEastAsia"/>
          <w:b/>
          <w:sz w:val="32"/>
          <w:szCs w:val="20"/>
        </w:rPr>
      </w:pPr>
    </w:p>
    <w:p/>
    <w:p>
      <w:pPr>
        <w:pStyle w:val="17"/>
      </w:pPr>
    </w:p>
    <w:p/>
    <w:p>
      <w:pPr>
        <w:pStyle w:val="17"/>
      </w:pPr>
    </w:p>
    <w:p/>
    <w:p>
      <w:pPr>
        <w:pStyle w:val="17"/>
      </w:pPr>
    </w:p>
    <w:p/>
    <w:p>
      <w:pPr>
        <w:pStyle w:val="4"/>
        <w:rPr>
          <w:rFonts w:cs="仿宋" w:asciiTheme="minorEastAsia" w:hAnsiTheme="minorEastAsia"/>
          <w:b/>
          <w:sz w:val="32"/>
          <w:szCs w:val="20"/>
        </w:rPr>
      </w:pPr>
    </w:p>
    <w:p>
      <w:pPr>
        <w:rPr>
          <w:rFonts w:cs="仿宋" w:asciiTheme="minorEastAsia" w:hAnsiTheme="minorEastAsia"/>
          <w:b/>
          <w:sz w:val="32"/>
          <w:szCs w:val="20"/>
        </w:rPr>
      </w:pPr>
    </w:p>
    <w:p>
      <w:pPr>
        <w:pStyle w:val="17"/>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5"/>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5"/>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5"/>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5"/>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5"/>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5"/>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5"/>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5"/>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5"/>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5"/>
        <w:spacing w:before="0"/>
        <w:ind w:firstLine="0" w:firstLineChars="0"/>
        <w:jc w:val="center"/>
        <w:rPr>
          <w:rFonts w:cs="仿宋" w:asciiTheme="minorEastAsia" w:hAnsiTheme="minorEastAsia"/>
          <w:b/>
          <w:sz w:val="32"/>
        </w:rPr>
      </w:pPr>
    </w:p>
    <w:p>
      <w:pPr>
        <w:pStyle w:val="25"/>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6"/>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6"/>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6"/>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5"/>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5"/>
        <w:spacing w:before="0"/>
        <w:ind w:firstLine="495" w:firstLineChars="0"/>
        <w:rPr>
          <w:rFonts w:cs="仿宋" w:asciiTheme="minorEastAsia" w:hAnsiTheme="minorEastAsia"/>
          <w:kern w:val="0"/>
          <w:szCs w:val="24"/>
        </w:rPr>
      </w:pPr>
    </w:p>
    <w:p>
      <w:pPr>
        <w:pStyle w:val="25"/>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5"/>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5"/>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5"/>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5"/>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5"/>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5"/>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风机及配件</w:t>
      </w:r>
      <w:r>
        <w:rPr>
          <w:rFonts w:hint="eastAsia"/>
          <w:lang w:val="en-US"/>
        </w:rPr>
        <w:t>一批，具体如下：</w:t>
      </w:r>
    </w:p>
    <w:tbl>
      <w:tblPr>
        <w:tblStyle w:val="18"/>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1403"/>
        <w:gridCol w:w="1362"/>
        <w:gridCol w:w="3716"/>
        <w:gridCol w:w="784"/>
        <w:gridCol w:w="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物资名称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雾化器冷却风机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8-09；额定电流：5.3A；功率：3KW；流量：600m</w:t>
            </w:r>
            <w:r>
              <w:rPr>
                <w:rStyle w:val="39"/>
                <w:lang w:val="en-US" w:eastAsia="zh-CN" w:bidi="ar"/>
              </w:rPr>
              <w:t>3</w:t>
            </w:r>
            <w:r>
              <w:rPr>
                <w:rStyle w:val="38"/>
                <w:lang w:val="en-US" w:eastAsia="zh-CN" w:bidi="ar"/>
              </w:rPr>
              <w:t>/h；转速：2900r/min</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SF6-4；固定式；电压：380v；功率：2200w；转速：1450（r/min)；风量：18700（m</w:t>
            </w:r>
            <w:r>
              <w:rPr>
                <w:rStyle w:val="39"/>
                <w:lang w:val="en-US" w:eastAsia="zh-CN" w:bidi="ar"/>
              </w:rPr>
              <w:t>3</w:t>
            </w:r>
            <w:r>
              <w:rPr>
                <w:rStyle w:val="38"/>
                <w:lang w:val="en-US" w:eastAsia="zh-CN" w:bidi="ar"/>
              </w:rPr>
              <w:t>/h)</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干法罗茨风机（含电机）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原型号：BK6015；风量：20m³/min；口径：150A；压力：0.5kgf/cm²；转速：1150rpm；功率：30KW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活性炭罗茨风机（含电机）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原型号：BK5003；风量：4.3m³/min；口径：65A；压力：0.56kgf/cm²；转速：1450rpm；功率：7.5KW，</w:t>
            </w:r>
            <w:r>
              <w:rPr>
                <w:rFonts w:hint="eastAsia" w:ascii="宋体" w:hAnsi="宋体" w:eastAsia="宋体" w:cs="宋体"/>
                <w:i w:val="0"/>
                <w:iCs w:val="0"/>
                <w:color w:val="000000"/>
                <w:kern w:val="0"/>
                <w:sz w:val="20"/>
                <w:szCs w:val="20"/>
                <w:highlight w:val="yellow"/>
                <w:u w:val="none"/>
                <w:lang w:val="en-US" w:eastAsia="zh-CN" w:bidi="ar"/>
              </w:rPr>
              <w:t>电机防爆等级：</w:t>
            </w:r>
            <w:r>
              <w:rPr>
                <w:rFonts w:ascii="宋体" w:hAnsi="宋体" w:eastAsia="宋体" w:cs="宋体"/>
                <w:sz w:val="24"/>
                <w:szCs w:val="24"/>
                <w:highlight w:val="yellow"/>
              </w:rPr>
              <w:t>Ex(ia)ⅢCT4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SCR挡板密封风机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9-19 NO 5 A ；功率：7.5KW；电压：380V；转速：2950（r/min)；流量：1510-2844（m</w:t>
            </w:r>
            <w:r>
              <w:rPr>
                <w:rStyle w:val="39"/>
                <w:lang w:val="en-US" w:eastAsia="zh-CN" w:bidi="ar"/>
              </w:rPr>
              <w:t>3</w:t>
            </w:r>
            <w:r>
              <w:rPr>
                <w:rStyle w:val="38"/>
                <w:lang w:val="en-US" w:eastAsia="zh-CN" w:bidi="ar"/>
              </w:rPr>
              <w:t>/h)；全压：5697-6517(Pa) 带电机</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湿法挡板密封风机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ZG4B-3.6C；功率：3KW；电压：380V；转速：2880（r/min)；流量：2000（m</w:t>
            </w:r>
            <w:r>
              <w:rPr>
                <w:rStyle w:val="39"/>
                <w:lang w:val="en-US" w:eastAsia="zh-CN" w:bidi="ar"/>
              </w:rPr>
              <w:t>3</w:t>
            </w:r>
            <w:r>
              <w:rPr>
                <w:rStyle w:val="38"/>
                <w:lang w:val="en-US" w:eastAsia="zh-CN" w:bidi="ar"/>
              </w:rPr>
              <w:t>/h)；全压：1500(Pa) 带电机</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SCR稀释风机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CF73 500A；功率：5.5KW；电压：380V；转速：2900（r/min)；流量：2000（m</w:t>
            </w:r>
            <w:r>
              <w:rPr>
                <w:rStyle w:val="39"/>
                <w:lang w:val="en-US" w:eastAsia="zh-CN" w:bidi="ar"/>
              </w:rPr>
              <w:t>3</w:t>
            </w:r>
            <w:r>
              <w:rPr>
                <w:rStyle w:val="38"/>
                <w:lang w:val="en-US" w:eastAsia="zh-CN" w:bidi="ar"/>
              </w:rPr>
              <w:t>/h)；全压：5000(Pa) 带电机</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活性炭仓顶除尘风机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 3A 1.1-4P ；功率：1.1KW；电压：380V；转速：1450（r/min)；流量：2500-3800（m</w:t>
            </w:r>
            <w:r>
              <w:rPr>
                <w:rStyle w:val="39"/>
                <w:lang w:val="en-US" w:eastAsia="zh-CN" w:bidi="ar"/>
              </w:rPr>
              <w:t>3</w:t>
            </w:r>
            <w:r>
              <w:rPr>
                <w:rStyle w:val="38"/>
                <w:lang w:val="en-US" w:eastAsia="zh-CN" w:bidi="ar"/>
              </w:rPr>
              <w:t>/h)；全压：600-400(Pa) 带电机</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yellow"/>
                <w:u w:val="none"/>
                <w:lang w:val="en-US" w:eastAsia="zh-CN" w:bidi="ar"/>
              </w:rPr>
              <w:t>电机防爆等级：</w:t>
            </w:r>
            <w:r>
              <w:rPr>
                <w:rFonts w:ascii="宋体" w:hAnsi="宋体" w:eastAsia="宋体" w:cs="宋体"/>
                <w:sz w:val="24"/>
                <w:szCs w:val="24"/>
                <w:highlight w:val="yellow"/>
              </w:rPr>
              <w:t>Ex(ia)ⅢCT4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半干法仓顶除尘风机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 3.5A 2.2-4P；功率：2.2KW；电压：380V；转速：1450（r/min)；流量：4995-6640（m</w:t>
            </w:r>
            <w:r>
              <w:rPr>
                <w:rStyle w:val="39"/>
                <w:lang w:val="en-US" w:eastAsia="zh-CN" w:bidi="ar"/>
              </w:rPr>
              <w:t>3</w:t>
            </w:r>
            <w:r>
              <w:rPr>
                <w:rStyle w:val="38"/>
                <w:lang w:val="en-US" w:eastAsia="zh-CN" w:bidi="ar"/>
              </w:rPr>
              <w:t>/h)； 全压：1199-998(Pa) 带电机</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干法仓顶除尘风机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CF-11NO 3A；功率：1.5KW；电压：380V；转速：1450（r/min)；流量：3500-5000（m</w:t>
            </w:r>
            <w:r>
              <w:rPr>
                <w:rStyle w:val="39"/>
                <w:lang w:val="en-US" w:eastAsia="zh-CN" w:bidi="ar"/>
              </w:rPr>
              <w:t>3</w:t>
            </w:r>
            <w:r>
              <w:rPr>
                <w:rStyle w:val="38"/>
                <w:lang w:val="en-US" w:eastAsia="zh-CN" w:bidi="ar"/>
              </w:rPr>
              <w:t>/h)；全压：620-500(Pa) 带电机</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油式变压器冷却风机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CFZ-7Q8；功率：0.55KW；电压：380V；电流：1.76A；风量：13500m3/h；转速：720r/min；全压：85pa； 频率：50HZ</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干式变压器冷却风机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GFDD470-150；电压：220V；电流：0.45A；频率：50HZ；功率：75W；风量：1000m</w:t>
            </w:r>
            <w:r>
              <w:rPr>
                <w:rStyle w:val="39"/>
                <w:lang w:val="en-US" w:eastAsia="zh-CN" w:bidi="ar"/>
              </w:rPr>
              <w:t>3</w:t>
            </w:r>
            <w:r>
              <w:rPr>
                <w:rStyle w:val="38"/>
                <w:lang w:val="en-US" w:eastAsia="zh-CN" w:bidi="ar"/>
              </w:rPr>
              <w:t>/h；转速：1400r/min A型</w:t>
            </w:r>
          </w:p>
        </w:tc>
        <w:tc>
          <w:tcPr>
            <w:tcW w:w="7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干式变压器冷却风机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GFDD470-150；电压：220V；电流：0.45A；频率：50HZ；功率：75W；风量：1000m</w:t>
            </w:r>
            <w:r>
              <w:rPr>
                <w:rStyle w:val="39"/>
                <w:lang w:val="en-US" w:eastAsia="zh-CN" w:bidi="ar"/>
              </w:rPr>
              <w:t>3</w:t>
            </w:r>
            <w:r>
              <w:rPr>
                <w:rStyle w:val="38"/>
                <w:lang w:val="en-US" w:eastAsia="zh-CN" w:bidi="ar"/>
              </w:rPr>
              <w:t>/h；转速：1400r/min B型</w:t>
            </w:r>
          </w:p>
        </w:tc>
        <w:tc>
          <w:tcPr>
            <w:tcW w:w="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电机轴流风机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400FTD（G-225）； 功率：230W；电压：380V；转速：1400r/min</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SF4-2R；功率：1.5KW；电压：220V；转速：2800r/min；流量：11000m</w:t>
            </w:r>
            <w:r>
              <w:rPr>
                <w:rStyle w:val="39"/>
                <w:lang w:val="en-US" w:eastAsia="zh-CN" w:bidi="ar"/>
              </w:rPr>
              <w:t>3</w:t>
            </w:r>
            <w:r>
              <w:rPr>
                <w:rStyle w:val="38"/>
                <w:lang w:val="en-US" w:eastAsia="zh-CN" w:bidi="ar"/>
              </w:rPr>
              <w:t>/h带支架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SF7-4R；功率：3KW；电压：380V；转速：2800r/min；流量：11000m</w:t>
            </w:r>
            <w:r>
              <w:rPr>
                <w:rStyle w:val="39"/>
                <w:lang w:val="en-US" w:eastAsia="zh-CN" w:bidi="ar"/>
              </w:rPr>
              <w:t>3</w:t>
            </w:r>
            <w:r>
              <w:rPr>
                <w:rStyle w:val="38"/>
                <w:lang w:val="en-US" w:eastAsia="zh-CN" w:bidi="ar"/>
              </w:rPr>
              <w:t>/h带支架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line="288" w:lineRule="atLeast"/>
              <w:ind w:left="0" w:right="0"/>
              <w:jc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RHA 560D4.155A-3K  ；电压：400V；电流：5.10A；功率：2.85KW；频率：50HZ；转速：1370r/min；防护等级：IP54；绝缘等级：F</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原型号：RHA 500D4.155B-3D  ；电压：400V；电流：3.05A；功率：1.55KW；频率：50HZ；转速：1315r/min；防护等级：IP54；绝缘等级：F</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防爆轴流风机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CBF-300；管道式，外径35cm,深28cm；电压：380V；功率：180W；转速：1450r/min；风量：2280m³/h，防爆登记</w:t>
            </w:r>
            <w:r>
              <w:rPr>
                <w:rFonts w:hint="eastAsia" w:ascii="宋体" w:hAnsi="宋体" w:eastAsia="宋体" w:cs="宋体"/>
                <w:i w:val="0"/>
                <w:iCs w:val="0"/>
                <w:color w:val="000000"/>
                <w:kern w:val="0"/>
                <w:sz w:val="20"/>
                <w:szCs w:val="20"/>
                <w:highlight w:val="yellow"/>
                <w:u w:val="none"/>
                <w:lang w:val="en-US" w:eastAsia="zh-CN" w:bidi="ar"/>
              </w:rPr>
              <w:t>ExdⅡBT4 Gb,不带风管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400-4P；管道式，外径46cm,深33cm；电压：380V；功率：550W；转速：1450r/min；风量：5870m³/h，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300-4P；管道式，外径36cm,深23cm；电压：380V；功率：120W；转速：1450r/min；风量：2000m³/h，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250-4P；管道式，外径31.5cm,深23cm；电压：220V；功率：90W；转速：1450r/min；风量：1000m³/h，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前油箱</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轴承座</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齿轮箱</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主动叶轮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被动叶轮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前轴承</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后轴承</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V型油封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骨架油封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骨架油封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前油镜</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后油镜</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圆螺母前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圆螺母后</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紧定片前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紧定片后</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轴承固定片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甩油片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泄压堵头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皮带轮</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锥套</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三角皮带</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油箱垫片</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出入口石棉垫</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国标法兰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法兰软接头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橡胶减震垫</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弹簧减震器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皮带护罩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全密闭皮带护罩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入口消音器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卧式出口消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压送三通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压送弯头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立式出口消音器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防雨帽</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入口过滤器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隔音罩入口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消音器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隔音罩压送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真空弯头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真空过滤桶</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放空消音器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真空三通</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阻抗消音器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真空压力表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真空安全阀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SF7-4R；功率：3KW；电压：380V；转速：2800r/min；流量：11000m</w:t>
            </w:r>
            <w:r>
              <w:rPr>
                <w:rStyle w:val="39"/>
                <w:lang w:val="en-US" w:eastAsia="zh-CN" w:bidi="ar"/>
              </w:rPr>
              <w:t>3</w:t>
            </w:r>
            <w:r>
              <w:rPr>
                <w:rStyle w:val="38"/>
                <w:lang w:val="en-US" w:eastAsia="zh-CN" w:bidi="ar"/>
              </w:rPr>
              <w:t>/h带支架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pPr>
        <w:pStyle w:val="2"/>
        <w:rPr>
          <w:rFonts w:hint="eastAsia"/>
          <w:lang w:val="en-US"/>
        </w:rPr>
      </w:pPr>
    </w:p>
    <w:p>
      <w:pPr>
        <w:spacing w:line="360" w:lineRule="auto"/>
        <w:ind w:firstLine="482" w:firstLineChars="200"/>
        <w:rPr>
          <w:rFonts w:ascii="宋体" w:hAnsi="宋体" w:cs="宋体"/>
          <w:sz w:val="24"/>
        </w:rPr>
      </w:pPr>
      <w:r>
        <w:rPr>
          <w:rFonts w:hint="eastAsia"/>
          <w:b/>
          <w:bCs/>
          <w:sz w:val="24"/>
          <w:szCs w:val="24"/>
          <w:lang w:val="en-US"/>
        </w:rPr>
        <w:t>二、合同期限</w:t>
      </w:r>
      <w:r>
        <w:rPr>
          <w:rFonts w:hint="eastAsia"/>
          <w:sz w:val="24"/>
          <w:szCs w:val="24"/>
          <w:lang w:val="en-US"/>
        </w:rPr>
        <w:t>：</w:t>
      </w:r>
      <w:r>
        <w:rPr>
          <w:rFonts w:hint="eastAsia" w:ascii="宋体" w:hAnsi="Arial" w:cs="Arial" w:eastAsiaTheme="minorEastAsia"/>
          <w:snapToGrid w:val="0"/>
          <w:color w:val="auto"/>
          <w:kern w:val="2"/>
          <w:sz w:val="24"/>
          <w:szCs w:val="21"/>
          <w:highlight w:val="none"/>
          <w:u w:val="single"/>
          <w:lang w:val="en-US" w:eastAsia="zh-CN" w:bidi="ar-SA"/>
        </w:rPr>
        <w:t>自合同签订后12个月 ；</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2"/>
        <w:ind w:firstLine="482" w:firstLineChars="200"/>
        <w:rPr>
          <w:b/>
          <w:bCs/>
          <w:lang w:val="en-US"/>
        </w:rPr>
      </w:pPr>
      <w:r>
        <w:rPr>
          <w:rFonts w:hint="eastAsia"/>
          <w:b/>
          <w:bCs/>
          <w:lang w:val="en-US" w:eastAsia="zh-CN"/>
        </w:rPr>
        <w:t>四</w:t>
      </w:r>
      <w:r>
        <w:rPr>
          <w:rFonts w:hint="eastAsia"/>
          <w:b/>
          <w:bCs/>
          <w:lang w:val="en-US"/>
        </w:rPr>
        <w:t>、技术、质量要求</w:t>
      </w:r>
    </w:p>
    <w:p>
      <w:pPr>
        <w:pStyle w:val="2"/>
        <w:ind w:firstLine="480" w:firstLineChars="200"/>
        <w:rPr>
          <w:rFonts w:hint="eastAsia"/>
          <w:color w:val="auto"/>
          <w:highlight w:val="none"/>
          <w:lang w:val="en-US" w:eastAsia="zh-CN"/>
        </w:rPr>
      </w:pPr>
      <w:r>
        <w:rPr>
          <w:rFonts w:hint="eastAsia"/>
          <w:color w:val="auto"/>
          <w:highlight w:val="none"/>
          <w:lang w:val="en-US" w:eastAsia="zh-CN"/>
        </w:rPr>
        <w:t>1.供应商所供风机及配件的品牌和型号等技术参数满足采购内容中的规格型号/技术要求，满足但不限于以下标准</w:t>
      </w:r>
    </w:p>
    <w:p>
      <w:pPr>
        <w:pStyle w:val="2"/>
        <w:ind w:firstLine="480" w:firstLineChars="200"/>
        <w:rPr>
          <w:rFonts w:hint="eastAsia"/>
          <w:color w:val="auto"/>
          <w:highlight w:val="none"/>
          <w:lang w:val="en-US" w:eastAsia="zh-CN"/>
        </w:rPr>
      </w:pPr>
      <w:r>
        <w:rPr>
          <w:rFonts w:hint="eastAsia"/>
          <w:color w:val="auto"/>
          <w:highlight w:val="none"/>
          <w:lang w:val="en-US" w:eastAsia="zh-CN"/>
        </w:rPr>
        <w:t>JB/T 4358-2008《</w:t>
      </w:r>
      <w:r>
        <w:rPr>
          <w:rFonts w:hint="default"/>
          <w:color w:val="auto"/>
          <w:highlight w:val="none"/>
          <w:lang w:val="en-US" w:eastAsia="zh-CN"/>
        </w:rPr>
        <w:t>电站锅炉离心式通风机</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GB/T 40206-2021《</w:t>
      </w:r>
      <w:r>
        <w:rPr>
          <w:rFonts w:hint="default"/>
          <w:color w:val="auto"/>
          <w:highlight w:val="none"/>
          <w:lang w:val="en-US" w:eastAsia="zh-CN"/>
        </w:rPr>
        <w:t>精密外转子轴流风机通用规范</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JB/T 13233-2017《</w:t>
      </w:r>
      <w:r>
        <w:rPr>
          <w:rFonts w:hint="default"/>
          <w:color w:val="auto"/>
          <w:highlight w:val="none"/>
          <w:lang w:val="en-US" w:eastAsia="zh-CN"/>
        </w:rPr>
        <w:t>防爆罗茨鼓风机</w:t>
      </w:r>
      <w:r>
        <w:rPr>
          <w:rFonts w:hint="eastAsia"/>
          <w:color w:val="auto"/>
          <w:highlight w:val="none"/>
          <w:lang w:val="en-US" w:eastAsia="zh-CN"/>
        </w:rPr>
        <w:t>》</w:t>
      </w:r>
    </w:p>
    <w:p>
      <w:pPr>
        <w:pStyle w:val="2"/>
        <w:ind w:firstLine="480" w:firstLineChars="200"/>
        <w:rPr>
          <w:rFonts w:hint="default"/>
          <w:color w:val="auto"/>
          <w:highlight w:val="none"/>
          <w:lang w:val="en-US" w:eastAsia="zh-CN"/>
        </w:rPr>
      </w:pPr>
      <w:r>
        <w:rPr>
          <w:rFonts w:hint="eastAsia"/>
          <w:color w:val="auto"/>
          <w:highlight w:val="none"/>
          <w:lang w:val="en-US" w:eastAsia="zh-CN"/>
        </w:rPr>
        <w:t>JB/T9545-2013《</w:t>
      </w:r>
      <w:r>
        <w:rPr>
          <w:rFonts w:hint="default"/>
          <w:color w:val="auto"/>
          <w:highlight w:val="none"/>
          <w:lang w:val="en-US" w:eastAsia="zh-CN"/>
        </w:rPr>
        <w:t>变压器冷却风扇用三相异步电动机技术条件</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JB/T 8971-2013《</w:t>
      </w:r>
      <w:r>
        <w:rPr>
          <w:rFonts w:hint="default"/>
          <w:color w:val="auto"/>
          <w:highlight w:val="none"/>
          <w:lang w:val="en-US" w:eastAsia="zh-CN"/>
        </w:rPr>
        <w:t>干式变压器用横流式冷却风机</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GB/T 1236-2017《</w:t>
      </w:r>
      <w:r>
        <w:rPr>
          <w:rFonts w:hint="default"/>
          <w:color w:val="auto"/>
          <w:highlight w:val="none"/>
          <w:lang w:val="en-US" w:eastAsia="zh-CN"/>
        </w:rPr>
        <w:t>工业通风机 用标准化风道性能试验</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GB 3836.1-2021《</w:t>
      </w:r>
      <w:r>
        <w:rPr>
          <w:rFonts w:hint="default"/>
          <w:color w:val="auto"/>
          <w:highlight w:val="none"/>
          <w:lang w:val="en-US" w:eastAsia="zh-CN"/>
        </w:rPr>
        <w:t>爆炸性环境 第1部分：设备 通用要求</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提供</w:t>
      </w:r>
      <w:r>
        <w:rPr>
          <w:rFonts w:hint="eastAsia" w:ascii="宋体"/>
          <w:color w:val="0000FF"/>
          <w:highlight w:val="none"/>
          <w:lang w:val="en-US" w:eastAsia="zh-CN"/>
        </w:rPr>
        <w:t>川源</w:t>
      </w:r>
      <w:r>
        <w:rPr>
          <w:rFonts w:hint="eastAsia"/>
          <w:color w:val="0000FF"/>
          <w:highlight w:val="none"/>
          <w:lang w:val="en-US" w:eastAsia="zh-CN"/>
        </w:rPr>
        <w:t>（中国）</w:t>
      </w:r>
      <w:r>
        <w:rPr>
          <w:rFonts w:hint="eastAsia" w:ascii="宋体"/>
          <w:color w:val="0000FF"/>
          <w:highlight w:val="none"/>
          <w:lang w:val="en-US" w:eastAsia="zh-CN"/>
        </w:rPr>
        <w:t>机械有限公司</w:t>
      </w:r>
      <w:r>
        <w:rPr>
          <w:rFonts w:hint="eastAsia" w:ascii="宋体"/>
          <w:color w:val="auto"/>
          <w:highlight w:val="none"/>
          <w:lang w:val="en-US" w:eastAsia="zh-CN"/>
        </w:rPr>
        <w:t>必须为全新原厂正品，不得为假冒伪劣产品</w:t>
      </w:r>
      <w:r>
        <w:rPr>
          <w:rFonts w:hint="eastAsia"/>
          <w:color w:val="auto"/>
          <w:highlight w:val="none"/>
          <w:lang w:val="en-US" w:eastAsia="zh-CN"/>
        </w:rPr>
        <w:t>；其他的配件需与现场设备配套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3.供应商提供的</w:t>
      </w:r>
      <w:r>
        <w:rPr>
          <w:rFonts w:hint="eastAsia"/>
          <w:color w:val="auto"/>
          <w:highlight w:val="none"/>
          <w:lang w:val="en-US" w:eastAsia="zh-CN"/>
        </w:rPr>
        <w:t>风机配件</w:t>
      </w:r>
      <w:r>
        <w:rPr>
          <w:rFonts w:hint="eastAsia" w:ascii="宋体"/>
          <w:color w:val="auto"/>
          <w:highlight w:val="none"/>
          <w:lang w:val="en-US" w:eastAsia="zh-CN"/>
        </w:rPr>
        <w:t>生产日期必须为</w:t>
      </w:r>
      <w:r>
        <w:rPr>
          <w:rFonts w:hint="eastAsia"/>
          <w:color w:val="auto"/>
          <w:highlight w:val="none"/>
          <w:lang w:val="en-US" w:eastAsia="zh-CN"/>
        </w:rPr>
        <w:t>自验收之日起前</w:t>
      </w:r>
      <w:r>
        <w:rPr>
          <w:rFonts w:hint="eastAsia" w:ascii="宋体"/>
          <w:color w:val="auto"/>
          <w:highlight w:val="none"/>
          <w:lang w:val="en-US" w:eastAsia="zh-CN"/>
        </w:rPr>
        <w:t>6个月内。</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4.供应商</w:t>
      </w:r>
      <w:r>
        <w:rPr>
          <w:rFonts w:hint="eastAsia"/>
          <w:color w:val="auto"/>
          <w:highlight w:val="none"/>
          <w:lang w:val="en-US" w:eastAsia="zh-CN"/>
        </w:rPr>
        <w:t>提供的风机整机</w:t>
      </w:r>
      <w:r>
        <w:rPr>
          <w:rFonts w:hint="eastAsia" w:ascii="宋体"/>
          <w:color w:val="auto"/>
          <w:highlight w:val="none"/>
          <w:lang w:val="en-US" w:eastAsia="zh-CN"/>
        </w:rPr>
        <w:t>质保</w:t>
      </w:r>
      <w:r>
        <w:rPr>
          <w:rFonts w:hint="eastAsia"/>
          <w:color w:val="auto"/>
          <w:highlight w:val="none"/>
          <w:lang w:val="en-US" w:eastAsia="zh-CN"/>
        </w:rPr>
        <w:t>期限为自验收合格后12个月，配件为自验收合格后6个月。</w:t>
      </w:r>
    </w:p>
    <w:p>
      <w:pPr>
        <w:pStyle w:val="2"/>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3"/>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2"/>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2"/>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2"/>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2"/>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2"/>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2"/>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2"/>
        <w:numPr>
          <w:ilvl w:val="0"/>
          <w:numId w:val="0"/>
        </w:numPr>
        <w:ind w:firstLine="482" w:firstLineChars="200"/>
        <w:rPr>
          <w:rFonts w:hint="eastAsia"/>
          <w:b/>
          <w:bCs/>
          <w:color w:val="auto"/>
          <w:lang w:val="en-US" w:eastAsia="zh-CN"/>
        </w:rPr>
      </w:pP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5"/>
      </w:pPr>
    </w:p>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342"/>
      <w:bookmarkEnd w:id="20"/>
      <w:bookmarkStart w:id="21" w:name="_Toc184308057"/>
      <w:bookmarkEnd w:id="21"/>
      <w:bookmarkStart w:id="22" w:name="_Toc184312092"/>
      <w:bookmarkEnd w:id="22"/>
      <w:bookmarkStart w:id="23" w:name="_Toc184313307"/>
      <w:bookmarkEnd w:id="23"/>
      <w:bookmarkStart w:id="24" w:name="_Toc184312079"/>
      <w:bookmarkEnd w:id="24"/>
      <w:bookmarkStart w:id="25" w:name="_Toc184310322"/>
      <w:bookmarkEnd w:id="25"/>
      <w:bookmarkStart w:id="26" w:name="_Toc184312076"/>
      <w:bookmarkEnd w:id="26"/>
      <w:bookmarkStart w:id="27" w:name="_Toc184308069"/>
      <w:bookmarkEnd w:id="27"/>
      <w:bookmarkStart w:id="28" w:name="_Toc184312083"/>
      <w:bookmarkEnd w:id="28"/>
      <w:bookmarkStart w:id="29" w:name="_Toc184310307"/>
      <w:bookmarkEnd w:id="29"/>
      <w:bookmarkStart w:id="30" w:name="_Toc184310330"/>
      <w:bookmarkEnd w:id="30"/>
      <w:bookmarkStart w:id="31" w:name="_Toc184308100"/>
      <w:bookmarkEnd w:id="31"/>
      <w:bookmarkStart w:id="32" w:name="_Toc184312094"/>
      <w:bookmarkEnd w:id="32"/>
      <w:bookmarkStart w:id="33" w:name="_Toc184312075"/>
      <w:bookmarkEnd w:id="33"/>
      <w:bookmarkStart w:id="34" w:name="_Toc184313259"/>
      <w:bookmarkEnd w:id="34"/>
      <w:bookmarkStart w:id="35" w:name="_Toc184313246"/>
      <w:bookmarkEnd w:id="35"/>
      <w:bookmarkStart w:id="36" w:name="_Toc184310303"/>
      <w:bookmarkEnd w:id="36"/>
      <w:bookmarkStart w:id="37" w:name="_Toc184313278"/>
      <w:bookmarkEnd w:id="37"/>
      <w:bookmarkStart w:id="38" w:name="_Toc184308083"/>
      <w:bookmarkEnd w:id="38"/>
      <w:bookmarkStart w:id="39" w:name="_Toc184308064"/>
      <w:bookmarkEnd w:id="39"/>
      <w:bookmarkStart w:id="40" w:name="_Toc184310277"/>
      <w:bookmarkEnd w:id="40"/>
      <w:bookmarkStart w:id="41" w:name="_Toc184308040"/>
      <w:bookmarkEnd w:id="41"/>
      <w:bookmarkStart w:id="42" w:name="_Toc184310338"/>
      <w:bookmarkEnd w:id="42"/>
      <w:bookmarkStart w:id="43" w:name="_Toc184314468"/>
      <w:bookmarkEnd w:id="43"/>
      <w:bookmarkStart w:id="44" w:name="_Toc184312091"/>
      <w:bookmarkEnd w:id="44"/>
      <w:bookmarkStart w:id="45" w:name="_Toc184312120"/>
      <w:bookmarkEnd w:id="45"/>
      <w:bookmarkStart w:id="46" w:name="_Toc184312139"/>
      <w:bookmarkEnd w:id="46"/>
      <w:bookmarkStart w:id="47" w:name="_Toc184312095"/>
      <w:bookmarkEnd w:id="47"/>
      <w:bookmarkStart w:id="48" w:name="_Toc184308105"/>
      <w:bookmarkEnd w:id="48"/>
      <w:bookmarkStart w:id="49" w:name="_Toc184310272"/>
      <w:bookmarkEnd w:id="49"/>
      <w:bookmarkStart w:id="50" w:name="_Toc184313284"/>
      <w:bookmarkEnd w:id="50"/>
      <w:bookmarkStart w:id="51" w:name="_Toc184313277"/>
      <w:bookmarkEnd w:id="51"/>
      <w:bookmarkStart w:id="52" w:name="_Toc184314480"/>
      <w:bookmarkEnd w:id="52"/>
      <w:bookmarkStart w:id="53" w:name="_Toc184310329"/>
      <w:bookmarkEnd w:id="53"/>
      <w:bookmarkStart w:id="54" w:name="_Toc184310314"/>
      <w:bookmarkEnd w:id="54"/>
      <w:bookmarkStart w:id="55" w:name="_Toc184313287"/>
      <w:bookmarkEnd w:id="55"/>
      <w:bookmarkStart w:id="56" w:name="_Toc184313293"/>
      <w:bookmarkEnd w:id="56"/>
      <w:bookmarkStart w:id="57" w:name="_Toc184310293"/>
      <w:bookmarkEnd w:id="57"/>
      <w:bookmarkStart w:id="58" w:name="_Toc184308054"/>
      <w:bookmarkEnd w:id="58"/>
      <w:bookmarkStart w:id="59" w:name="_Toc184312104"/>
      <w:bookmarkEnd w:id="59"/>
      <w:bookmarkStart w:id="60" w:name="_Toc184310316"/>
      <w:bookmarkEnd w:id="60"/>
      <w:bookmarkStart w:id="61" w:name="_Toc184308051"/>
      <w:bookmarkEnd w:id="61"/>
      <w:bookmarkStart w:id="62" w:name="_Toc184314444"/>
      <w:bookmarkEnd w:id="62"/>
      <w:bookmarkStart w:id="63" w:name="_Toc184312132"/>
      <w:bookmarkEnd w:id="63"/>
      <w:bookmarkStart w:id="64" w:name="_Toc184314475"/>
      <w:bookmarkEnd w:id="64"/>
      <w:bookmarkStart w:id="65" w:name="_Toc184308081"/>
      <w:bookmarkEnd w:id="65"/>
      <w:bookmarkStart w:id="66" w:name="_Toc184313262"/>
      <w:bookmarkEnd w:id="66"/>
      <w:bookmarkStart w:id="67" w:name="_Toc184308049"/>
      <w:bookmarkEnd w:id="67"/>
      <w:bookmarkStart w:id="68" w:name="_Toc184313250"/>
      <w:bookmarkEnd w:id="68"/>
      <w:bookmarkStart w:id="69" w:name="_Toc184312078"/>
      <w:bookmarkEnd w:id="69"/>
      <w:bookmarkStart w:id="70" w:name="_Toc184314460"/>
      <w:bookmarkEnd w:id="70"/>
      <w:bookmarkStart w:id="71" w:name="_Toc184308067"/>
      <w:bookmarkEnd w:id="71"/>
      <w:bookmarkStart w:id="72" w:name="_Toc184312129"/>
      <w:bookmarkEnd w:id="72"/>
      <w:bookmarkStart w:id="73" w:name="_Toc184313245"/>
      <w:bookmarkEnd w:id="73"/>
      <w:bookmarkStart w:id="74" w:name="_Toc184314462"/>
      <w:bookmarkEnd w:id="74"/>
      <w:bookmarkStart w:id="75" w:name="_Toc184314461"/>
      <w:bookmarkEnd w:id="75"/>
      <w:bookmarkStart w:id="76" w:name="_Toc184308075"/>
      <w:bookmarkEnd w:id="76"/>
      <w:bookmarkStart w:id="77" w:name="_Toc184310339"/>
      <w:bookmarkEnd w:id="77"/>
      <w:bookmarkStart w:id="78" w:name="_Toc184312070"/>
      <w:bookmarkEnd w:id="78"/>
      <w:bookmarkStart w:id="79" w:name="_Toc184308062"/>
      <w:bookmarkEnd w:id="79"/>
      <w:bookmarkStart w:id="80" w:name="_Toc184312137"/>
      <w:bookmarkEnd w:id="80"/>
      <w:bookmarkStart w:id="81" w:name="_Toc184314470"/>
      <w:bookmarkEnd w:id="81"/>
      <w:bookmarkStart w:id="82" w:name="_Toc184312088"/>
      <w:bookmarkEnd w:id="82"/>
      <w:bookmarkStart w:id="83" w:name="_Toc184314454"/>
      <w:bookmarkEnd w:id="83"/>
      <w:bookmarkStart w:id="84" w:name="_Toc184313308"/>
      <w:bookmarkEnd w:id="84"/>
      <w:bookmarkStart w:id="85" w:name="_Toc184310280"/>
      <w:bookmarkEnd w:id="85"/>
      <w:bookmarkStart w:id="86" w:name="_Toc184308065"/>
      <w:bookmarkEnd w:id="86"/>
      <w:bookmarkStart w:id="87" w:name="_Toc184312124"/>
      <w:bookmarkEnd w:id="87"/>
      <w:bookmarkStart w:id="88" w:name="_Toc184308093"/>
      <w:bookmarkEnd w:id="88"/>
      <w:bookmarkStart w:id="89" w:name="_Toc184310298"/>
      <w:bookmarkEnd w:id="89"/>
      <w:bookmarkStart w:id="90" w:name="_Toc184314411"/>
      <w:bookmarkEnd w:id="90"/>
      <w:bookmarkStart w:id="91" w:name="_Toc184314446"/>
      <w:bookmarkEnd w:id="91"/>
      <w:bookmarkStart w:id="92" w:name="_Toc184312087"/>
      <w:bookmarkEnd w:id="92"/>
      <w:bookmarkStart w:id="93" w:name="_Toc184314482"/>
      <w:bookmarkEnd w:id="93"/>
      <w:bookmarkStart w:id="94" w:name="_Toc184310306"/>
      <w:bookmarkEnd w:id="94"/>
      <w:bookmarkStart w:id="95" w:name="_Toc184312134"/>
      <w:bookmarkEnd w:id="95"/>
      <w:bookmarkStart w:id="96" w:name="_Toc184314428"/>
      <w:bookmarkEnd w:id="96"/>
      <w:bookmarkStart w:id="97" w:name="_Toc184314459"/>
      <w:bookmarkEnd w:id="97"/>
      <w:bookmarkStart w:id="98" w:name="_Toc184312131"/>
      <w:bookmarkEnd w:id="98"/>
      <w:bookmarkStart w:id="99" w:name="_Toc184308085"/>
      <w:bookmarkEnd w:id="99"/>
      <w:bookmarkStart w:id="100" w:name="_Toc184314451"/>
      <w:bookmarkEnd w:id="100"/>
      <w:bookmarkStart w:id="101" w:name="_Toc184313267"/>
      <w:bookmarkEnd w:id="101"/>
      <w:bookmarkStart w:id="102" w:name="_Toc184312097"/>
      <w:bookmarkEnd w:id="102"/>
      <w:bookmarkStart w:id="103" w:name="_Toc184313242"/>
      <w:bookmarkEnd w:id="103"/>
      <w:bookmarkStart w:id="104" w:name="_Toc184314481"/>
      <w:bookmarkEnd w:id="104"/>
      <w:bookmarkStart w:id="105" w:name="_Toc184310279"/>
      <w:bookmarkEnd w:id="105"/>
      <w:bookmarkStart w:id="106" w:name="_Toc184308103"/>
      <w:bookmarkEnd w:id="106"/>
      <w:bookmarkStart w:id="107" w:name="_Toc184312086"/>
      <w:bookmarkEnd w:id="107"/>
      <w:bookmarkStart w:id="108" w:name="_Toc184308041"/>
      <w:bookmarkEnd w:id="108"/>
      <w:bookmarkStart w:id="109" w:name="_Toc184313276"/>
      <w:bookmarkEnd w:id="109"/>
      <w:bookmarkStart w:id="110" w:name="_Toc184313301"/>
      <w:bookmarkEnd w:id="110"/>
      <w:bookmarkStart w:id="111" w:name="_Toc184313304"/>
      <w:bookmarkEnd w:id="111"/>
      <w:bookmarkStart w:id="112" w:name="_Toc184313268"/>
      <w:bookmarkEnd w:id="112"/>
      <w:bookmarkStart w:id="113" w:name="_Toc184310296"/>
      <w:bookmarkEnd w:id="113"/>
      <w:bookmarkStart w:id="114" w:name="_Toc184310276"/>
      <w:bookmarkEnd w:id="114"/>
      <w:bookmarkStart w:id="115" w:name="_Toc184310341"/>
      <w:bookmarkEnd w:id="115"/>
      <w:bookmarkStart w:id="116" w:name="_Toc184313288"/>
      <w:bookmarkEnd w:id="116"/>
      <w:bookmarkStart w:id="117" w:name="_Toc184314447"/>
      <w:bookmarkEnd w:id="117"/>
      <w:bookmarkStart w:id="118" w:name="_Toc184313291"/>
      <w:bookmarkEnd w:id="118"/>
      <w:bookmarkStart w:id="119" w:name="_Toc184308084"/>
      <w:bookmarkEnd w:id="119"/>
      <w:bookmarkStart w:id="120" w:name="_Toc184312125"/>
      <w:bookmarkEnd w:id="120"/>
      <w:bookmarkStart w:id="121" w:name="_Toc184314421"/>
      <w:bookmarkEnd w:id="121"/>
      <w:bookmarkStart w:id="122" w:name="_Toc184310295"/>
      <w:bookmarkEnd w:id="122"/>
      <w:bookmarkStart w:id="123" w:name="_Toc184310333"/>
      <w:bookmarkEnd w:id="123"/>
      <w:bookmarkStart w:id="124" w:name="_Toc184310325"/>
      <w:bookmarkEnd w:id="124"/>
      <w:bookmarkStart w:id="125" w:name="_Toc184312103"/>
      <w:bookmarkEnd w:id="125"/>
      <w:bookmarkStart w:id="126" w:name="_Toc184312098"/>
      <w:bookmarkEnd w:id="126"/>
      <w:bookmarkStart w:id="127" w:name="_Toc184308068"/>
      <w:bookmarkEnd w:id="127"/>
      <w:bookmarkStart w:id="128" w:name="_Toc184308082"/>
      <w:bookmarkEnd w:id="128"/>
      <w:bookmarkStart w:id="129" w:name="_Toc184310283"/>
      <w:bookmarkEnd w:id="129"/>
      <w:bookmarkStart w:id="130" w:name="_Toc184313261"/>
      <w:bookmarkEnd w:id="130"/>
      <w:bookmarkStart w:id="131" w:name="_Toc184313271"/>
      <w:bookmarkEnd w:id="131"/>
      <w:bookmarkStart w:id="132" w:name="_Toc184308046"/>
      <w:bookmarkEnd w:id="132"/>
      <w:bookmarkStart w:id="133" w:name="_Toc184312136"/>
      <w:bookmarkEnd w:id="133"/>
      <w:bookmarkStart w:id="134" w:name="_Toc184313297"/>
      <w:bookmarkEnd w:id="134"/>
      <w:bookmarkStart w:id="135" w:name="_Toc184310304"/>
      <w:bookmarkEnd w:id="135"/>
      <w:bookmarkStart w:id="136" w:name="_Toc184308060"/>
      <w:bookmarkEnd w:id="136"/>
      <w:bookmarkStart w:id="137" w:name="_Toc184313306"/>
      <w:bookmarkEnd w:id="137"/>
      <w:bookmarkStart w:id="138" w:name="_Toc184308047"/>
      <w:bookmarkEnd w:id="138"/>
      <w:bookmarkStart w:id="139" w:name="_Toc184314455"/>
      <w:bookmarkEnd w:id="139"/>
      <w:bookmarkStart w:id="140" w:name="_Toc184312093"/>
      <w:bookmarkEnd w:id="140"/>
      <w:bookmarkStart w:id="141" w:name="_Toc184310302"/>
      <w:bookmarkEnd w:id="141"/>
      <w:bookmarkStart w:id="142" w:name="_Toc184308106"/>
      <w:bookmarkEnd w:id="142"/>
      <w:bookmarkStart w:id="143" w:name="_Toc184308061"/>
      <w:bookmarkEnd w:id="143"/>
      <w:bookmarkStart w:id="144" w:name="_Toc184314464"/>
      <w:bookmarkEnd w:id="144"/>
      <w:bookmarkStart w:id="145" w:name="_Toc184313249"/>
      <w:bookmarkEnd w:id="145"/>
      <w:bookmarkStart w:id="146" w:name="_Toc184310340"/>
      <w:bookmarkEnd w:id="146"/>
      <w:bookmarkStart w:id="147" w:name="_Toc184308099"/>
      <w:bookmarkEnd w:id="147"/>
      <w:bookmarkStart w:id="148" w:name="_Toc184312135"/>
      <w:bookmarkEnd w:id="148"/>
      <w:bookmarkStart w:id="149" w:name="_Toc184314439"/>
      <w:bookmarkEnd w:id="149"/>
      <w:bookmarkStart w:id="150" w:name="_Toc184308086"/>
      <w:bookmarkEnd w:id="150"/>
      <w:bookmarkStart w:id="151" w:name="_Toc184312102"/>
      <w:bookmarkEnd w:id="151"/>
      <w:bookmarkStart w:id="152" w:name="_Toc184308089"/>
      <w:bookmarkEnd w:id="152"/>
      <w:bookmarkStart w:id="153" w:name="_Toc184308080"/>
      <w:bookmarkEnd w:id="153"/>
      <w:bookmarkStart w:id="154" w:name="_Toc184313272"/>
      <w:bookmarkEnd w:id="154"/>
      <w:bookmarkStart w:id="155" w:name="_Toc184312108"/>
      <w:bookmarkEnd w:id="155"/>
      <w:bookmarkStart w:id="156" w:name="_Toc184310321"/>
      <w:bookmarkEnd w:id="156"/>
      <w:bookmarkStart w:id="157" w:name="_Toc184314418"/>
      <w:bookmarkEnd w:id="157"/>
      <w:bookmarkStart w:id="158" w:name="_Toc184308101"/>
      <w:bookmarkEnd w:id="158"/>
      <w:bookmarkStart w:id="159" w:name="_Toc184308107"/>
      <w:bookmarkEnd w:id="159"/>
      <w:bookmarkStart w:id="160" w:name="_Toc184310297"/>
      <w:bookmarkEnd w:id="160"/>
      <w:bookmarkStart w:id="161" w:name="_Toc184308087"/>
      <w:bookmarkEnd w:id="161"/>
      <w:bookmarkStart w:id="162" w:name="_Toc184310300"/>
      <w:bookmarkEnd w:id="162"/>
      <w:bookmarkStart w:id="163" w:name="_Toc184314423"/>
      <w:bookmarkEnd w:id="163"/>
      <w:bookmarkStart w:id="164" w:name="_Toc184312118"/>
      <w:bookmarkEnd w:id="164"/>
      <w:bookmarkStart w:id="165" w:name="_Toc184308050"/>
      <w:bookmarkEnd w:id="165"/>
      <w:bookmarkStart w:id="166" w:name="_Toc184310324"/>
      <w:bookmarkEnd w:id="166"/>
      <w:bookmarkStart w:id="167" w:name="_Toc184310285"/>
      <w:bookmarkEnd w:id="167"/>
      <w:bookmarkStart w:id="168" w:name="_Toc184308091"/>
      <w:bookmarkEnd w:id="168"/>
      <w:bookmarkStart w:id="169" w:name="_Toc184313299"/>
      <w:bookmarkEnd w:id="169"/>
      <w:bookmarkStart w:id="170" w:name="_Toc184312089"/>
      <w:bookmarkEnd w:id="170"/>
      <w:bookmarkStart w:id="171" w:name="_Toc184312084"/>
      <w:bookmarkEnd w:id="171"/>
      <w:bookmarkStart w:id="172" w:name="_Toc184308042"/>
      <w:bookmarkEnd w:id="172"/>
      <w:bookmarkStart w:id="173" w:name="_Toc184314456"/>
      <w:bookmarkEnd w:id="173"/>
      <w:bookmarkStart w:id="174" w:name="_Toc184312067"/>
      <w:bookmarkEnd w:id="174"/>
      <w:bookmarkStart w:id="175" w:name="_Toc184308066"/>
      <w:bookmarkEnd w:id="175"/>
      <w:bookmarkStart w:id="176" w:name="_Toc184310334"/>
      <w:bookmarkEnd w:id="176"/>
      <w:bookmarkStart w:id="177" w:name="_Toc184313310"/>
      <w:bookmarkEnd w:id="177"/>
      <w:bookmarkStart w:id="178" w:name="_Toc184314435"/>
      <w:bookmarkEnd w:id="178"/>
      <w:bookmarkStart w:id="179" w:name="_Toc184314437"/>
      <w:bookmarkEnd w:id="179"/>
      <w:bookmarkStart w:id="180" w:name="_Toc184314477"/>
      <w:bookmarkEnd w:id="180"/>
      <w:bookmarkStart w:id="181" w:name="_Toc184310315"/>
      <w:bookmarkEnd w:id="181"/>
      <w:bookmarkStart w:id="182" w:name="_Toc184314445"/>
      <w:bookmarkEnd w:id="182"/>
      <w:bookmarkStart w:id="183" w:name="_Toc184308095"/>
      <w:bookmarkEnd w:id="183"/>
      <w:bookmarkStart w:id="184" w:name="_Toc184310327"/>
      <w:bookmarkEnd w:id="184"/>
      <w:bookmarkStart w:id="185" w:name="_Toc184310309"/>
      <w:bookmarkEnd w:id="185"/>
      <w:bookmarkStart w:id="186" w:name="_Toc184308053"/>
      <w:bookmarkEnd w:id="186"/>
      <w:bookmarkStart w:id="187" w:name="_Toc184314430"/>
      <w:bookmarkEnd w:id="187"/>
      <w:bookmarkStart w:id="188" w:name="_Toc184310292"/>
      <w:bookmarkEnd w:id="188"/>
      <w:bookmarkStart w:id="189" w:name="_Toc184314413"/>
      <w:bookmarkEnd w:id="189"/>
      <w:bookmarkStart w:id="190" w:name="_Toc184313263"/>
      <w:bookmarkEnd w:id="190"/>
      <w:bookmarkStart w:id="191" w:name="_Toc184308074"/>
      <w:bookmarkEnd w:id="191"/>
      <w:bookmarkStart w:id="192" w:name="_Toc184312081"/>
      <w:bookmarkEnd w:id="192"/>
      <w:bookmarkStart w:id="193" w:name="_Toc184314425"/>
      <w:bookmarkEnd w:id="193"/>
      <w:bookmarkStart w:id="194" w:name="_Toc184308058"/>
      <w:bookmarkEnd w:id="194"/>
      <w:bookmarkStart w:id="195" w:name="_Toc184313305"/>
      <w:bookmarkEnd w:id="195"/>
      <w:bookmarkStart w:id="196" w:name="_Toc184308097"/>
      <w:bookmarkEnd w:id="196"/>
      <w:bookmarkStart w:id="197" w:name="_Toc184310319"/>
      <w:bookmarkEnd w:id="197"/>
      <w:bookmarkStart w:id="198" w:name="_Toc184314466"/>
      <w:bookmarkEnd w:id="198"/>
      <w:bookmarkStart w:id="199" w:name="_Toc184314463"/>
      <w:bookmarkEnd w:id="199"/>
      <w:bookmarkStart w:id="200" w:name="_Toc184310317"/>
      <w:bookmarkEnd w:id="200"/>
      <w:bookmarkStart w:id="201" w:name="_Toc184314431"/>
      <w:bookmarkEnd w:id="201"/>
      <w:bookmarkStart w:id="202" w:name="_Toc184313255"/>
      <w:bookmarkEnd w:id="202"/>
      <w:bookmarkStart w:id="203" w:name="_Toc184313252"/>
      <w:bookmarkEnd w:id="203"/>
      <w:bookmarkStart w:id="204" w:name="_Toc184310320"/>
      <w:bookmarkEnd w:id="204"/>
      <w:bookmarkStart w:id="205" w:name="_Toc184313270"/>
      <w:bookmarkEnd w:id="205"/>
      <w:bookmarkStart w:id="206" w:name="_Toc184308079"/>
      <w:bookmarkEnd w:id="206"/>
      <w:bookmarkStart w:id="207" w:name="_Toc184312106"/>
      <w:bookmarkEnd w:id="207"/>
      <w:bookmarkStart w:id="208" w:name="_Toc184312077"/>
      <w:bookmarkEnd w:id="208"/>
      <w:bookmarkStart w:id="209" w:name="_Toc184314457"/>
      <w:bookmarkEnd w:id="209"/>
      <w:bookmarkStart w:id="210" w:name="_Toc184314458"/>
      <w:bookmarkEnd w:id="210"/>
      <w:bookmarkStart w:id="211" w:name="_Toc184314441"/>
      <w:bookmarkEnd w:id="211"/>
      <w:bookmarkStart w:id="212" w:name="_Toc184310290"/>
      <w:bookmarkEnd w:id="212"/>
      <w:bookmarkStart w:id="213" w:name="_Toc184308104"/>
      <w:bookmarkEnd w:id="213"/>
      <w:bookmarkStart w:id="214" w:name="_Toc184310305"/>
      <w:bookmarkEnd w:id="214"/>
      <w:bookmarkStart w:id="215" w:name="_Toc184312122"/>
      <w:bookmarkEnd w:id="215"/>
      <w:bookmarkStart w:id="216" w:name="_Toc184312111"/>
      <w:bookmarkEnd w:id="216"/>
      <w:bookmarkStart w:id="217" w:name="_Toc184312133"/>
      <w:bookmarkEnd w:id="217"/>
      <w:bookmarkStart w:id="218" w:name="_Toc184310289"/>
      <w:bookmarkEnd w:id="218"/>
      <w:bookmarkStart w:id="219" w:name="_Toc184312105"/>
      <w:bookmarkEnd w:id="219"/>
      <w:bookmarkStart w:id="220" w:name="_Toc184308037"/>
      <w:bookmarkEnd w:id="220"/>
      <w:bookmarkStart w:id="221" w:name="_Toc184314440"/>
      <w:bookmarkEnd w:id="221"/>
      <w:bookmarkStart w:id="222" w:name="_Toc184312071"/>
      <w:bookmarkEnd w:id="222"/>
      <w:bookmarkStart w:id="223" w:name="_Toc184313302"/>
      <w:bookmarkEnd w:id="223"/>
      <w:bookmarkStart w:id="224" w:name="_Toc184314452"/>
      <w:bookmarkEnd w:id="224"/>
      <w:bookmarkStart w:id="225" w:name="_Toc184310326"/>
      <w:bookmarkEnd w:id="225"/>
      <w:bookmarkStart w:id="226" w:name="_Toc184312123"/>
      <w:bookmarkEnd w:id="226"/>
      <w:bookmarkStart w:id="227" w:name="_Toc184314472"/>
      <w:bookmarkEnd w:id="227"/>
      <w:bookmarkStart w:id="228" w:name="_Toc184313257"/>
      <w:bookmarkEnd w:id="228"/>
      <w:bookmarkStart w:id="229" w:name="_Toc184314449"/>
      <w:bookmarkEnd w:id="229"/>
      <w:bookmarkStart w:id="230" w:name="_Toc184310332"/>
      <w:bookmarkEnd w:id="230"/>
      <w:bookmarkStart w:id="231" w:name="_Toc184314443"/>
      <w:bookmarkEnd w:id="231"/>
      <w:bookmarkStart w:id="232" w:name="_Toc184308048"/>
      <w:bookmarkEnd w:id="232"/>
      <w:bookmarkStart w:id="233" w:name="_Toc184308070"/>
      <w:bookmarkEnd w:id="233"/>
      <w:bookmarkStart w:id="234" w:name="_Toc184314429"/>
      <w:bookmarkEnd w:id="234"/>
      <w:bookmarkStart w:id="235" w:name="_Toc184313292"/>
      <w:bookmarkEnd w:id="235"/>
      <w:bookmarkStart w:id="236" w:name="_Toc184314415"/>
      <w:bookmarkEnd w:id="236"/>
      <w:bookmarkStart w:id="237" w:name="_Toc184308036"/>
      <w:bookmarkEnd w:id="237"/>
      <w:bookmarkStart w:id="238" w:name="_Toc184310335"/>
      <w:bookmarkEnd w:id="238"/>
      <w:bookmarkStart w:id="239" w:name="_Toc184313260"/>
      <w:bookmarkEnd w:id="239"/>
      <w:bookmarkStart w:id="240" w:name="_Toc184314453"/>
      <w:bookmarkEnd w:id="240"/>
      <w:bookmarkStart w:id="241" w:name="_Toc184310299"/>
      <w:bookmarkEnd w:id="241"/>
      <w:bookmarkStart w:id="242" w:name="_Toc184308043"/>
      <w:bookmarkEnd w:id="242"/>
      <w:bookmarkStart w:id="243" w:name="_Toc184312121"/>
      <w:bookmarkEnd w:id="243"/>
      <w:bookmarkStart w:id="244" w:name="_Toc184314471"/>
      <w:bookmarkEnd w:id="244"/>
      <w:bookmarkStart w:id="245" w:name="_Toc184314410"/>
      <w:bookmarkEnd w:id="245"/>
      <w:bookmarkStart w:id="246" w:name="_Toc184314467"/>
      <w:bookmarkEnd w:id="246"/>
      <w:bookmarkStart w:id="247" w:name="_Toc184310331"/>
      <w:bookmarkEnd w:id="247"/>
      <w:bookmarkStart w:id="248" w:name="_Toc184310343"/>
      <w:bookmarkEnd w:id="248"/>
      <w:bookmarkStart w:id="249" w:name="_Toc184312101"/>
      <w:bookmarkEnd w:id="249"/>
      <w:bookmarkStart w:id="250" w:name="_Toc184308056"/>
      <w:bookmarkEnd w:id="250"/>
      <w:bookmarkStart w:id="251" w:name="_Toc184314448"/>
      <w:bookmarkEnd w:id="251"/>
      <w:bookmarkStart w:id="252" w:name="_Toc184313248"/>
      <w:bookmarkEnd w:id="252"/>
      <w:bookmarkStart w:id="253" w:name="_Toc184313266"/>
      <w:bookmarkEnd w:id="253"/>
      <w:bookmarkStart w:id="254" w:name="_Toc184312117"/>
      <w:bookmarkEnd w:id="254"/>
      <w:bookmarkStart w:id="255" w:name="_Toc184308092"/>
      <w:bookmarkEnd w:id="255"/>
      <w:bookmarkStart w:id="256" w:name="_Toc184313296"/>
      <w:bookmarkEnd w:id="256"/>
      <w:bookmarkStart w:id="257" w:name="_Toc184312126"/>
      <w:bookmarkEnd w:id="257"/>
      <w:bookmarkStart w:id="258" w:name="_Toc184314465"/>
      <w:bookmarkEnd w:id="258"/>
      <w:bookmarkStart w:id="259" w:name="_Toc184313251"/>
      <w:bookmarkEnd w:id="259"/>
      <w:bookmarkStart w:id="260" w:name="_Toc184313285"/>
      <w:bookmarkEnd w:id="260"/>
      <w:bookmarkStart w:id="261" w:name="_Toc184310323"/>
      <w:bookmarkEnd w:id="261"/>
      <w:bookmarkStart w:id="262" w:name="_Toc184310273"/>
      <w:bookmarkEnd w:id="262"/>
      <w:bookmarkStart w:id="263" w:name="_Toc184314412"/>
      <w:bookmarkEnd w:id="263"/>
      <w:bookmarkStart w:id="264" w:name="_Toc184312096"/>
      <w:bookmarkEnd w:id="264"/>
      <w:bookmarkStart w:id="265" w:name="_Toc184310312"/>
      <w:bookmarkEnd w:id="265"/>
      <w:bookmarkStart w:id="266" w:name="_Toc184312069"/>
      <w:bookmarkEnd w:id="266"/>
      <w:bookmarkStart w:id="267" w:name="_Toc184310288"/>
      <w:bookmarkEnd w:id="267"/>
      <w:bookmarkStart w:id="268" w:name="_Toc184313275"/>
      <w:bookmarkEnd w:id="268"/>
      <w:bookmarkStart w:id="269" w:name="_Toc184308108"/>
      <w:bookmarkEnd w:id="269"/>
      <w:bookmarkStart w:id="270" w:name="_Toc184308098"/>
      <w:bookmarkEnd w:id="270"/>
      <w:bookmarkStart w:id="271" w:name="_Toc184313256"/>
      <w:bookmarkEnd w:id="271"/>
      <w:bookmarkStart w:id="272" w:name="_Toc184313309"/>
      <w:bookmarkEnd w:id="272"/>
      <w:bookmarkStart w:id="273" w:name="_Toc184310310"/>
      <w:bookmarkEnd w:id="273"/>
      <w:bookmarkStart w:id="274" w:name="_Toc184310278"/>
      <w:bookmarkEnd w:id="274"/>
      <w:bookmarkStart w:id="275" w:name="_Toc184308059"/>
      <w:bookmarkEnd w:id="275"/>
      <w:bookmarkStart w:id="276" w:name="_Toc184313281"/>
      <w:bookmarkEnd w:id="276"/>
      <w:bookmarkStart w:id="277" w:name="_Toc184308055"/>
      <w:bookmarkEnd w:id="277"/>
      <w:bookmarkStart w:id="278" w:name="_Toc184312073"/>
      <w:bookmarkEnd w:id="278"/>
      <w:bookmarkStart w:id="279" w:name="_Toc184314450"/>
      <w:bookmarkEnd w:id="279"/>
      <w:bookmarkStart w:id="280" w:name="_Toc184310308"/>
      <w:bookmarkEnd w:id="280"/>
      <w:bookmarkStart w:id="281" w:name="_Toc184310301"/>
      <w:bookmarkEnd w:id="281"/>
      <w:bookmarkStart w:id="282" w:name="_Toc184308076"/>
      <w:bookmarkEnd w:id="282"/>
      <w:bookmarkStart w:id="283" w:name="_Toc184314442"/>
      <w:bookmarkEnd w:id="283"/>
      <w:bookmarkStart w:id="284" w:name="_Toc184310284"/>
      <w:bookmarkEnd w:id="284"/>
      <w:bookmarkStart w:id="285" w:name="_Toc184313294"/>
      <w:bookmarkEnd w:id="285"/>
      <w:bookmarkStart w:id="286" w:name="_Toc184313303"/>
      <w:bookmarkEnd w:id="286"/>
      <w:bookmarkStart w:id="287" w:name="_Toc184312115"/>
      <w:bookmarkEnd w:id="287"/>
      <w:bookmarkStart w:id="288" w:name="_Toc184314416"/>
      <w:bookmarkEnd w:id="288"/>
      <w:bookmarkStart w:id="289" w:name="_Toc184314479"/>
      <w:bookmarkEnd w:id="289"/>
      <w:bookmarkStart w:id="290" w:name="_Toc184312099"/>
      <w:bookmarkEnd w:id="290"/>
      <w:bookmarkStart w:id="291" w:name="_Toc184308045"/>
      <w:bookmarkEnd w:id="291"/>
      <w:bookmarkStart w:id="292" w:name="_Toc184313240"/>
      <w:bookmarkEnd w:id="292"/>
      <w:bookmarkStart w:id="293" w:name="_Toc184313273"/>
      <w:bookmarkEnd w:id="293"/>
      <w:bookmarkStart w:id="294" w:name="_Toc184308039"/>
      <w:bookmarkEnd w:id="294"/>
      <w:bookmarkStart w:id="295" w:name="_Toc184313244"/>
      <w:bookmarkEnd w:id="295"/>
      <w:bookmarkStart w:id="296" w:name="_Toc184313290"/>
      <w:bookmarkEnd w:id="296"/>
      <w:bookmarkStart w:id="297" w:name="_Toc184314419"/>
      <w:bookmarkEnd w:id="297"/>
      <w:bookmarkStart w:id="298" w:name="_Toc184310281"/>
      <w:bookmarkEnd w:id="298"/>
      <w:bookmarkStart w:id="299" w:name="_Toc184312130"/>
      <w:bookmarkEnd w:id="299"/>
      <w:bookmarkStart w:id="300" w:name="_Toc184312109"/>
      <w:bookmarkEnd w:id="300"/>
      <w:bookmarkStart w:id="301" w:name="_Toc184312074"/>
      <w:bookmarkEnd w:id="301"/>
      <w:bookmarkStart w:id="302" w:name="_Toc184312068"/>
      <w:bookmarkEnd w:id="302"/>
      <w:bookmarkStart w:id="303" w:name="_Toc184314473"/>
      <w:bookmarkEnd w:id="303"/>
      <w:bookmarkStart w:id="304" w:name="_Toc184310337"/>
      <w:bookmarkEnd w:id="304"/>
      <w:bookmarkStart w:id="305" w:name="_Toc184313279"/>
      <w:bookmarkEnd w:id="305"/>
      <w:bookmarkStart w:id="306" w:name="_Toc184308071"/>
      <w:bookmarkEnd w:id="306"/>
      <w:bookmarkStart w:id="307" w:name="_Toc184313265"/>
      <w:bookmarkEnd w:id="307"/>
      <w:bookmarkStart w:id="308" w:name="_Toc184314432"/>
      <w:bookmarkEnd w:id="308"/>
      <w:bookmarkStart w:id="309" w:name="_Toc184310336"/>
      <w:bookmarkEnd w:id="309"/>
      <w:bookmarkStart w:id="310" w:name="_Toc184310294"/>
      <w:bookmarkEnd w:id="310"/>
      <w:bookmarkStart w:id="311" w:name="_Toc184313253"/>
      <w:bookmarkEnd w:id="311"/>
      <w:bookmarkStart w:id="312" w:name="_Toc184314474"/>
      <w:bookmarkEnd w:id="312"/>
      <w:bookmarkStart w:id="313" w:name="_Toc184312112"/>
      <w:bookmarkEnd w:id="313"/>
      <w:bookmarkStart w:id="314" w:name="_Toc184310313"/>
      <w:bookmarkEnd w:id="314"/>
      <w:bookmarkStart w:id="315" w:name="_Toc184308072"/>
      <w:bookmarkEnd w:id="315"/>
      <w:bookmarkStart w:id="316" w:name="_Toc184313269"/>
      <w:bookmarkEnd w:id="316"/>
      <w:bookmarkStart w:id="317" w:name="_Toc184312138"/>
      <w:bookmarkEnd w:id="317"/>
      <w:bookmarkStart w:id="318" w:name="_Toc184313300"/>
      <w:bookmarkEnd w:id="318"/>
      <w:bookmarkStart w:id="319" w:name="_Toc184313274"/>
      <w:bookmarkEnd w:id="319"/>
      <w:bookmarkStart w:id="320" w:name="_Toc184312085"/>
      <w:bookmarkEnd w:id="320"/>
      <w:bookmarkStart w:id="321" w:name="_Toc184314434"/>
      <w:bookmarkEnd w:id="321"/>
      <w:bookmarkStart w:id="322" w:name="_Toc184312114"/>
      <w:bookmarkEnd w:id="322"/>
      <w:bookmarkStart w:id="323" w:name="_Toc184314438"/>
      <w:bookmarkEnd w:id="323"/>
      <w:bookmarkStart w:id="324" w:name="_Toc184308077"/>
      <w:bookmarkEnd w:id="324"/>
      <w:bookmarkStart w:id="325" w:name="_Toc184308044"/>
      <w:bookmarkEnd w:id="325"/>
      <w:bookmarkStart w:id="326" w:name="_Toc184312072"/>
      <w:bookmarkEnd w:id="326"/>
      <w:bookmarkStart w:id="327" w:name="_Toc184308094"/>
      <w:bookmarkEnd w:id="327"/>
      <w:bookmarkStart w:id="328" w:name="_Toc184310274"/>
      <w:bookmarkEnd w:id="328"/>
      <w:bookmarkStart w:id="329" w:name="_Toc184313247"/>
      <w:bookmarkEnd w:id="329"/>
      <w:bookmarkStart w:id="330" w:name="_Toc184313243"/>
      <w:bookmarkEnd w:id="330"/>
      <w:bookmarkStart w:id="331" w:name="_Toc184312082"/>
      <w:bookmarkEnd w:id="331"/>
      <w:bookmarkStart w:id="332" w:name="_Toc184312107"/>
      <w:bookmarkEnd w:id="332"/>
      <w:bookmarkStart w:id="333" w:name="_Toc184312080"/>
      <w:bookmarkEnd w:id="333"/>
      <w:bookmarkStart w:id="334" w:name="_Toc184313254"/>
      <w:bookmarkEnd w:id="334"/>
      <w:bookmarkStart w:id="335" w:name="_Toc184308038"/>
      <w:bookmarkEnd w:id="335"/>
      <w:bookmarkStart w:id="336" w:name="_Toc184312119"/>
      <w:bookmarkEnd w:id="336"/>
      <w:bookmarkStart w:id="337" w:name="_Toc184312116"/>
      <w:bookmarkEnd w:id="337"/>
      <w:bookmarkStart w:id="338" w:name="_Toc184308078"/>
      <w:bookmarkEnd w:id="338"/>
      <w:bookmarkStart w:id="339" w:name="_Toc184313238"/>
      <w:bookmarkEnd w:id="339"/>
      <w:bookmarkStart w:id="340" w:name="_Toc184314427"/>
      <w:bookmarkEnd w:id="340"/>
      <w:bookmarkStart w:id="341" w:name="_Toc184314417"/>
      <w:bookmarkEnd w:id="341"/>
      <w:bookmarkStart w:id="342" w:name="_Toc184313295"/>
      <w:bookmarkEnd w:id="342"/>
      <w:bookmarkStart w:id="343" w:name="_Toc184314426"/>
      <w:bookmarkEnd w:id="343"/>
      <w:bookmarkStart w:id="344" w:name="_Toc184308073"/>
      <w:bookmarkEnd w:id="344"/>
      <w:bookmarkStart w:id="345" w:name="_Toc184310287"/>
      <w:bookmarkEnd w:id="345"/>
      <w:bookmarkStart w:id="346" w:name="_Toc184308102"/>
      <w:bookmarkEnd w:id="346"/>
      <w:bookmarkStart w:id="347" w:name="_Toc184314414"/>
      <w:bookmarkEnd w:id="347"/>
      <w:bookmarkStart w:id="348" w:name="_Toc184313280"/>
      <w:bookmarkEnd w:id="348"/>
      <w:bookmarkStart w:id="349" w:name="_Toc184314478"/>
      <w:bookmarkEnd w:id="349"/>
      <w:bookmarkStart w:id="350" w:name="_Toc184312100"/>
      <w:bookmarkEnd w:id="350"/>
      <w:bookmarkStart w:id="351" w:name="_Toc184314420"/>
      <w:bookmarkEnd w:id="351"/>
      <w:bookmarkStart w:id="352" w:name="_Toc184314433"/>
      <w:bookmarkEnd w:id="352"/>
      <w:bookmarkStart w:id="353" w:name="_Toc184310328"/>
      <w:bookmarkEnd w:id="353"/>
      <w:bookmarkStart w:id="354" w:name="_Toc184314422"/>
      <w:bookmarkEnd w:id="354"/>
      <w:bookmarkStart w:id="355" w:name="_Toc184308088"/>
      <w:bookmarkEnd w:id="355"/>
      <w:bookmarkStart w:id="356" w:name="_Toc184308096"/>
      <w:bookmarkEnd w:id="356"/>
      <w:bookmarkStart w:id="357" w:name="_Toc184310344"/>
      <w:bookmarkEnd w:id="357"/>
      <w:bookmarkStart w:id="358" w:name="_Toc184314469"/>
      <w:bookmarkEnd w:id="358"/>
      <w:bookmarkStart w:id="359" w:name="_Toc184308063"/>
      <w:bookmarkEnd w:id="359"/>
      <w:bookmarkStart w:id="360" w:name="_Toc184310318"/>
      <w:bookmarkEnd w:id="360"/>
      <w:bookmarkStart w:id="361" w:name="_Toc184313241"/>
      <w:bookmarkEnd w:id="361"/>
      <w:bookmarkStart w:id="362" w:name="_Toc184310275"/>
      <w:bookmarkEnd w:id="362"/>
      <w:bookmarkStart w:id="363" w:name="_Toc184312128"/>
      <w:bookmarkEnd w:id="363"/>
      <w:bookmarkStart w:id="364" w:name="_Toc184313286"/>
      <w:bookmarkEnd w:id="364"/>
      <w:bookmarkStart w:id="365" w:name="_Toc184314424"/>
      <w:bookmarkEnd w:id="365"/>
      <w:bookmarkStart w:id="366" w:name="_Toc184313283"/>
      <w:bookmarkEnd w:id="366"/>
      <w:bookmarkStart w:id="367" w:name="_Toc184313298"/>
      <w:bookmarkEnd w:id="367"/>
      <w:bookmarkStart w:id="368" w:name="_Toc184313239"/>
      <w:bookmarkEnd w:id="368"/>
      <w:bookmarkStart w:id="369" w:name="_Toc184314436"/>
      <w:bookmarkEnd w:id="369"/>
      <w:bookmarkStart w:id="370" w:name="_Toc184313282"/>
      <w:bookmarkEnd w:id="370"/>
      <w:bookmarkStart w:id="371" w:name="_Toc184313264"/>
      <w:bookmarkEnd w:id="371"/>
      <w:bookmarkStart w:id="372" w:name="_Toc184312090"/>
      <w:bookmarkEnd w:id="372"/>
      <w:bookmarkStart w:id="373" w:name="_Toc184308052"/>
      <w:bookmarkEnd w:id="373"/>
      <w:bookmarkStart w:id="374" w:name="_Toc184313258"/>
      <w:bookmarkEnd w:id="374"/>
      <w:bookmarkStart w:id="375" w:name="_Toc184313289"/>
      <w:bookmarkEnd w:id="375"/>
      <w:bookmarkStart w:id="376" w:name="_Toc184312110"/>
      <w:bookmarkEnd w:id="376"/>
      <w:bookmarkStart w:id="377" w:name="_Toc184310311"/>
      <w:bookmarkEnd w:id="377"/>
      <w:bookmarkStart w:id="378" w:name="_Toc184310291"/>
      <w:bookmarkEnd w:id="378"/>
      <w:bookmarkStart w:id="379" w:name="_Toc184314476"/>
      <w:bookmarkEnd w:id="379"/>
      <w:bookmarkStart w:id="380" w:name="_Toc184310286"/>
      <w:bookmarkEnd w:id="380"/>
      <w:bookmarkStart w:id="381" w:name="_Toc184310282"/>
      <w:bookmarkEnd w:id="381"/>
      <w:bookmarkStart w:id="382" w:name="_Toc184312113"/>
      <w:bookmarkEnd w:id="382"/>
      <w:bookmarkStart w:id="383" w:name="_Toc184312127"/>
      <w:bookmarkEnd w:id="383"/>
      <w:bookmarkStart w:id="384" w:name="_Toc184308090"/>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2"/>
        <w:ind w:firstLine="480" w:firstLineChars="200"/>
        <w:rPr>
          <w:highlight w:val="none"/>
        </w:rPr>
      </w:pPr>
      <w:r>
        <w:rPr>
          <w:highlight w:val="none"/>
          <w:lang w:val="en-US"/>
        </w:rPr>
        <w:t>1.1</w:t>
      </w:r>
      <w:r>
        <w:rPr>
          <w:rFonts w:hint="eastAsia"/>
          <w:highlight w:val="none"/>
        </w:rPr>
        <w:t>若出现税率不一致的情况，以除税总金额相对比。</w:t>
      </w:r>
    </w:p>
    <w:p>
      <w:pPr>
        <w:pStyle w:val="2"/>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7"/>
        <w:rPr>
          <w:rFonts w:ascii="宋体" w:hAnsi="宋体" w:cs="宋体"/>
          <w:szCs w:val="24"/>
        </w:rPr>
      </w:pPr>
    </w:p>
    <w:p>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2025年-2026年风机及配件采购项目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7"/>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7"/>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7"/>
        <w:ind w:left="0" w:leftChars="0" w:firstLine="0" w:firstLineChars="0"/>
        <w:jc w:val="both"/>
        <w:rPr>
          <w:rFonts w:ascii="宋体" w:hAnsi="宋体" w:cs="宋体"/>
          <w:b/>
          <w:szCs w:val="24"/>
        </w:rPr>
      </w:pPr>
    </w:p>
    <w:p>
      <w:pPr>
        <w:pStyle w:val="27"/>
        <w:ind w:left="0" w:leftChars="0" w:firstLine="0" w:firstLineChars="0"/>
        <w:jc w:val="center"/>
        <w:rPr>
          <w:rFonts w:hint="eastAsia"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2025年-2026年风机及配件采购项目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8"/>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pPr w:leftFromText="180" w:rightFromText="180" w:vertAnchor="text" w:horzAnchor="page" w:tblpX="1417" w:tblpY="480"/>
        <w:tblOverlap w:val="never"/>
        <w:tblW w:w="9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331"/>
        <w:gridCol w:w="1288"/>
        <w:gridCol w:w="3072"/>
        <w:gridCol w:w="574"/>
        <w:gridCol w:w="745"/>
        <w:gridCol w:w="819"/>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物资名称</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暂定数量</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雾化器冷却风机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8-09；额定电流：5.3A；功率：3KW；流量：600m</w:t>
            </w:r>
            <w:r>
              <w:rPr>
                <w:rStyle w:val="39"/>
                <w:lang w:val="en-US" w:eastAsia="zh-CN" w:bidi="ar"/>
              </w:rPr>
              <w:t>3</w:t>
            </w:r>
            <w:r>
              <w:rPr>
                <w:rStyle w:val="38"/>
                <w:lang w:val="en-US" w:eastAsia="zh-CN" w:bidi="ar"/>
              </w:rPr>
              <w:t>/h；转速：2900r/min</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SF6-4；固定式；电压：380v；功率：2200w；转速：1450（r/min)；风量：18700（m</w:t>
            </w:r>
            <w:r>
              <w:rPr>
                <w:rStyle w:val="39"/>
                <w:lang w:val="en-US" w:eastAsia="zh-CN" w:bidi="ar"/>
              </w:rPr>
              <w:t>3</w:t>
            </w:r>
            <w:r>
              <w:rPr>
                <w:rStyle w:val="38"/>
                <w:lang w:val="en-US" w:eastAsia="zh-CN" w:bidi="ar"/>
              </w:rPr>
              <w:t>/h)</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干法罗茨风机（含电机）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 xml:space="preserve">原型号：BK6015；风量：20m³/min；口径：150A；压力：0.5kgf/cm²；转速：1150rpm；功率：30KW </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活性炭罗茨风机（含电机）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原型号：BK5003；风量：4.3m³/min；口径：65A；压力：0.56kgf/cm²；转速：1450rpm；功率：7.5KW，</w:t>
            </w:r>
            <w:r>
              <w:rPr>
                <w:rFonts w:hint="eastAsia" w:ascii="宋体" w:hAnsi="宋体" w:eastAsia="宋体" w:cs="宋体"/>
                <w:i w:val="0"/>
                <w:iCs w:val="0"/>
                <w:color w:val="000000"/>
                <w:kern w:val="0"/>
                <w:sz w:val="20"/>
                <w:szCs w:val="20"/>
                <w:highlight w:val="yellow"/>
                <w:u w:val="none"/>
                <w:lang w:val="en-US" w:eastAsia="zh-CN" w:bidi="ar"/>
              </w:rPr>
              <w:t>电机防爆等级：</w:t>
            </w:r>
            <w:r>
              <w:rPr>
                <w:rFonts w:ascii="宋体" w:hAnsi="宋体" w:eastAsia="宋体" w:cs="宋体"/>
                <w:sz w:val="24"/>
                <w:szCs w:val="24"/>
                <w:highlight w:val="yellow"/>
              </w:rPr>
              <w:t>Ex(ia)ⅢCT4</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SCR挡板密封风机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9-19 NO 5 A ；功率：7.5KW；电压：380V；转速：2950（r/min)；流量：1510-2844（m</w:t>
            </w:r>
            <w:r>
              <w:rPr>
                <w:rStyle w:val="39"/>
                <w:lang w:val="en-US" w:eastAsia="zh-CN" w:bidi="ar"/>
              </w:rPr>
              <w:t>3</w:t>
            </w:r>
            <w:r>
              <w:rPr>
                <w:rStyle w:val="38"/>
                <w:lang w:val="en-US" w:eastAsia="zh-CN" w:bidi="ar"/>
              </w:rPr>
              <w:t>/h)；全压：5697-6517(Pa) 带电机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湿法挡板密封风机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ZG4B-3.6C；功率：3KW；电压：380V；转速：2880（r/min)；流量：2000（m</w:t>
            </w:r>
            <w:r>
              <w:rPr>
                <w:rStyle w:val="39"/>
                <w:lang w:val="en-US" w:eastAsia="zh-CN" w:bidi="ar"/>
              </w:rPr>
              <w:t>3</w:t>
            </w:r>
            <w:r>
              <w:rPr>
                <w:rStyle w:val="38"/>
                <w:lang w:val="en-US" w:eastAsia="zh-CN" w:bidi="ar"/>
              </w:rPr>
              <w:t>/h)；全压：1500(Pa) 带电机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SCR稀释风机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CF73 500A；功率：5.5KW；电压：380V；转速：2900（r/min)；流量：2000（m</w:t>
            </w:r>
            <w:r>
              <w:rPr>
                <w:rStyle w:val="39"/>
                <w:lang w:val="en-US" w:eastAsia="zh-CN" w:bidi="ar"/>
              </w:rPr>
              <w:t>3</w:t>
            </w:r>
            <w:r>
              <w:rPr>
                <w:rStyle w:val="38"/>
                <w:lang w:val="en-US" w:eastAsia="zh-CN" w:bidi="ar"/>
              </w:rPr>
              <w:t>/h)；全压：5000(Pa) 带电机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活性炭仓顶除尘风机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 3A 1.1-4P ；功率：1.1KW；电压：380V；转速：1450（r/min)；流量：2500-3800（m</w:t>
            </w:r>
            <w:r>
              <w:rPr>
                <w:rStyle w:val="39"/>
                <w:lang w:val="en-US" w:eastAsia="zh-CN" w:bidi="ar"/>
              </w:rPr>
              <w:t>3</w:t>
            </w:r>
            <w:r>
              <w:rPr>
                <w:rStyle w:val="38"/>
                <w:lang w:val="en-US" w:eastAsia="zh-CN" w:bidi="ar"/>
              </w:rPr>
              <w:t>/h)；全压：600-400(Pa) 带电机</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yellow"/>
                <w:u w:val="none"/>
                <w:lang w:val="en-US" w:eastAsia="zh-CN" w:bidi="ar"/>
              </w:rPr>
              <w:t>电机防爆等级：</w:t>
            </w:r>
            <w:r>
              <w:rPr>
                <w:rFonts w:ascii="宋体" w:hAnsi="宋体" w:eastAsia="宋体" w:cs="宋体"/>
                <w:sz w:val="24"/>
                <w:szCs w:val="24"/>
                <w:highlight w:val="yellow"/>
              </w:rPr>
              <w:t>Ex(ia)ⅢCT4</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半干法仓顶除尘风机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 3.5A 2.2-4P；功率：2.2KW；电压：380V；转速：1450（r/min)；流量：4995-6640（m</w:t>
            </w:r>
            <w:r>
              <w:rPr>
                <w:rStyle w:val="39"/>
                <w:lang w:val="en-US" w:eastAsia="zh-CN" w:bidi="ar"/>
              </w:rPr>
              <w:t>3</w:t>
            </w:r>
            <w:r>
              <w:rPr>
                <w:rStyle w:val="38"/>
                <w:lang w:val="en-US" w:eastAsia="zh-CN" w:bidi="ar"/>
              </w:rPr>
              <w:t>/h)； 全压：1199-998(Pa) 带电机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干法仓顶除尘风机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CF-11NO 3A；功率：1.5KW；电压：380V；转速：1450（r/min)；流量：3500-5000（m</w:t>
            </w:r>
            <w:r>
              <w:rPr>
                <w:rStyle w:val="39"/>
                <w:lang w:val="en-US" w:eastAsia="zh-CN" w:bidi="ar"/>
              </w:rPr>
              <w:t>3</w:t>
            </w:r>
            <w:r>
              <w:rPr>
                <w:rStyle w:val="38"/>
                <w:lang w:val="en-US" w:eastAsia="zh-CN" w:bidi="ar"/>
              </w:rPr>
              <w:t>/h)；全压：620-500(Pa) 带电机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油式变压器冷却风机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CFZ-7Q8；功率：0.55KW；电压：380V；电流：1.76A；风量：13500m3/h；转速：720r/min；全压：85pa； 频率：50HZ</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干式变压器冷却风机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GFDD470-150；电压：220V；电流：0.45A；频率：50HZ；功率：75W；风量：1000m</w:t>
            </w:r>
            <w:r>
              <w:rPr>
                <w:rStyle w:val="39"/>
                <w:lang w:val="en-US" w:eastAsia="zh-CN" w:bidi="ar"/>
              </w:rPr>
              <w:t>3</w:t>
            </w:r>
            <w:r>
              <w:rPr>
                <w:rStyle w:val="38"/>
                <w:lang w:val="en-US" w:eastAsia="zh-CN" w:bidi="ar"/>
              </w:rPr>
              <w:t>/h；转速：1400r/min A型</w:t>
            </w:r>
          </w:p>
        </w:tc>
        <w:tc>
          <w:tcPr>
            <w:tcW w:w="5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干式变压器冷却风机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GFDD470-150；电压：220V；电流：0.45A；频率：50HZ；功率：75W；风量：1000m</w:t>
            </w:r>
            <w:r>
              <w:rPr>
                <w:rStyle w:val="39"/>
                <w:lang w:val="en-US" w:eastAsia="zh-CN" w:bidi="ar"/>
              </w:rPr>
              <w:t>3</w:t>
            </w:r>
            <w:r>
              <w:rPr>
                <w:rStyle w:val="38"/>
                <w:lang w:val="en-US" w:eastAsia="zh-CN" w:bidi="ar"/>
              </w:rPr>
              <w:t>/h；转速：1400r/min B型</w:t>
            </w:r>
          </w:p>
        </w:tc>
        <w:tc>
          <w:tcPr>
            <w:tcW w:w="5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电机轴流风机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400FTD（G-225）； 功率：230W；电压：380V；转速：1400r/min</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SF4-2R；功率：1.5KW；电压：220V；转速：2800r/min；流量：11000m</w:t>
            </w:r>
            <w:r>
              <w:rPr>
                <w:rStyle w:val="39"/>
                <w:lang w:val="en-US" w:eastAsia="zh-CN" w:bidi="ar"/>
              </w:rPr>
              <w:t>3</w:t>
            </w:r>
            <w:r>
              <w:rPr>
                <w:rStyle w:val="38"/>
                <w:lang w:val="en-US" w:eastAsia="zh-CN" w:bidi="ar"/>
              </w:rPr>
              <w:t>/h带支架</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SF7-4R；功率：3KW；电压：380V；转速：2800r/min；流量：11000m</w:t>
            </w:r>
            <w:r>
              <w:rPr>
                <w:rStyle w:val="39"/>
                <w:lang w:val="en-US" w:eastAsia="zh-CN" w:bidi="ar"/>
              </w:rPr>
              <w:t>3</w:t>
            </w:r>
            <w:r>
              <w:rPr>
                <w:rStyle w:val="38"/>
                <w:lang w:val="en-US" w:eastAsia="zh-CN" w:bidi="ar"/>
              </w:rPr>
              <w:t>/h带支架</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line="288" w:lineRule="atLeast"/>
              <w:ind w:left="0" w:leftChars="0" w:right="0" w:right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RHA 560D4.155A-3K  ；电压：400V；电流：5.10A；功率：2.85KW；频率：50HZ；转速：1370r/min；防护等级：IP54；绝缘等级：F</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原型号：RHA 500D4.155B-3D  ；电压：400V；电流：3.05A；功率：1.55KW；频率：50HZ；转速：1315r/min；防护等级：IP54；绝缘等级：F</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防爆轴流风机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CBF-300；管道式，外径35cm,深28cm；电压：380V；功率：180W；转速：1450r/min；风量：2280m³/h，防爆登记</w:t>
            </w:r>
            <w:r>
              <w:rPr>
                <w:rFonts w:hint="eastAsia" w:ascii="宋体" w:hAnsi="宋体" w:eastAsia="宋体" w:cs="宋体"/>
                <w:i w:val="0"/>
                <w:iCs w:val="0"/>
                <w:color w:val="000000"/>
                <w:kern w:val="0"/>
                <w:sz w:val="20"/>
                <w:szCs w:val="20"/>
                <w:highlight w:val="yellow"/>
                <w:u w:val="none"/>
                <w:lang w:val="en-US" w:eastAsia="zh-CN" w:bidi="ar"/>
              </w:rPr>
              <w:t>ExdⅡBT4 Gb,不带风管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400-4P；管道式，外径46cm,深33cm；电压：380V；功率：550W；转速：1450r/min；风量：5870m³/h，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300-4P；管道式，外径36cm,深23cm；电压：380V；功率：120W；转速：1450r/min；风量：2000m³/h，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250-4P；管道式，外径31.5cm,深23cm；电压：220V；功率：90W；转速：1450r/min；风量：1000m³/h，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前油箱</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轴承座</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齿轮箱</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主动叶轮</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被动叶轮</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前轴承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后轴承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V型油封</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骨架油封</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骨架油封</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前油镜</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后油镜</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圆螺母前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圆螺母后</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紧定片前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紧定片后</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轴承固定片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甩油片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泄压堵头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泄压阀</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皮带轮</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锥套</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三角皮带</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油箱垫片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出入口石棉垫</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国标法兰</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法兰软接头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橡胶减震垫</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弹簧减震器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皮带护罩</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全密闭皮带护罩</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入口消音器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卧式出口消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压送三通</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压送弯头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立式出口消音器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防雨帽</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入口过滤器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隔音罩入口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消音器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隔音罩压送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三通</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真空弯头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真空过滤桶</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放空消音器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真空三通</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阻抗消音器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真空压力表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真空安全阀</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SF7-4R；功率：3KW；电压：380V；转速：2800r/min；流量：11000m</w:t>
            </w:r>
            <w:r>
              <w:rPr>
                <w:rStyle w:val="39"/>
                <w:lang w:val="en-US" w:eastAsia="zh-CN" w:bidi="ar"/>
              </w:rPr>
              <w:t>3</w:t>
            </w:r>
            <w:r>
              <w:rPr>
                <w:rStyle w:val="38"/>
                <w:lang w:val="en-US" w:eastAsia="zh-CN" w:bidi="ar"/>
              </w:rPr>
              <w:t>/h带支架</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8"/>
                <w:rFonts w:hint="default"/>
                <w:lang w:val="en-US" w:eastAsia="zh-CN" w:bidi="ar"/>
              </w:rPr>
            </w:pPr>
            <w:r>
              <w:rPr>
                <w:rStyle w:val="38"/>
                <w:rFonts w:hint="eastAsia"/>
                <w:lang w:val="en-US" w:eastAsia="zh-CN" w:bidi="ar"/>
              </w:rPr>
              <w:t>合计</w:t>
            </w:r>
          </w:p>
        </w:tc>
        <w:tc>
          <w:tcPr>
            <w:tcW w:w="2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8"/>
        <w:spacing w:before="0" w:beforeAutospacing="0" w:after="0" w:afterAutospacing="0" w:line="360" w:lineRule="auto"/>
        <w:ind w:firstLine="480"/>
        <w:rPr>
          <w:b/>
          <w:color w:val="auto"/>
        </w:rPr>
      </w:pPr>
      <w:bookmarkStart w:id="391" w:name="_Toc10340"/>
      <w:bookmarkStart w:id="392" w:name="_Toc1814"/>
      <w:bookmarkStart w:id="393" w:name="_Toc22618"/>
      <w:r>
        <w:rPr>
          <w:rFonts w:hint="eastAsia"/>
          <w:b/>
          <w:color w:val="auto"/>
        </w:rPr>
        <w:t>三、合同期限、货物交付期限、地点和联系方式、交付方式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乙方在收到甲方采购订单下达后30天内完成供货</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8"/>
        <w:spacing w:before="0" w:beforeAutospacing="0" w:after="0" w:afterAutospacing="0" w:line="360" w:lineRule="auto"/>
        <w:ind w:firstLine="480"/>
        <w:rPr>
          <w:b/>
          <w:color w:val="auto"/>
        </w:rPr>
      </w:pPr>
      <w:r>
        <w:rPr>
          <w:rFonts w:hint="eastAsia"/>
          <w:b/>
          <w:color w:val="auto"/>
        </w:rPr>
        <w:t>四、技术和质量要求</w:t>
      </w:r>
    </w:p>
    <w:p>
      <w:pPr>
        <w:pStyle w:val="2"/>
        <w:ind w:firstLine="480" w:firstLineChars="200"/>
        <w:rPr>
          <w:rFonts w:hint="eastAsia"/>
          <w:color w:val="auto"/>
          <w:highlight w:val="none"/>
          <w:lang w:val="en-US" w:eastAsia="zh-CN"/>
        </w:rPr>
      </w:pPr>
      <w:bookmarkStart w:id="394" w:name="_Toc14563"/>
      <w:bookmarkStart w:id="395" w:name="_Toc6596"/>
      <w:bookmarkStart w:id="396" w:name="_Toc1125"/>
      <w:r>
        <w:rPr>
          <w:rFonts w:hint="eastAsia" w:ascii="宋体"/>
          <w:color w:val="auto"/>
          <w:highlight w:val="none"/>
          <w:lang w:val="en-US" w:eastAsia="zh-CN"/>
        </w:rPr>
        <w:t>1.乙方所供的</w:t>
      </w:r>
      <w:r>
        <w:rPr>
          <w:rFonts w:hint="eastAsia"/>
          <w:color w:val="auto"/>
          <w:highlight w:val="none"/>
          <w:lang w:val="en-US" w:eastAsia="zh-CN"/>
        </w:rPr>
        <w:t>风机</w:t>
      </w:r>
      <w:r>
        <w:rPr>
          <w:rFonts w:hint="eastAsia" w:ascii="宋体"/>
          <w:color w:val="auto"/>
          <w:highlight w:val="none"/>
          <w:lang w:val="en-US" w:eastAsia="zh-CN"/>
        </w:rPr>
        <w:t>及配件品牌和型号等技术参数满足采购内容中的规格型号/技术要求</w:t>
      </w:r>
      <w:r>
        <w:rPr>
          <w:rFonts w:hint="eastAsia"/>
          <w:color w:val="auto"/>
          <w:highlight w:val="none"/>
          <w:lang w:val="en-US" w:eastAsia="zh-CN"/>
        </w:rPr>
        <w:t>，满足但不限于以下标准：</w:t>
      </w:r>
    </w:p>
    <w:p>
      <w:pPr>
        <w:pStyle w:val="2"/>
        <w:ind w:firstLine="480" w:firstLineChars="200"/>
        <w:rPr>
          <w:rFonts w:hint="eastAsia"/>
          <w:color w:val="auto"/>
          <w:highlight w:val="none"/>
          <w:lang w:val="en-US" w:eastAsia="zh-CN"/>
        </w:rPr>
      </w:pPr>
      <w:r>
        <w:rPr>
          <w:rFonts w:hint="eastAsia"/>
          <w:color w:val="auto"/>
          <w:highlight w:val="none"/>
          <w:lang w:val="en-US" w:eastAsia="zh-CN"/>
        </w:rPr>
        <w:t>JB/T 4358-2008《</w:t>
      </w:r>
      <w:r>
        <w:rPr>
          <w:rFonts w:hint="default"/>
          <w:color w:val="auto"/>
          <w:highlight w:val="none"/>
          <w:lang w:val="en-US" w:eastAsia="zh-CN"/>
        </w:rPr>
        <w:t>电站锅炉离心式通风机</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GB/T 40206-2021《</w:t>
      </w:r>
      <w:r>
        <w:rPr>
          <w:rFonts w:hint="default"/>
          <w:color w:val="auto"/>
          <w:highlight w:val="none"/>
          <w:lang w:val="en-US" w:eastAsia="zh-CN"/>
        </w:rPr>
        <w:t>精密外转子轴流风机通用规范</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JB/T 13233-2017《</w:t>
      </w:r>
      <w:r>
        <w:rPr>
          <w:rFonts w:hint="default"/>
          <w:color w:val="auto"/>
          <w:highlight w:val="none"/>
          <w:lang w:val="en-US" w:eastAsia="zh-CN"/>
        </w:rPr>
        <w:t>防爆罗茨鼓风机</w:t>
      </w:r>
      <w:r>
        <w:rPr>
          <w:rFonts w:hint="eastAsia"/>
          <w:color w:val="auto"/>
          <w:highlight w:val="none"/>
          <w:lang w:val="en-US" w:eastAsia="zh-CN"/>
        </w:rPr>
        <w:t>》</w:t>
      </w:r>
    </w:p>
    <w:p>
      <w:pPr>
        <w:pStyle w:val="2"/>
        <w:ind w:firstLine="480" w:firstLineChars="200"/>
        <w:rPr>
          <w:rFonts w:hint="default"/>
          <w:color w:val="auto"/>
          <w:highlight w:val="none"/>
          <w:lang w:val="en-US" w:eastAsia="zh-CN"/>
        </w:rPr>
      </w:pPr>
      <w:r>
        <w:rPr>
          <w:rFonts w:hint="eastAsia"/>
          <w:color w:val="auto"/>
          <w:highlight w:val="none"/>
          <w:lang w:val="en-US" w:eastAsia="zh-CN"/>
        </w:rPr>
        <w:t>JB/T9545-2013《</w:t>
      </w:r>
      <w:r>
        <w:rPr>
          <w:rFonts w:hint="default"/>
          <w:color w:val="auto"/>
          <w:highlight w:val="none"/>
          <w:lang w:val="en-US" w:eastAsia="zh-CN"/>
        </w:rPr>
        <w:t>变压器冷却风扇用三相异步电动机技术条件</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JB/T 8971-2013《</w:t>
      </w:r>
      <w:r>
        <w:rPr>
          <w:rFonts w:hint="default"/>
          <w:color w:val="auto"/>
          <w:highlight w:val="none"/>
          <w:lang w:val="en-US" w:eastAsia="zh-CN"/>
        </w:rPr>
        <w:t>干式变压器用横流式冷却风机</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color w:val="auto"/>
          <w:highlight w:val="none"/>
          <w:lang w:val="en-US" w:eastAsia="zh-CN"/>
        </w:rPr>
        <w:t>GB/T 1236-2017《</w:t>
      </w:r>
      <w:r>
        <w:rPr>
          <w:rFonts w:hint="default"/>
          <w:color w:val="auto"/>
          <w:highlight w:val="none"/>
          <w:lang w:val="en-US" w:eastAsia="zh-CN"/>
        </w:rPr>
        <w:t>工业通风机 用标准化风道性能试验</w:t>
      </w:r>
      <w:r>
        <w:rPr>
          <w:rFonts w:hint="eastAsia"/>
          <w:color w:val="auto"/>
          <w:highlight w:val="none"/>
          <w:lang w:val="en-US" w:eastAsia="zh-CN"/>
        </w:rPr>
        <w:t>》</w:t>
      </w:r>
    </w:p>
    <w:p>
      <w:pPr>
        <w:pStyle w:val="2"/>
        <w:ind w:firstLine="480" w:firstLineChars="200"/>
        <w:rPr>
          <w:rFonts w:hint="default"/>
          <w:lang w:val="en-US" w:eastAsia="zh-CN"/>
        </w:rPr>
      </w:pPr>
      <w:r>
        <w:rPr>
          <w:rFonts w:hint="eastAsia"/>
          <w:color w:val="auto"/>
          <w:highlight w:val="none"/>
          <w:lang w:val="en-US" w:eastAsia="zh-CN"/>
        </w:rPr>
        <w:t>GB 3836.1-2021《</w:t>
      </w:r>
      <w:r>
        <w:rPr>
          <w:rFonts w:hint="default"/>
          <w:color w:val="auto"/>
          <w:highlight w:val="none"/>
          <w:lang w:val="en-US" w:eastAsia="zh-CN"/>
        </w:rPr>
        <w:t>爆炸性环境 第1部分：设备 通用要求</w:t>
      </w:r>
      <w:r>
        <w:rPr>
          <w:rFonts w:hint="eastAsia"/>
          <w:color w:val="auto"/>
          <w:highlight w:val="none"/>
          <w:lang w:val="en-US" w:eastAsia="zh-CN"/>
        </w:rPr>
        <w:t>》</w:t>
      </w:r>
    </w:p>
    <w:p>
      <w:pPr>
        <w:pStyle w:val="2"/>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提供</w:t>
      </w:r>
      <w:r>
        <w:rPr>
          <w:rFonts w:hint="eastAsia" w:ascii="宋体"/>
          <w:color w:val="0000FF"/>
          <w:highlight w:val="none"/>
          <w:lang w:val="en-US" w:eastAsia="zh-CN"/>
        </w:rPr>
        <w:t>川源</w:t>
      </w:r>
      <w:r>
        <w:rPr>
          <w:rFonts w:hint="eastAsia"/>
          <w:color w:val="0000FF"/>
          <w:highlight w:val="none"/>
          <w:lang w:val="en-US" w:eastAsia="zh-CN"/>
        </w:rPr>
        <w:t>（中国）</w:t>
      </w:r>
      <w:r>
        <w:rPr>
          <w:rFonts w:hint="eastAsia" w:ascii="宋体"/>
          <w:color w:val="0000FF"/>
          <w:highlight w:val="none"/>
          <w:lang w:val="en-US" w:eastAsia="zh-CN"/>
        </w:rPr>
        <w:t>机械有限公司</w:t>
      </w:r>
      <w:r>
        <w:rPr>
          <w:rFonts w:hint="eastAsia" w:ascii="宋体"/>
          <w:color w:val="auto"/>
          <w:highlight w:val="none"/>
          <w:lang w:val="en-US" w:eastAsia="zh-CN"/>
        </w:rPr>
        <w:t>必须为全新原厂正品，不得为假冒伪劣产品</w:t>
      </w:r>
      <w:r>
        <w:rPr>
          <w:rFonts w:hint="eastAsia"/>
          <w:color w:val="auto"/>
          <w:highlight w:val="none"/>
          <w:lang w:val="en-US" w:eastAsia="zh-CN"/>
        </w:rPr>
        <w:t>；其他的配件需与现场设备配套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3.</w:t>
      </w:r>
      <w:r>
        <w:rPr>
          <w:rFonts w:hint="eastAsia"/>
          <w:color w:val="auto"/>
          <w:highlight w:val="none"/>
          <w:lang w:val="en-US" w:eastAsia="zh-CN"/>
        </w:rPr>
        <w:t>乙方</w:t>
      </w:r>
      <w:r>
        <w:rPr>
          <w:rFonts w:hint="eastAsia" w:ascii="宋体"/>
          <w:color w:val="auto"/>
          <w:highlight w:val="none"/>
          <w:lang w:val="en-US" w:eastAsia="zh-CN"/>
        </w:rPr>
        <w:t>提供的</w:t>
      </w:r>
      <w:r>
        <w:rPr>
          <w:rFonts w:hint="eastAsia"/>
          <w:color w:val="auto"/>
          <w:highlight w:val="none"/>
          <w:lang w:val="en-US" w:eastAsia="zh-CN"/>
        </w:rPr>
        <w:t>风机配件</w:t>
      </w:r>
      <w:r>
        <w:rPr>
          <w:rFonts w:hint="eastAsia" w:ascii="宋体"/>
          <w:color w:val="auto"/>
          <w:highlight w:val="none"/>
          <w:lang w:val="en-US" w:eastAsia="zh-CN"/>
        </w:rPr>
        <w:t>生产日期必须为</w:t>
      </w:r>
      <w:r>
        <w:rPr>
          <w:rFonts w:hint="eastAsia"/>
          <w:color w:val="auto"/>
          <w:highlight w:val="none"/>
          <w:lang w:val="en-US" w:eastAsia="zh-CN"/>
        </w:rPr>
        <w:t>自验收之日起前</w:t>
      </w:r>
      <w:r>
        <w:rPr>
          <w:rFonts w:hint="eastAsia" w:ascii="宋体"/>
          <w:color w:val="auto"/>
          <w:highlight w:val="none"/>
          <w:lang w:val="en-US" w:eastAsia="zh-CN"/>
        </w:rPr>
        <w:t>6个月内。</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3.</w:t>
      </w:r>
      <w:r>
        <w:rPr>
          <w:rFonts w:hint="eastAsia"/>
          <w:color w:val="auto"/>
          <w:highlight w:val="none"/>
          <w:lang w:val="en-US" w:eastAsia="zh-CN"/>
        </w:rPr>
        <w:t>乙方</w:t>
      </w:r>
      <w:r>
        <w:rPr>
          <w:rFonts w:hint="eastAsia" w:ascii="宋体"/>
          <w:color w:val="auto"/>
          <w:highlight w:val="none"/>
          <w:lang w:val="en-US" w:eastAsia="zh-CN"/>
        </w:rPr>
        <w:t>提供的</w:t>
      </w:r>
      <w:r>
        <w:rPr>
          <w:rFonts w:hint="eastAsia"/>
          <w:color w:val="auto"/>
          <w:highlight w:val="none"/>
          <w:lang w:val="en-US" w:eastAsia="zh-CN"/>
        </w:rPr>
        <w:t>风机配件</w:t>
      </w:r>
      <w:r>
        <w:rPr>
          <w:rFonts w:hint="eastAsia" w:ascii="宋体"/>
          <w:color w:val="auto"/>
          <w:highlight w:val="none"/>
          <w:lang w:val="en-US" w:eastAsia="zh-CN"/>
        </w:rPr>
        <w:t>生产日期必须为</w:t>
      </w:r>
      <w:r>
        <w:rPr>
          <w:rFonts w:hint="eastAsia"/>
          <w:color w:val="auto"/>
          <w:highlight w:val="none"/>
          <w:lang w:val="en-US" w:eastAsia="zh-CN"/>
        </w:rPr>
        <w:t>自验收之日起前</w:t>
      </w:r>
      <w:r>
        <w:rPr>
          <w:rFonts w:hint="eastAsia" w:ascii="宋体"/>
          <w:color w:val="auto"/>
          <w:highlight w:val="none"/>
          <w:lang w:val="en-US" w:eastAsia="zh-CN"/>
        </w:rPr>
        <w:t>6个月内。</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乙方提供的</w:t>
      </w:r>
      <w:r>
        <w:rPr>
          <w:rFonts w:hint="eastAsia" w:ascii="宋体"/>
          <w:color w:val="auto"/>
          <w:highlight w:val="none"/>
          <w:lang w:val="en-US" w:eastAsia="zh-CN"/>
        </w:rPr>
        <w:t>整泵质保</w:t>
      </w:r>
      <w:r>
        <w:rPr>
          <w:rFonts w:hint="eastAsia"/>
          <w:color w:val="auto"/>
          <w:highlight w:val="none"/>
          <w:lang w:val="en-US" w:eastAsia="zh-CN"/>
        </w:rPr>
        <w:t>期限为自验收合格后12个月，配件为自验收合格后6个月。</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2"/>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2"/>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2"/>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2"/>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2"/>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3"/>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2"/>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2"/>
        <w:ind w:firstLine="482" w:firstLineChars="200"/>
        <w:rPr>
          <w:rFonts w:eastAsia="宋体"/>
          <w:b/>
        </w:rPr>
      </w:pPr>
      <w:r>
        <w:rPr>
          <w:rFonts w:hint="eastAsia" w:hAnsi="宋体"/>
          <w:b/>
          <w:lang w:val="en-US"/>
        </w:rPr>
        <w:t>八、</w:t>
      </w:r>
      <w:r>
        <w:rPr>
          <w:rFonts w:hint="eastAsia"/>
          <w:b/>
        </w:rPr>
        <w:t>履约保证金</w:t>
      </w:r>
    </w:p>
    <w:p>
      <w:pPr>
        <w:pStyle w:val="28"/>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color w:val="0000FF"/>
          <w:kern w:val="0"/>
          <w:sz w:val="24"/>
          <w:u w:val="single"/>
          <w:lang w:val="en-US" w:eastAsia="zh-CN"/>
        </w:rPr>
        <w:t>最后一批</w:t>
      </w:r>
      <w:r>
        <w:rPr>
          <w:rFonts w:hint="eastAsia" w:ascii="宋体" w:hAnsi="宋体" w:cs="宋体"/>
          <w:color w:val="0000FF"/>
          <w:kern w:val="0"/>
          <w:sz w:val="24"/>
          <w:highlight w:val="none"/>
          <w:u w:val="single"/>
          <w:lang w:val="en-US" w:eastAsia="zh-CN"/>
        </w:rPr>
        <w:t>货物</w:t>
      </w:r>
      <w:r>
        <w:rPr>
          <w:rFonts w:hint="eastAsia" w:ascii="宋体" w:hAnsi="宋体" w:cs="宋体"/>
          <w:kern w:val="0"/>
          <w:sz w:val="24"/>
          <w:highlight w:val="none"/>
          <w:u w:val="single"/>
          <w:lang w:val="en-US" w:eastAsia="zh-CN"/>
        </w:rPr>
        <w:t>的质保期结束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8"/>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8"/>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8"/>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8"/>
        <w:spacing w:before="0" w:beforeAutospacing="0" w:after="0" w:afterAutospacing="0" w:line="360" w:lineRule="auto"/>
        <w:ind w:firstLine="480"/>
        <w:rPr>
          <w:b/>
          <w:bCs/>
        </w:rPr>
      </w:pPr>
      <w:r>
        <w:rPr>
          <w:rFonts w:hint="eastAsia"/>
          <w:b/>
          <w:bCs/>
        </w:rPr>
        <w:t>十、资金支付</w:t>
      </w:r>
    </w:p>
    <w:p>
      <w:pPr>
        <w:pStyle w:val="28"/>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8"/>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配件质保期限至验收合格后</w:t>
      </w:r>
      <w:r>
        <w:rPr>
          <w:rFonts w:hint="eastAsia"/>
          <w:color w:val="auto"/>
          <w:u w:val="single"/>
          <w:lang w:val="en-US" w:eastAsia="zh-CN"/>
        </w:rPr>
        <w:t xml:space="preserve">6个月 </w:t>
      </w:r>
      <w:r>
        <w:rPr>
          <w:rFonts w:hint="eastAsia"/>
          <w:color w:val="auto"/>
          <w:lang w:val="en-US" w:eastAsia="zh-CN"/>
        </w:rPr>
        <w:t>，风机整机质保期限至验收合格后</w:t>
      </w:r>
      <w:r>
        <w:rPr>
          <w:rFonts w:hint="eastAsia"/>
          <w:color w:val="auto"/>
          <w:u w:val="single"/>
          <w:lang w:val="en-US" w:eastAsia="zh-CN"/>
        </w:rPr>
        <w:t>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8"/>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w:t>
      </w:r>
      <w:r>
        <w:rPr>
          <w:rFonts w:hint="eastAsia"/>
          <w:color w:val="auto"/>
          <w:u w:val="single"/>
        </w:rPr>
        <w:t xml:space="preserve"> </w:t>
      </w:r>
      <w:r>
        <w:rPr>
          <w:rFonts w:hint="eastAsia"/>
          <w:color w:val="auto"/>
        </w:rPr>
        <w:t>%；</w:t>
      </w:r>
    </w:p>
    <w:p>
      <w:pPr>
        <w:pStyle w:val="28"/>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8"/>
        <w:spacing w:before="0" w:beforeAutospacing="0" w:after="0" w:afterAutospacing="0" w:line="360" w:lineRule="auto"/>
        <w:ind w:firstLine="480"/>
        <w:rPr>
          <w:rFonts w:hint="eastAsia" w:eastAsiaTheme="minorEastAsia"/>
          <w:color w:val="auto"/>
          <w:u w:val="single"/>
          <w:lang w:eastAsia="zh-CN"/>
        </w:rPr>
      </w:pPr>
      <w:bookmarkStart w:id="400" w:name="_Toc21423"/>
      <w:bookmarkStart w:id="401" w:name="_Toc27250"/>
      <w:bookmarkStart w:id="402"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r>
        <w:rPr>
          <w:rFonts w:hint="eastAsia"/>
          <w:color w:val="auto"/>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风机维修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2"/>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2"/>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28375"/>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3"/>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1173"/>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7"/>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7"/>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225"/>
      <w:bookmarkStart w:id="410" w:name="_Toc28763"/>
      <w:bookmarkStart w:id="411" w:name="_Toc487900349"/>
      <w:bookmarkStart w:id="412" w:name="_Ref467378499"/>
      <w:bookmarkStart w:id="413" w:name="_Ref467379205"/>
      <w:bookmarkStart w:id="414" w:name="_Ref467379195"/>
      <w:bookmarkStart w:id="415" w:name="_Toc259093669"/>
      <w:bookmarkStart w:id="416" w:name="_Ref467379109"/>
      <w:bookmarkStart w:id="417" w:name="_Ref467379094"/>
      <w:bookmarkStart w:id="418" w:name="_Ref467378463"/>
      <w:bookmarkStart w:id="419" w:name="_Ref467378404"/>
      <w:bookmarkStart w:id="420" w:name="_Toc19614"/>
      <w:bookmarkStart w:id="421" w:name="_Toc279701240"/>
      <w:bookmarkStart w:id="422" w:name="_Ref467379214"/>
      <w:bookmarkStart w:id="423" w:name="_Ref467379101"/>
      <w:bookmarkStart w:id="424" w:name="_Toc16917"/>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79701241"/>
      <w:bookmarkStart w:id="429" w:name="_Toc32504"/>
      <w:bookmarkStart w:id="430" w:name="_Toc13336"/>
      <w:bookmarkStart w:id="431" w:name="_Toc259093670"/>
      <w:bookmarkStart w:id="432" w:name="_Toc487900350"/>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9701242"/>
      <w:bookmarkStart w:id="435" w:name="_Toc487900351"/>
      <w:bookmarkStart w:id="436" w:name="_Toc31634"/>
      <w:bookmarkStart w:id="437" w:name="_Toc9829"/>
      <w:bookmarkStart w:id="438" w:name="_Toc259093671"/>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59093676"/>
      <w:bookmarkStart w:id="448" w:name="_Toc279701247"/>
      <w:bookmarkStart w:id="449" w:name="_Ref467379793"/>
      <w:bookmarkStart w:id="450" w:name="_Toc487900357"/>
      <w:bookmarkStart w:id="451"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923"/>
      <w:bookmarkStart w:id="454" w:name="_Ref467379863"/>
      <w:bookmarkStart w:id="455" w:name="_Toc279701248"/>
      <w:bookmarkStart w:id="456" w:name="_Toc487900358"/>
      <w:bookmarkStart w:id="457" w:name="_Ref467379852"/>
      <w:bookmarkStart w:id="458" w:name="_Toc259093677"/>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487900362"/>
      <w:bookmarkStart w:id="465" w:name="_Toc27970125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279701254"/>
      <w:bookmarkStart w:id="470" w:name="_Ref467378121"/>
      <w:bookmarkStart w:id="471" w:name="_Toc487900364"/>
      <w:bookmarkStart w:id="472" w:name="_Toc259093683"/>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259093688"/>
      <w:bookmarkStart w:id="475" w:name="_Toc487900369"/>
      <w:bookmarkStart w:id="476" w:name="_Toc15237"/>
      <w:bookmarkStart w:id="477" w:name="_Toc10366"/>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4066"/>
      <w:bookmarkStart w:id="480" w:name="_Toc16508"/>
      <w:bookmarkStart w:id="481" w:name="_Toc135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487900365"/>
      <w:bookmarkStart w:id="484" w:name="_Toc279701255"/>
      <w:bookmarkStart w:id="485" w:name="_Toc689"/>
      <w:bookmarkStart w:id="486" w:name="_Toc259093684"/>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16959"/>
      <w:bookmarkStart w:id="489" w:name="_Toc7102"/>
      <w:bookmarkStart w:id="490" w:name="_Toc8298"/>
      <w:bookmarkStart w:id="491" w:name="_Toc259093687"/>
      <w:bookmarkStart w:id="492" w:name="_Toc279701258"/>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487900371"/>
      <w:bookmarkStart w:id="498" w:name="_Toc259093690"/>
      <w:bookmarkStart w:id="499" w:name="_Toc279701261"/>
      <w:bookmarkStart w:id="500" w:name="_Toc19604"/>
      <w:bookmarkStart w:id="501" w:name="_Toc25182"/>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259093691"/>
      <w:bookmarkStart w:id="506" w:name="_Toc487900372"/>
      <w:bookmarkStart w:id="507" w:name="_Toc30599"/>
      <w:bookmarkStart w:id="508" w:name="_Toc4355"/>
      <w:bookmarkStart w:id="509" w:name="_Toc18540"/>
      <w:bookmarkStart w:id="510"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259093692"/>
      <w:bookmarkStart w:id="512" w:name="_Toc487900373"/>
      <w:bookmarkStart w:id="513" w:name="_Toc279701263"/>
      <w:bookmarkStart w:id="514" w:name="_Toc18567"/>
      <w:bookmarkStart w:id="515" w:name="_Toc10330"/>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7"/>
        <w:spacing w:line="560" w:lineRule="exact"/>
        <w:ind w:left="0" w:leftChars="0" w:firstLine="0" w:firstLineChars="0"/>
        <w:jc w:val="both"/>
        <w:rPr>
          <w:rFonts w:hint="eastAsia" w:ascii="宋体" w:hAnsi="宋体" w:cs="Times New Roman"/>
          <w:b/>
          <w:szCs w:val="24"/>
        </w:rPr>
      </w:pPr>
      <w:r>
        <w:rPr>
          <w:rFonts w:hint="eastAsia" w:ascii="宋体" w:hAnsi="宋体" w:cs="宋体"/>
          <w:kern w:val="0"/>
        </w:rPr>
        <w:br w:type="page"/>
      </w:r>
    </w:p>
    <w:p>
      <w:pPr>
        <w:pStyle w:val="27"/>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7"/>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2025年-2026年风机及配件采购项目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202507031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hint="eastAsia" w:cs="仿宋" w:asciiTheme="minorEastAsia" w:hAnsiTheme="minorEastAsia"/>
          <w:sz w:val="24"/>
        </w:rPr>
      </w:pPr>
      <w:r>
        <w:rPr>
          <w:rFonts w:hint="eastAsia" w:cs="仿宋" w:asciiTheme="minorEastAsia" w:hAnsiTheme="minorEastAsia" w:eastAsiaTheme="minorEastAsia"/>
          <w:snapToGrid/>
          <w:kern w:val="2"/>
          <w:sz w:val="24"/>
          <w:szCs w:val="24"/>
          <w:lang w:val="en-US" w:eastAsia="zh-CN" w:bidi="ar-SA"/>
        </w:rPr>
        <w:t>(4)</w:t>
      </w:r>
      <w:r>
        <w:rPr>
          <w:rFonts w:hint="eastAsia" w:cs="仿宋" w:asciiTheme="minorEastAsia" w:hAnsiTheme="minorEastAsia"/>
          <w:snapToGrid/>
          <w:kern w:val="2"/>
          <w:sz w:val="24"/>
          <w:szCs w:val="24"/>
          <w:lang w:val="en-US" w:eastAsia="zh-CN" w:bidi="ar-SA"/>
        </w:rPr>
        <w:t xml:space="preserve"> 询价保证金银行电子回单</w:t>
      </w:r>
      <w:r>
        <w:rPr>
          <w:rFonts w:hint="eastAsia" w:cs="仿宋" w:asciiTheme="minorEastAsia" w:hAnsiTheme="minorEastAsia"/>
          <w:sz w:val="24"/>
        </w:rPr>
        <w:t>……………………………………………（页码）</w:t>
      </w:r>
    </w:p>
    <w:p>
      <w:pPr>
        <w:pStyle w:val="3"/>
      </w:pPr>
    </w:p>
    <w:p/>
    <w:p>
      <w:pPr>
        <w:pStyle w:val="2"/>
      </w:pPr>
    </w:p>
    <w:p>
      <w:pPr>
        <w:pStyle w:val="2"/>
      </w:pPr>
    </w:p>
    <w:p>
      <w:pPr>
        <w:pStyle w:val="3"/>
      </w:pPr>
    </w:p>
    <w:p/>
    <w:p>
      <w:pPr>
        <w:pStyle w:val="2"/>
      </w:pPr>
    </w:p>
    <w:p>
      <w:pPr>
        <w:pStyle w:val="3"/>
      </w:pPr>
    </w:p>
    <w:p/>
    <w:p>
      <w:pPr>
        <w:pStyle w:val="2"/>
      </w:pPr>
    </w:p>
    <w:p>
      <w:pPr>
        <w:pStyle w:val="3"/>
      </w:pPr>
    </w:p>
    <w:p>
      <w:pPr>
        <w:pStyle w:val="4"/>
      </w:pPr>
    </w:p>
    <w:p/>
    <w:p/>
    <w:p/>
    <w:p/>
    <w:p/>
    <w:p>
      <w:pPr>
        <w:pStyle w:val="2"/>
      </w:pPr>
    </w:p>
    <w:p>
      <w:pPr>
        <w:pStyle w:val="3"/>
      </w:pPr>
    </w:p>
    <w:p/>
    <w:p>
      <w:pPr>
        <w:pStyle w:val="2"/>
      </w:pPr>
    </w:p>
    <w:p>
      <w:pPr>
        <w:pStyle w:val="3"/>
      </w:pPr>
    </w:p>
    <w:p>
      <w:pPr>
        <w:pStyle w:val="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2"/>
      </w:pPr>
    </w:p>
    <w:p>
      <w:pPr>
        <w:pStyle w:val="3"/>
      </w:pP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2"/>
      </w:pPr>
    </w:p>
    <w:p>
      <w:pPr>
        <w:pStyle w:val="3"/>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2"/>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2"/>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3"/>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5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877"/>
        <w:gridCol w:w="1650"/>
        <w:gridCol w:w="6250"/>
        <w:gridCol w:w="767"/>
        <w:gridCol w:w="1217"/>
        <w:gridCol w:w="1100"/>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物资名称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雾化器冷却风机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8-09；额定电流：5.3A；功率：3KW；流量：600m</w:t>
            </w:r>
            <w:r>
              <w:rPr>
                <w:rStyle w:val="39"/>
                <w:lang w:val="en-US" w:eastAsia="zh-CN" w:bidi="ar"/>
              </w:rPr>
              <w:t>3</w:t>
            </w:r>
            <w:r>
              <w:rPr>
                <w:rStyle w:val="38"/>
                <w:lang w:val="en-US" w:eastAsia="zh-CN" w:bidi="ar"/>
              </w:rPr>
              <w:t>/h；转速：2900r/min</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SF6-4；固定式；电压：380v；功率：2200w；转速：1450（r/min)；风量：18700（m</w:t>
            </w:r>
            <w:r>
              <w:rPr>
                <w:rStyle w:val="39"/>
                <w:lang w:val="en-US" w:eastAsia="zh-CN" w:bidi="ar"/>
              </w:rPr>
              <w:t>3</w:t>
            </w:r>
            <w:r>
              <w:rPr>
                <w:rStyle w:val="38"/>
                <w:lang w:val="en-US" w:eastAsia="zh-CN" w:bidi="ar"/>
              </w:rPr>
              <w:t>/h)</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干法罗茨风机（含电机）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 xml:space="preserve">原型号：BK6015；风量：20m³/min；口径：150A；压力：0.5kgf/cm²；转速：1150rpm；功率：30KW </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活性炭罗茨风机（含电机）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原型号：BK5003；风量：4.3m³/min；口径：65A；压力：0.56kgf/cm²；转速：1450rpm；功率：7.5KW，</w:t>
            </w:r>
            <w:r>
              <w:rPr>
                <w:rFonts w:hint="eastAsia" w:ascii="宋体" w:hAnsi="宋体" w:eastAsia="宋体" w:cs="宋体"/>
                <w:i w:val="0"/>
                <w:iCs w:val="0"/>
                <w:color w:val="000000"/>
                <w:kern w:val="0"/>
                <w:sz w:val="20"/>
                <w:szCs w:val="20"/>
                <w:highlight w:val="yellow"/>
                <w:u w:val="none"/>
                <w:lang w:val="en-US" w:eastAsia="zh-CN" w:bidi="ar"/>
              </w:rPr>
              <w:t>电机防爆等级：</w:t>
            </w:r>
            <w:r>
              <w:rPr>
                <w:rFonts w:ascii="宋体" w:hAnsi="宋体" w:eastAsia="宋体" w:cs="宋体"/>
                <w:sz w:val="24"/>
                <w:szCs w:val="24"/>
                <w:highlight w:val="yellow"/>
              </w:rPr>
              <w:t>Ex(ia)ⅢCT4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SCR挡板密封风机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9-19 NO 5 A ；功率：7.5KW；电压：380V；转速：2950（r/min)；流量：1510-2844（m</w:t>
            </w:r>
            <w:r>
              <w:rPr>
                <w:rStyle w:val="39"/>
                <w:lang w:val="en-US" w:eastAsia="zh-CN" w:bidi="ar"/>
              </w:rPr>
              <w:t>3</w:t>
            </w:r>
            <w:r>
              <w:rPr>
                <w:rStyle w:val="38"/>
                <w:lang w:val="en-US" w:eastAsia="zh-CN" w:bidi="ar"/>
              </w:rPr>
              <w:t>/h)；全压：5697-6517(Pa) 带电机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湿法挡板密封风机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ZG4B-3.6C；功率：3KW；电压：380V；转速：2880（r/min)；流量：2000（m</w:t>
            </w:r>
            <w:r>
              <w:rPr>
                <w:rStyle w:val="39"/>
                <w:lang w:val="en-US" w:eastAsia="zh-CN" w:bidi="ar"/>
              </w:rPr>
              <w:t>3</w:t>
            </w:r>
            <w:r>
              <w:rPr>
                <w:rStyle w:val="38"/>
                <w:lang w:val="en-US" w:eastAsia="zh-CN" w:bidi="ar"/>
              </w:rPr>
              <w:t>/h)；全压：1500(Pa) 带电机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SCR稀释风机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CF73 500A；功率：5.5KW；电压：380V；转速：2900（r/min)；流量：2000（m</w:t>
            </w:r>
            <w:r>
              <w:rPr>
                <w:rStyle w:val="39"/>
                <w:lang w:val="en-US" w:eastAsia="zh-CN" w:bidi="ar"/>
              </w:rPr>
              <w:t>3</w:t>
            </w:r>
            <w:r>
              <w:rPr>
                <w:rStyle w:val="38"/>
                <w:lang w:val="en-US" w:eastAsia="zh-CN" w:bidi="ar"/>
              </w:rPr>
              <w:t>/h)；全压：5000(Pa) 带电机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活性炭仓顶除尘风机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 3A 1.1-4P ；功率：1.1KW；电压：380V；转速：1450（r/min)；流量：2500-3800（m</w:t>
            </w:r>
            <w:r>
              <w:rPr>
                <w:rStyle w:val="39"/>
                <w:lang w:val="en-US" w:eastAsia="zh-CN" w:bidi="ar"/>
              </w:rPr>
              <w:t>3</w:t>
            </w:r>
            <w:r>
              <w:rPr>
                <w:rStyle w:val="38"/>
                <w:lang w:val="en-US" w:eastAsia="zh-CN" w:bidi="ar"/>
              </w:rPr>
              <w:t>/h)；全压：600-400(Pa) 带电机</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yellow"/>
                <w:u w:val="none"/>
                <w:lang w:val="en-US" w:eastAsia="zh-CN" w:bidi="ar"/>
              </w:rPr>
              <w:t>电机防爆等级：</w:t>
            </w:r>
            <w:r>
              <w:rPr>
                <w:rFonts w:ascii="宋体" w:hAnsi="宋体" w:eastAsia="宋体" w:cs="宋体"/>
                <w:sz w:val="24"/>
                <w:szCs w:val="24"/>
                <w:highlight w:val="yellow"/>
              </w:rPr>
              <w:t>Ex(ia)ⅢCT4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半干法仓顶除尘风机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 3.5A 2.2-4P；功率：2.2KW；电压：380V；转速：1450（r/min)；流量：4995-6640（m</w:t>
            </w:r>
            <w:r>
              <w:rPr>
                <w:rStyle w:val="39"/>
                <w:lang w:val="en-US" w:eastAsia="zh-CN" w:bidi="ar"/>
              </w:rPr>
              <w:t>3</w:t>
            </w:r>
            <w:r>
              <w:rPr>
                <w:rStyle w:val="38"/>
                <w:lang w:val="en-US" w:eastAsia="zh-CN" w:bidi="ar"/>
              </w:rPr>
              <w:t>/h)； 全压：1199-998(Pa) 带电机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干法仓顶除尘风机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CF-11NO 3A；功率：1.5KW；电压：380V；转速：1450（r/min)；流量：3500-5000（m</w:t>
            </w:r>
            <w:r>
              <w:rPr>
                <w:rStyle w:val="39"/>
                <w:lang w:val="en-US" w:eastAsia="zh-CN" w:bidi="ar"/>
              </w:rPr>
              <w:t>3</w:t>
            </w:r>
            <w:r>
              <w:rPr>
                <w:rStyle w:val="38"/>
                <w:lang w:val="en-US" w:eastAsia="zh-CN" w:bidi="ar"/>
              </w:rPr>
              <w:t>/h)；全压：620-500(Pa) 带电机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油式变压器冷却风机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CFZ-7Q8；功率：0.55KW；电压：380V；电流：1.76A；风量：13500m3/h；转速：720r/min；全压：85pa； 频率：50HZ</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干式变压器冷却风机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GFDD470-150；电压：220V；电流：0.45A；频率：50HZ；功率：75W；风量：1000m</w:t>
            </w:r>
            <w:r>
              <w:rPr>
                <w:rStyle w:val="39"/>
                <w:lang w:val="en-US" w:eastAsia="zh-CN" w:bidi="ar"/>
              </w:rPr>
              <w:t>3</w:t>
            </w:r>
            <w:r>
              <w:rPr>
                <w:rStyle w:val="38"/>
                <w:lang w:val="en-US" w:eastAsia="zh-CN" w:bidi="ar"/>
              </w:rPr>
              <w:t>/h；转速：1400r/min A型</w:t>
            </w:r>
          </w:p>
        </w:tc>
        <w:tc>
          <w:tcPr>
            <w:tcW w:w="7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干式变压器冷却风机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GFDD470-150；电压：220V；电流：0.45A；频率：50HZ；功率：75W；风量：1000m</w:t>
            </w:r>
            <w:r>
              <w:rPr>
                <w:rStyle w:val="39"/>
                <w:lang w:val="en-US" w:eastAsia="zh-CN" w:bidi="ar"/>
              </w:rPr>
              <w:t>3</w:t>
            </w:r>
            <w:r>
              <w:rPr>
                <w:rStyle w:val="38"/>
                <w:lang w:val="en-US" w:eastAsia="zh-CN" w:bidi="ar"/>
              </w:rPr>
              <w:t>/h；转速：1400r/min B型</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电机轴流风机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400FTD（G-225）； 功率：230W；电压：380V；转速：1400r/min</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SF4-2R；功率：1.5KW；电压：220V；转速：2800r/min；流量：11000m</w:t>
            </w:r>
            <w:r>
              <w:rPr>
                <w:rStyle w:val="39"/>
                <w:lang w:val="en-US" w:eastAsia="zh-CN" w:bidi="ar"/>
              </w:rPr>
              <w:t>3</w:t>
            </w:r>
            <w:r>
              <w:rPr>
                <w:rStyle w:val="38"/>
                <w:lang w:val="en-US" w:eastAsia="zh-CN" w:bidi="ar"/>
              </w:rPr>
              <w:t>/h带支架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SF7-4R；功率：3KW；电压：380V；转速：2800r/min；流量：11000m</w:t>
            </w:r>
            <w:r>
              <w:rPr>
                <w:rStyle w:val="39"/>
                <w:lang w:val="en-US" w:eastAsia="zh-CN" w:bidi="ar"/>
              </w:rPr>
              <w:t>3</w:t>
            </w:r>
            <w:r>
              <w:rPr>
                <w:rStyle w:val="38"/>
                <w:lang w:val="en-US" w:eastAsia="zh-CN" w:bidi="ar"/>
              </w:rPr>
              <w:t>/h带支架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line="288" w:lineRule="atLeast"/>
              <w:ind w:left="0" w:leftChars="0" w:right="0" w:right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RHA 560D4.155A-3K  ；电压：400V；电流：5.10A；功率：2.85KW；频率：50HZ；转速：1370r/min；防护等级：IP54；绝缘等级：F</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原型号：RHA 500D4.155B-3D  ；电压：400V；电流：3.05A；功率：1.55KW；频率：50HZ；转速：1315r/min；防护等级：IP54；绝缘等级：F</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防爆轴流风机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CBF-300；管道式，外径35cm,深28cm；电压：380V；功率：180W；转速：1450r/min；风量：2280m³/h，防爆登记</w:t>
            </w:r>
            <w:r>
              <w:rPr>
                <w:rFonts w:hint="eastAsia" w:ascii="宋体" w:hAnsi="宋体" w:eastAsia="宋体" w:cs="宋体"/>
                <w:i w:val="0"/>
                <w:iCs w:val="0"/>
                <w:color w:val="000000"/>
                <w:kern w:val="0"/>
                <w:sz w:val="20"/>
                <w:szCs w:val="20"/>
                <w:highlight w:val="yellow"/>
                <w:u w:val="none"/>
                <w:lang w:val="en-US" w:eastAsia="zh-CN" w:bidi="ar"/>
              </w:rPr>
              <w:t>ExdⅡBT4 Gb,不带风管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400-4P；管道式，外径46cm,深33cm；电压：380V；功率：550W；转速：1450r/min；风量：5870m³/h，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300-4P；管道式，外径36cm,深23cm；电压：380V；功率：120W；转速：1450r/min；风量：2000m³/h，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250-4P；管道式，外径31.5cm,深23cm；电压：220V；功率：90W；转速：1450r/min；风量：1000m³/h，</w:t>
            </w:r>
            <w:r>
              <w:rPr>
                <w:rFonts w:hint="eastAsia" w:ascii="宋体" w:hAnsi="宋体" w:eastAsia="宋体" w:cs="宋体"/>
                <w:i w:val="0"/>
                <w:iCs w:val="0"/>
                <w:color w:val="000000"/>
                <w:kern w:val="0"/>
                <w:sz w:val="20"/>
                <w:szCs w:val="20"/>
                <w:highlight w:val="yellow"/>
                <w:u w:val="none"/>
                <w:lang w:val="en-US" w:eastAsia="zh-CN" w:bidi="ar"/>
              </w:rPr>
              <w:t>不带风管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机体</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前油箱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主动叶轮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被动叶轮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前轴承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后轴承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V型油封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骨架油封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骨架油封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前油镜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后油镜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圆螺母前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圆螺母后</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紧定片前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紧定片后</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轴承固定片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甩油片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泄压堵头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三角皮带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油箱垫片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出入口石棉垫</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国标法兰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法兰软接头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橡胶减震垫</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弹簧减震器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皮带护罩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全密闭皮带护罩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入口消音器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卧式出口消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压送三通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压送弯头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立式出口消音器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防雨帽</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入口过滤器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隔音罩入口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消音器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隔音罩压送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真空弯头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真空过滤桶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放空消音器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真空三通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阻抗消音器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真空压力表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真空安全阀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川源(中国)机械有限公司</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GRB-50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8"/>
                <w:lang w:val="en-US" w:eastAsia="zh-CN" w:bidi="ar"/>
              </w:rPr>
              <w:t>SF7-4R；功率：3KW；电压：380V；转速：2800r/min；流量：11000m</w:t>
            </w:r>
            <w:r>
              <w:rPr>
                <w:rStyle w:val="39"/>
                <w:lang w:val="en-US" w:eastAsia="zh-CN" w:bidi="ar"/>
              </w:rPr>
              <w:t>3</w:t>
            </w:r>
            <w:r>
              <w:rPr>
                <w:rStyle w:val="38"/>
                <w:lang w:val="en-US" w:eastAsia="zh-CN" w:bidi="ar"/>
              </w:rPr>
              <w:t>/h带支架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0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Style w:val="38"/>
                <w:rFonts w:hint="default"/>
                <w:lang w:val="en-US" w:eastAsia="zh-CN" w:bidi="ar"/>
              </w:rPr>
            </w:pPr>
            <w:r>
              <w:rPr>
                <w:rFonts w:hint="eastAsia" w:cs="仿宋" w:asciiTheme="minorEastAsia" w:hAnsiTheme="minorEastAsia"/>
                <w:b/>
                <w:sz w:val="24"/>
              </w:rPr>
              <w:t>响应报价合计（小写）</w:t>
            </w:r>
          </w:p>
        </w:tc>
        <w:tc>
          <w:tcPr>
            <w:tcW w:w="4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0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Style w:val="38"/>
                <w:rFonts w:hint="eastAsia"/>
                <w:lang w:val="en-US" w:eastAsia="zh-CN" w:bidi="ar"/>
              </w:rPr>
            </w:pPr>
            <w:r>
              <w:rPr>
                <w:rFonts w:hint="eastAsia" w:cs="仿宋" w:asciiTheme="minorEastAsia" w:hAnsiTheme="minorEastAsia"/>
                <w:b/>
                <w:sz w:val="24"/>
              </w:rPr>
              <w:t>响应报价合计（大写）</w:t>
            </w:r>
          </w:p>
        </w:tc>
        <w:tc>
          <w:tcPr>
            <w:tcW w:w="4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0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Style w:val="38"/>
                <w:rFonts w:hint="eastAsia"/>
                <w:lang w:val="en-US" w:eastAsia="zh-CN" w:bidi="ar"/>
              </w:rPr>
            </w:pPr>
            <w:r>
              <w:rPr>
                <w:rFonts w:hint="eastAsia" w:cs="仿宋" w:asciiTheme="minorEastAsia" w:hAnsiTheme="minorEastAsia"/>
                <w:b/>
                <w:sz w:val="24"/>
              </w:rPr>
              <w:t>税率</w:t>
            </w:r>
          </w:p>
        </w:tc>
        <w:tc>
          <w:tcPr>
            <w:tcW w:w="4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肆仟元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4000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2025年-2026年风机及配件采购项目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肆仟元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4000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2"/>
        <w:rPr>
          <w:rFonts w:hint="eastAsia" w:hAnsi="宋体" w:cs="宋体"/>
          <w:b/>
          <w:bCs/>
          <w:sz w:val="24"/>
        </w:rPr>
      </w:pPr>
    </w:p>
    <w:p>
      <w:pPr>
        <w:pStyle w:val="12"/>
        <w:rPr>
          <w:rFonts w:hint="eastAsia" w:hAnsi="宋体" w:cs="宋体"/>
          <w:b/>
          <w:bCs/>
          <w:sz w:val="24"/>
        </w:rPr>
      </w:pPr>
    </w:p>
    <w:p>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jc w:val="center"/>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7"/>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5B1210"/>
    <w:rsid w:val="0B652758"/>
    <w:rsid w:val="0B9D71A5"/>
    <w:rsid w:val="0BC77592"/>
    <w:rsid w:val="0BD64D27"/>
    <w:rsid w:val="0BF7590B"/>
    <w:rsid w:val="0BFE313E"/>
    <w:rsid w:val="0C177D5B"/>
    <w:rsid w:val="0C2A044F"/>
    <w:rsid w:val="0C492847"/>
    <w:rsid w:val="0CF31D21"/>
    <w:rsid w:val="0D89320B"/>
    <w:rsid w:val="0D8B0B2E"/>
    <w:rsid w:val="0EC870E3"/>
    <w:rsid w:val="0F111837"/>
    <w:rsid w:val="0F2F6501"/>
    <w:rsid w:val="0F81598B"/>
    <w:rsid w:val="0F91232F"/>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3F6304"/>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E12A07"/>
    <w:rsid w:val="1D61352C"/>
    <w:rsid w:val="1D882867"/>
    <w:rsid w:val="1DC64ADE"/>
    <w:rsid w:val="1DCF6B00"/>
    <w:rsid w:val="1DFA0457"/>
    <w:rsid w:val="1E03739F"/>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13F72"/>
    <w:rsid w:val="25C26B32"/>
    <w:rsid w:val="25E00E85"/>
    <w:rsid w:val="26010880"/>
    <w:rsid w:val="26991BD2"/>
    <w:rsid w:val="26CD4C94"/>
    <w:rsid w:val="26F15921"/>
    <w:rsid w:val="27944D57"/>
    <w:rsid w:val="279C238E"/>
    <w:rsid w:val="27B05B28"/>
    <w:rsid w:val="28515521"/>
    <w:rsid w:val="28C14DD4"/>
    <w:rsid w:val="28D92620"/>
    <w:rsid w:val="294E0F60"/>
    <w:rsid w:val="29760BDE"/>
    <w:rsid w:val="2987716A"/>
    <w:rsid w:val="29AE18A7"/>
    <w:rsid w:val="2A1C39EA"/>
    <w:rsid w:val="2A6366FF"/>
    <w:rsid w:val="2A815B26"/>
    <w:rsid w:val="2B3D5BF4"/>
    <w:rsid w:val="2C2443A6"/>
    <w:rsid w:val="2C4141D8"/>
    <w:rsid w:val="2C950AFD"/>
    <w:rsid w:val="2D210C4A"/>
    <w:rsid w:val="2D2F064E"/>
    <w:rsid w:val="2E5D389C"/>
    <w:rsid w:val="2E7A56DC"/>
    <w:rsid w:val="2E9530F4"/>
    <w:rsid w:val="2E9F315C"/>
    <w:rsid w:val="2EBA484A"/>
    <w:rsid w:val="2F4D3609"/>
    <w:rsid w:val="2F5836E9"/>
    <w:rsid w:val="2FD51849"/>
    <w:rsid w:val="300206D5"/>
    <w:rsid w:val="30062480"/>
    <w:rsid w:val="30556F21"/>
    <w:rsid w:val="308C5F1F"/>
    <w:rsid w:val="30CE282F"/>
    <w:rsid w:val="31111553"/>
    <w:rsid w:val="31191AA6"/>
    <w:rsid w:val="314B6E80"/>
    <w:rsid w:val="31A05328"/>
    <w:rsid w:val="322750E8"/>
    <w:rsid w:val="32843E96"/>
    <w:rsid w:val="32C410E7"/>
    <w:rsid w:val="32EC2577"/>
    <w:rsid w:val="334341C1"/>
    <w:rsid w:val="33F2545E"/>
    <w:rsid w:val="34155E66"/>
    <w:rsid w:val="34454474"/>
    <w:rsid w:val="34AF40BC"/>
    <w:rsid w:val="35EF6E5E"/>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4E48A0"/>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7A0B16"/>
    <w:rsid w:val="44A040E0"/>
    <w:rsid w:val="44C67F95"/>
    <w:rsid w:val="4557347D"/>
    <w:rsid w:val="4559568A"/>
    <w:rsid w:val="45A47533"/>
    <w:rsid w:val="45F97EF6"/>
    <w:rsid w:val="46BC402D"/>
    <w:rsid w:val="472961BF"/>
    <w:rsid w:val="475528CD"/>
    <w:rsid w:val="47B265AF"/>
    <w:rsid w:val="481643B2"/>
    <w:rsid w:val="4916491B"/>
    <w:rsid w:val="4941408E"/>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984C8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8B46F8"/>
    <w:rsid w:val="53AC278F"/>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61704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697E9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173082"/>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AB585D"/>
    <w:rsid w:val="6A4E3ABD"/>
    <w:rsid w:val="6A97252E"/>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AA95D17"/>
    <w:rsid w:val="7BA82ABD"/>
    <w:rsid w:val="7C757EAB"/>
    <w:rsid w:val="7D0A41BC"/>
    <w:rsid w:val="7D0A4B32"/>
    <w:rsid w:val="7D797C2B"/>
    <w:rsid w:val="7D823D52"/>
    <w:rsid w:val="7D874684"/>
    <w:rsid w:val="7DAC6A56"/>
    <w:rsid w:val="7E381ACE"/>
    <w:rsid w:val="7E9A29C8"/>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8">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9">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0">
    <w:name w:val="annotation text"/>
    <w:basedOn w:val="1"/>
    <w:autoRedefine/>
    <w:qFormat/>
    <w:uiPriority w:val="0"/>
    <w:pPr>
      <w:jc w:val="left"/>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7">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autoRedefine/>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5"/>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11"/>
    <w:basedOn w:val="20"/>
    <w:autoRedefine/>
    <w:qFormat/>
    <w:uiPriority w:val="0"/>
    <w:rPr>
      <w:rFonts w:hint="eastAsia" w:ascii="宋体" w:hAnsi="宋体" w:eastAsia="宋体" w:cs="宋体"/>
      <w:color w:val="000000"/>
      <w:sz w:val="20"/>
      <w:szCs w:val="20"/>
      <w:u w:val="none"/>
    </w:rPr>
  </w:style>
  <w:style w:type="character" w:customStyle="1" w:styleId="39">
    <w:name w:val="font41"/>
    <w:basedOn w:val="20"/>
    <w:autoRedefine/>
    <w:qFormat/>
    <w:uiPriority w:val="0"/>
    <w:rPr>
      <w:rFonts w:hint="eastAsia" w:ascii="宋体" w:hAnsi="宋体" w:eastAsia="宋体" w:cs="宋体"/>
      <w:color w:val="000000"/>
      <w:sz w:val="20"/>
      <w:szCs w:val="20"/>
      <w:u w:val="none"/>
      <w:vertAlign w:val="superscript"/>
    </w:rPr>
  </w:style>
  <w:style w:type="character" w:customStyle="1" w:styleId="40">
    <w:name w:val="font31"/>
    <w:basedOn w:val="20"/>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2002</Words>
  <Characters>2287</Characters>
  <Lines>224</Lines>
  <Paragraphs>63</Paragraphs>
  <TotalTime>17</TotalTime>
  <ScaleCrop>false</ScaleCrop>
  <LinksUpToDate>false</LinksUpToDate>
  <CharactersWithSpaces>2391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2025-07-08T08:13:10Z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