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2025年垃圾仓化学除臭系统配件采购项目（重新询价）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202505046</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202505046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2025年垃圾仓化学除臭系统配件采购项目（重新询价）</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17.50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垃圾仓化学除臭系统配件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sz w:val="24"/>
          <w:u w:val="single"/>
          <w:lang w:val="en-US" w:eastAsia="zh-CN"/>
        </w:rPr>
        <w:t>/</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w:t>
      </w:r>
      <w:r>
        <w:rPr>
          <w:rFonts w:hint="eastAsia" w:cs="仿宋" w:asciiTheme="minorEastAsia" w:hAnsiTheme="minorEastAsia"/>
          <w:color w:val="auto"/>
          <w:sz w:val="24"/>
        </w:rPr>
        <w:t>邮箱</w:t>
      </w:r>
      <w:r>
        <w:rPr>
          <w:rFonts w:hint="eastAsia" w:cs="仿宋" w:asciiTheme="minorEastAsia" w:hAnsiTheme="minorEastAsia"/>
          <w:color w:val="auto"/>
          <w:sz w:val="24"/>
          <w:u w:val="none"/>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6月10</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1923B15B"/>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除臭系统配件</w:t>
      </w:r>
      <w:r>
        <w:rPr>
          <w:rFonts w:hint="eastAsia"/>
          <w:lang w:val="en-US"/>
        </w:rPr>
        <w:t>一批，具体如下：</w:t>
      </w:r>
    </w:p>
    <w:tbl>
      <w:tblPr>
        <w:tblStyle w:val="18"/>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01"/>
        <w:gridCol w:w="4004"/>
        <w:gridCol w:w="885"/>
        <w:gridCol w:w="726"/>
        <w:gridCol w:w="648"/>
        <w:gridCol w:w="648"/>
      </w:tblGrid>
      <w:tr w14:paraId="1AE9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915F3F8">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101"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4004"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885" w:type="dxa"/>
            <w:vAlign w:val="center"/>
          </w:tcPr>
          <w:p w14:paraId="35AD88E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726"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648"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648" w:type="dxa"/>
            <w:vAlign w:val="center"/>
          </w:tcPr>
          <w:p w14:paraId="2309EB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质保期</w:t>
            </w:r>
          </w:p>
        </w:tc>
      </w:tr>
      <w:tr w14:paraId="24A5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101" w:type="dxa"/>
            <w:vAlign w:val="center"/>
          </w:tcPr>
          <w:p w14:paraId="081DE450">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酸洗塔填料</w:t>
            </w:r>
          </w:p>
        </w:tc>
        <w:tc>
          <w:tcPr>
            <w:tcW w:w="4004" w:type="dxa"/>
            <w:vAlign w:val="center"/>
          </w:tcPr>
          <w:p w14:paraId="23AFB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default" w:ascii="宋体" w:hAnsi="宋体" w:eastAsia="宋体" w:cs="宋体"/>
                <w:snapToGrid w:val="0"/>
                <w:szCs w:val="21"/>
                <w:lang w:val="en-US" w:eastAsia="zh-CN"/>
              </w:rPr>
            </w:pPr>
            <w:r>
              <w:rPr>
                <w:rFonts w:hint="default" w:ascii="宋体" w:hAnsi="宋体" w:eastAsia="宋体" w:cs="宋体"/>
                <w:b w:val="0"/>
                <w:bCs w:val="0"/>
                <w:snapToGrid w:val="0"/>
                <w:kern w:val="2"/>
                <w:sz w:val="21"/>
                <w:szCs w:val="21"/>
                <w:lang w:val="en-US" w:eastAsia="zh-CN" w:bidi="ar-SA"/>
              </w:rPr>
              <w:t>Φ50多面空心球；材质：PP</w:t>
            </w:r>
            <w:r>
              <w:rPr>
                <w:rFonts w:hint="eastAsia" w:ascii="宋体" w:hAnsi="宋体" w:eastAsia="宋体" w:cs="宋体"/>
                <w:b w:val="0"/>
                <w:bCs w:val="0"/>
                <w:snapToGrid w:val="0"/>
                <w:kern w:val="2"/>
                <w:sz w:val="21"/>
                <w:szCs w:val="21"/>
                <w:lang w:val="en-US" w:eastAsia="zh-CN" w:bidi="ar-SA"/>
              </w:rPr>
              <w:t>，满足HG T 3986-2016《塑料塔填料技术条件》  标准</w:t>
            </w:r>
          </w:p>
        </w:tc>
        <w:tc>
          <w:tcPr>
            <w:tcW w:w="885" w:type="dxa"/>
            <w:vAlign w:val="center"/>
          </w:tcPr>
          <w:p w14:paraId="0220B57A">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6096EA87">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立方米</w:t>
            </w:r>
          </w:p>
        </w:tc>
        <w:tc>
          <w:tcPr>
            <w:tcW w:w="648" w:type="dxa"/>
            <w:vAlign w:val="center"/>
          </w:tcPr>
          <w:p w14:paraId="6D54B12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20</w:t>
            </w:r>
          </w:p>
        </w:tc>
        <w:tc>
          <w:tcPr>
            <w:tcW w:w="648" w:type="dxa"/>
            <w:vAlign w:val="center"/>
          </w:tcPr>
          <w:p w14:paraId="216B92B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0840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838B15D">
            <w:pPr>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1101" w:type="dxa"/>
            <w:vAlign w:val="center"/>
          </w:tcPr>
          <w:p w14:paraId="02000E1B">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酸洗循环泵</w:t>
            </w:r>
          </w:p>
        </w:tc>
        <w:tc>
          <w:tcPr>
            <w:tcW w:w="4004" w:type="dxa"/>
            <w:vAlign w:val="center"/>
          </w:tcPr>
          <w:p w14:paraId="6A3AA94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100UHB-FX-100-25/18.5KW-2；耐腐耐磨砂浆泵（卧式离心泵）；流量：100m³/h；设计扬程：25m；进口φ100mm，出口φ80mm；电机功率：18.5kW ；额定电压：380V； 额定频率：50HZ；转速2900r/min；电机防护等级：IP55； 电机绝缘等级：F； 含配套联轴器</w:t>
            </w:r>
            <w:r>
              <w:rPr>
                <w:rFonts w:hint="eastAsia" w:ascii="宋体" w:hAnsi="宋体" w:eastAsia="宋体" w:cs="宋体"/>
                <w:snapToGrid w:val="0"/>
                <w:szCs w:val="21"/>
                <w:lang w:val="en-US" w:eastAsia="zh-CN"/>
              </w:rPr>
              <w:t>；满足</w:t>
            </w:r>
          </w:p>
        </w:tc>
        <w:tc>
          <w:tcPr>
            <w:tcW w:w="885" w:type="dxa"/>
            <w:vAlign w:val="center"/>
          </w:tcPr>
          <w:p w14:paraId="49B87B0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宜兴宙斯泵业有限公司</w:t>
            </w:r>
          </w:p>
        </w:tc>
        <w:tc>
          <w:tcPr>
            <w:tcW w:w="726" w:type="dxa"/>
            <w:vAlign w:val="center"/>
          </w:tcPr>
          <w:p w14:paraId="3B24642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70F90B0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68B3EF4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267D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101" w:type="dxa"/>
            <w:vAlign w:val="center"/>
          </w:tcPr>
          <w:p w14:paraId="5E97185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废液输送泵</w:t>
            </w:r>
          </w:p>
        </w:tc>
        <w:tc>
          <w:tcPr>
            <w:tcW w:w="4004" w:type="dxa"/>
            <w:vAlign w:val="center"/>
          </w:tcPr>
          <w:p w14:paraId="0BC13B9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50UHB-FX-12.5-20/3KW-2；耐腐耐磨砂浆泵（卧式离心泵）；设计流量：12.5m³/h；设计扬程：20m；进口φ50mm，出口φ40mm；电机功率：3kW ；额定电压：380V；额定频率：50HZ；转速2900r/min；电机防护等级：IP55 ；电机绝缘等级：F；含配套联轴器</w:t>
            </w:r>
          </w:p>
        </w:tc>
        <w:tc>
          <w:tcPr>
            <w:tcW w:w="885" w:type="dxa"/>
            <w:vAlign w:val="center"/>
          </w:tcPr>
          <w:p w14:paraId="714B3D1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宜兴宙斯泵业有限公司</w:t>
            </w:r>
          </w:p>
        </w:tc>
        <w:tc>
          <w:tcPr>
            <w:tcW w:w="726" w:type="dxa"/>
            <w:vAlign w:val="center"/>
          </w:tcPr>
          <w:p w14:paraId="19126EB6">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0C22640A">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358E86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6038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101" w:type="dxa"/>
            <w:vAlign w:val="center"/>
          </w:tcPr>
          <w:p w14:paraId="0C7CDAF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卸酸泵</w:t>
            </w:r>
          </w:p>
        </w:tc>
        <w:tc>
          <w:tcPr>
            <w:tcW w:w="4004" w:type="dxa"/>
            <w:vAlign w:val="center"/>
          </w:tcPr>
          <w:p w14:paraId="554A74B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IHF40-25-140/1.5KW-2；耐腐蚀卧式离心泵；过流材质：氟塑料；设计流量：6.3m³/h；设计扬程：25m；进口φ40mm，出口φ25mm；电机功率：1.2kW ；额定电压：380V；额定频率：50Hz；转速2900r/min；电机防护等级：IP55； 电机绝缘等级：F；含配套联轴器</w:t>
            </w:r>
          </w:p>
        </w:tc>
        <w:tc>
          <w:tcPr>
            <w:tcW w:w="885" w:type="dxa"/>
            <w:vAlign w:val="center"/>
          </w:tcPr>
          <w:p w14:paraId="7D4AB861">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宜兴宙斯泵业有限公司</w:t>
            </w:r>
          </w:p>
        </w:tc>
        <w:tc>
          <w:tcPr>
            <w:tcW w:w="726" w:type="dxa"/>
            <w:vAlign w:val="center"/>
          </w:tcPr>
          <w:p w14:paraId="1577F50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4698BE4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2B27354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5ED9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689CA8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101" w:type="dxa"/>
            <w:vAlign w:val="center"/>
          </w:tcPr>
          <w:p w14:paraId="0BAA734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除臭风机电机</w:t>
            </w:r>
          </w:p>
        </w:tc>
        <w:tc>
          <w:tcPr>
            <w:tcW w:w="4004" w:type="dxa"/>
            <w:vAlign w:val="center"/>
          </w:tcPr>
          <w:p w14:paraId="24ABD00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Y280M-2；功率：90kW；频率：50HZ；电源：380V；防护等级：电机IP54，接线盒IP54；防爆：I类；含联轴器</w:t>
            </w:r>
            <w:r>
              <w:rPr>
                <w:rFonts w:hint="eastAsia" w:ascii="宋体" w:hAnsi="宋体" w:eastAsia="宋体" w:cs="宋体"/>
                <w:snapToGrid w:val="0"/>
                <w:szCs w:val="21"/>
                <w:lang w:val="en-US" w:eastAsia="zh-CN"/>
              </w:rPr>
              <w:t>，满足</w:t>
            </w:r>
            <w:r>
              <w:rPr>
                <w:rFonts w:hint="default" w:ascii="宋体" w:hAnsi="宋体" w:eastAsia="宋体" w:cs="宋体"/>
                <w:snapToGrid w:val="0"/>
                <w:szCs w:val="21"/>
                <w:lang w:val="en-US" w:eastAsia="zh-CN"/>
              </w:rPr>
              <w:t>GB/T 14711-2013</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fldChar w:fldCharType="begin"/>
            </w:r>
            <w:r>
              <w:rPr>
                <w:rFonts w:hint="default" w:ascii="宋体" w:hAnsi="宋体" w:eastAsia="宋体" w:cs="宋体"/>
                <w:snapToGrid w:val="0"/>
                <w:szCs w:val="21"/>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Cs w:val="21"/>
                <w:lang w:val="en-US" w:eastAsia="zh-CN"/>
              </w:rPr>
              <w:fldChar w:fldCharType="separate"/>
            </w:r>
            <w:r>
              <w:rPr>
                <w:rFonts w:hint="default" w:ascii="宋体" w:hAnsi="宋体" w:eastAsia="宋体" w:cs="宋体"/>
                <w:snapToGrid w:val="0"/>
                <w:szCs w:val="21"/>
                <w:lang w:val="en-US" w:eastAsia="zh-CN"/>
              </w:rPr>
              <w:t>中小型旋转电机通用安全要求</w:t>
            </w:r>
            <w:r>
              <w:rPr>
                <w:rFonts w:hint="default" w:ascii="宋体" w:hAnsi="宋体" w:eastAsia="宋体" w:cs="宋体"/>
                <w:snapToGrid w:val="0"/>
                <w:szCs w:val="21"/>
                <w:lang w:val="en-US" w:eastAsia="zh-CN"/>
              </w:rPr>
              <w:fldChar w:fldCharType="end"/>
            </w:r>
            <w:r>
              <w:rPr>
                <w:rFonts w:hint="eastAsia" w:ascii="宋体" w:hAnsi="宋体" w:eastAsia="宋体" w:cs="宋体"/>
                <w:snapToGrid w:val="0"/>
                <w:szCs w:val="21"/>
                <w:lang w:val="en-US" w:eastAsia="zh-CN"/>
              </w:rPr>
              <w:t>》要求</w:t>
            </w:r>
          </w:p>
        </w:tc>
        <w:tc>
          <w:tcPr>
            <w:tcW w:w="885" w:type="dxa"/>
            <w:vAlign w:val="center"/>
          </w:tcPr>
          <w:p w14:paraId="6ED7D3A2">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0174BA1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51974C4F">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648" w:type="dxa"/>
            <w:vAlign w:val="center"/>
          </w:tcPr>
          <w:p w14:paraId="4B48560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1EEC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F00D3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101" w:type="dxa"/>
            <w:vAlign w:val="center"/>
          </w:tcPr>
          <w:p w14:paraId="00E21B1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搅拌机（含电机、减速机）</w:t>
            </w:r>
          </w:p>
        </w:tc>
        <w:tc>
          <w:tcPr>
            <w:tcW w:w="4004" w:type="dxa"/>
            <w:vAlign w:val="center"/>
          </w:tcPr>
          <w:p w14:paraId="38C63DD5">
            <w:pPr>
              <w:jc w:val="both"/>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JT摆线针轮减速机（立式）；BLD11-23-2.2，输入1500r/min；配套电机：型号YE2-100L1-4，功率2.2KW，额定电压380V；额定频率：50Hz；转速1430r/min；电机防护等级：IP55；电机绝缘等级：F</w:t>
            </w:r>
            <w:r>
              <w:rPr>
                <w:rFonts w:hint="eastAsia" w:ascii="宋体" w:hAnsi="宋体" w:eastAsia="宋体" w:cs="宋体"/>
                <w:snapToGrid w:val="0"/>
                <w:szCs w:val="21"/>
                <w:lang w:val="en-US" w:eastAsia="zh-CN"/>
              </w:rPr>
              <w:t>；电机满足</w:t>
            </w:r>
            <w:r>
              <w:rPr>
                <w:rFonts w:hint="default" w:ascii="宋体" w:hAnsi="宋体" w:eastAsia="宋体" w:cs="宋体"/>
                <w:snapToGrid w:val="0"/>
                <w:szCs w:val="21"/>
                <w:lang w:val="en-US" w:eastAsia="zh-CN"/>
              </w:rPr>
              <w:t>GB/T 14711-2013</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fldChar w:fldCharType="begin"/>
            </w:r>
            <w:r>
              <w:rPr>
                <w:rFonts w:hint="default" w:ascii="宋体" w:hAnsi="宋体" w:eastAsia="宋体" w:cs="宋体"/>
                <w:snapToGrid w:val="0"/>
                <w:szCs w:val="21"/>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Cs w:val="21"/>
                <w:lang w:val="en-US" w:eastAsia="zh-CN"/>
              </w:rPr>
              <w:fldChar w:fldCharType="separate"/>
            </w:r>
            <w:r>
              <w:rPr>
                <w:rFonts w:hint="default" w:ascii="宋体" w:hAnsi="宋体" w:eastAsia="宋体" w:cs="宋体"/>
                <w:snapToGrid w:val="0"/>
                <w:szCs w:val="21"/>
                <w:lang w:val="en-US" w:eastAsia="zh-CN"/>
              </w:rPr>
              <w:t>中小型旋转电机通用安全要求</w:t>
            </w:r>
            <w:r>
              <w:rPr>
                <w:rFonts w:hint="default" w:ascii="宋体" w:hAnsi="宋体" w:eastAsia="宋体" w:cs="宋体"/>
                <w:snapToGrid w:val="0"/>
                <w:szCs w:val="21"/>
                <w:lang w:val="en-US" w:eastAsia="zh-CN"/>
              </w:rPr>
              <w:fldChar w:fldCharType="end"/>
            </w:r>
            <w:r>
              <w:rPr>
                <w:rFonts w:hint="eastAsia" w:ascii="宋体" w:hAnsi="宋体" w:eastAsia="宋体" w:cs="宋体"/>
                <w:snapToGrid w:val="0"/>
                <w:szCs w:val="21"/>
                <w:lang w:val="en-US" w:eastAsia="zh-CN"/>
              </w:rPr>
              <w:t>》要求；</w:t>
            </w:r>
          </w:p>
        </w:tc>
        <w:tc>
          <w:tcPr>
            <w:tcW w:w="885" w:type="dxa"/>
            <w:vAlign w:val="center"/>
          </w:tcPr>
          <w:p w14:paraId="0480BA4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709A5CB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33BD646B">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6320AFE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5D27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495592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101" w:type="dxa"/>
            <w:vAlign w:val="center"/>
          </w:tcPr>
          <w:p w14:paraId="0240C11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磁翻板液位计</w:t>
            </w:r>
          </w:p>
        </w:tc>
        <w:tc>
          <w:tcPr>
            <w:tcW w:w="4004" w:type="dxa"/>
            <w:vAlign w:val="center"/>
          </w:tcPr>
          <w:p w14:paraId="1A914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rPr>
                <w:rFonts w:hint="default" w:ascii="宋体" w:hAnsi="宋体" w:eastAsia="宋体" w:cs="宋体"/>
                <w:snapToGrid w:val="0"/>
                <w:szCs w:val="21"/>
                <w:lang w:val="en-US" w:eastAsia="zh-CN"/>
              </w:rPr>
            </w:pPr>
            <w:r>
              <w:rPr>
                <w:rFonts w:hint="default" w:ascii="宋体" w:hAnsi="宋体" w:eastAsia="宋体" w:cs="宋体"/>
                <w:b w:val="0"/>
                <w:bCs w:val="0"/>
                <w:snapToGrid w:val="0"/>
                <w:kern w:val="2"/>
                <w:sz w:val="21"/>
                <w:szCs w:val="21"/>
                <w:lang w:val="en-US" w:eastAsia="zh-CN" w:bidi="ar-SA"/>
              </w:rPr>
              <w:t>UHZ-10 C00B；法兰中心距离1800mm；介质温度：60℃；工作压力MAX1.0Mpa；介质密度：1.1g/cm³</w:t>
            </w:r>
            <w:r>
              <w:rPr>
                <w:rFonts w:hint="eastAsia" w:ascii="宋体" w:hAnsi="宋体" w:eastAsia="宋体" w:cs="宋体"/>
                <w:b w:val="0"/>
                <w:bCs w:val="0"/>
                <w:snapToGrid w:val="0"/>
                <w:kern w:val="2"/>
                <w:sz w:val="21"/>
                <w:szCs w:val="21"/>
                <w:lang w:val="en-US" w:eastAsia="zh-CN" w:bidi="ar-SA"/>
              </w:rPr>
              <w:t>，满足</w:t>
            </w:r>
            <w:r>
              <w:rPr>
                <w:rFonts w:hint="default" w:ascii="宋体" w:hAnsi="宋体" w:eastAsia="宋体" w:cs="宋体"/>
                <w:b w:val="0"/>
                <w:bCs w:val="0"/>
                <w:snapToGrid w:val="0"/>
                <w:kern w:val="2"/>
                <w:sz w:val="21"/>
                <w:szCs w:val="21"/>
                <w:lang w:val="en-US" w:eastAsia="zh-CN" w:bidi="ar-SA"/>
              </w:rPr>
              <w:t>GB/T 13638-2008</w:t>
            </w:r>
            <w:r>
              <w:rPr>
                <w:rFonts w:hint="eastAsia" w:ascii="宋体" w:hAnsi="宋体" w:eastAsia="宋体" w:cs="宋体"/>
                <w:b w:val="0"/>
                <w:bCs w:val="0"/>
                <w:snapToGrid w:val="0"/>
                <w:kern w:val="2"/>
                <w:sz w:val="21"/>
                <w:szCs w:val="21"/>
                <w:lang w:val="en-US" w:eastAsia="zh-CN" w:bidi="ar-SA"/>
              </w:rPr>
              <w:t>《</w:t>
            </w:r>
            <w:r>
              <w:rPr>
                <w:rFonts w:hint="default" w:ascii="宋体" w:hAnsi="宋体" w:eastAsia="宋体" w:cs="宋体"/>
                <w:b w:val="0"/>
                <w:bCs w:val="0"/>
                <w:snapToGrid w:val="0"/>
                <w:kern w:val="2"/>
                <w:sz w:val="21"/>
                <w:szCs w:val="21"/>
                <w:lang w:val="en-US" w:eastAsia="zh-CN" w:bidi="ar-SA"/>
              </w:rPr>
              <w:t>工业锅炉水位控制报警装置</w:t>
            </w:r>
            <w:r>
              <w:rPr>
                <w:rFonts w:hint="eastAsia" w:ascii="宋体" w:hAnsi="宋体" w:eastAsia="宋体" w:cs="宋体"/>
                <w:b w:val="0"/>
                <w:bCs w:val="0"/>
                <w:snapToGrid w:val="0"/>
                <w:kern w:val="2"/>
                <w:sz w:val="21"/>
                <w:szCs w:val="21"/>
                <w:lang w:val="en-US" w:eastAsia="zh-CN" w:bidi="ar-SA"/>
              </w:rPr>
              <w:t>》要求</w:t>
            </w:r>
          </w:p>
        </w:tc>
        <w:tc>
          <w:tcPr>
            <w:tcW w:w="885" w:type="dxa"/>
            <w:vAlign w:val="center"/>
          </w:tcPr>
          <w:p w14:paraId="1DCC46A0">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25F3F85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件</w:t>
            </w:r>
          </w:p>
        </w:tc>
        <w:tc>
          <w:tcPr>
            <w:tcW w:w="648" w:type="dxa"/>
            <w:vAlign w:val="center"/>
          </w:tcPr>
          <w:p w14:paraId="7033496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48B1012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4540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1770B1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101" w:type="dxa"/>
            <w:vAlign w:val="center"/>
          </w:tcPr>
          <w:p w14:paraId="27F552C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前置水精密过滤器</w:t>
            </w:r>
          </w:p>
        </w:tc>
        <w:tc>
          <w:tcPr>
            <w:tcW w:w="4004" w:type="dxa"/>
            <w:vAlign w:val="center"/>
          </w:tcPr>
          <w:p w14:paraId="389C876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流量：3000L/H，二级过滤，过滤精度5和1微米，自动排污、泄压；壳体材质：SUS304</w:t>
            </w:r>
          </w:p>
        </w:tc>
        <w:tc>
          <w:tcPr>
            <w:tcW w:w="885" w:type="dxa"/>
            <w:vAlign w:val="center"/>
          </w:tcPr>
          <w:p w14:paraId="09862856">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1B2116F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5E9D011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648" w:type="dxa"/>
            <w:vAlign w:val="center"/>
          </w:tcPr>
          <w:p w14:paraId="6ECB479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1535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0C0D7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101" w:type="dxa"/>
            <w:vAlign w:val="center"/>
          </w:tcPr>
          <w:p w14:paraId="1A9AC8A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前置水精密过滤器</w:t>
            </w:r>
          </w:p>
        </w:tc>
        <w:tc>
          <w:tcPr>
            <w:tcW w:w="4004" w:type="dxa"/>
            <w:vAlign w:val="center"/>
          </w:tcPr>
          <w:p w14:paraId="21E0000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流量：2000L/H；三级过滤+中空纤维超滤膜组件；过滤精度5微米；自动排污、泄压；壳体材质：SUS304</w:t>
            </w:r>
          </w:p>
        </w:tc>
        <w:tc>
          <w:tcPr>
            <w:tcW w:w="885" w:type="dxa"/>
            <w:vAlign w:val="center"/>
          </w:tcPr>
          <w:p w14:paraId="7B7CA66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3A4C45E2">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54391AA3">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3</w:t>
            </w:r>
          </w:p>
        </w:tc>
        <w:tc>
          <w:tcPr>
            <w:tcW w:w="648" w:type="dxa"/>
            <w:vAlign w:val="center"/>
          </w:tcPr>
          <w:p w14:paraId="73742EC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20A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184F8B5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101" w:type="dxa"/>
            <w:vAlign w:val="center"/>
          </w:tcPr>
          <w:p w14:paraId="7EC1F5C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高压柱塞泵（含电机）</w:t>
            </w:r>
          </w:p>
        </w:tc>
        <w:tc>
          <w:tcPr>
            <w:tcW w:w="4004" w:type="dxa"/>
            <w:vAlign w:val="center"/>
          </w:tcPr>
          <w:p w14:paraId="4E7A9F4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RR15.20；泵组功率：3KW；三相五线制；流量15L/min；压力：200bar；配套ABB电机M2BAF 100LB4，额定电压380V，额定功率3KW，额定频率：50HZ，转速1436r/min</w:t>
            </w:r>
          </w:p>
        </w:tc>
        <w:tc>
          <w:tcPr>
            <w:tcW w:w="885" w:type="dxa"/>
            <w:vAlign w:val="center"/>
          </w:tcPr>
          <w:p w14:paraId="5977A08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AR</w:t>
            </w:r>
          </w:p>
        </w:tc>
        <w:tc>
          <w:tcPr>
            <w:tcW w:w="726" w:type="dxa"/>
            <w:vAlign w:val="center"/>
          </w:tcPr>
          <w:p w14:paraId="21790DD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套</w:t>
            </w:r>
          </w:p>
        </w:tc>
        <w:tc>
          <w:tcPr>
            <w:tcW w:w="648" w:type="dxa"/>
            <w:vAlign w:val="center"/>
          </w:tcPr>
          <w:p w14:paraId="5D52D27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74EA047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0002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20029A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101" w:type="dxa"/>
            <w:vAlign w:val="center"/>
          </w:tcPr>
          <w:p w14:paraId="05FEC55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高压柱塞泵（含电机）</w:t>
            </w:r>
          </w:p>
        </w:tc>
        <w:tc>
          <w:tcPr>
            <w:tcW w:w="4004" w:type="dxa"/>
            <w:vAlign w:val="center"/>
          </w:tcPr>
          <w:p w14:paraId="42EC14ED">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HK1510；泵组功率：3KW；三相五线制；流量15L/min；压力100bar；配套西门子电机：功率3kw，电压380V；额定频率：50HZ；转速1440r/min</w:t>
            </w:r>
          </w:p>
        </w:tc>
        <w:tc>
          <w:tcPr>
            <w:tcW w:w="885" w:type="dxa"/>
            <w:vAlign w:val="center"/>
          </w:tcPr>
          <w:p w14:paraId="4E5A674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GK</w:t>
            </w:r>
          </w:p>
        </w:tc>
        <w:tc>
          <w:tcPr>
            <w:tcW w:w="726" w:type="dxa"/>
            <w:vAlign w:val="center"/>
          </w:tcPr>
          <w:p w14:paraId="3BF7378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套</w:t>
            </w:r>
          </w:p>
        </w:tc>
        <w:tc>
          <w:tcPr>
            <w:tcW w:w="648" w:type="dxa"/>
            <w:vAlign w:val="center"/>
          </w:tcPr>
          <w:p w14:paraId="5532955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w:t>
            </w:r>
          </w:p>
        </w:tc>
        <w:tc>
          <w:tcPr>
            <w:tcW w:w="648" w:type="dxa"/>
            <w:vAlign w:val="center"/>
          </w:tcPr>
          <w:p w14:paraId="0A4AC9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54B0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4E48A90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01" w:type="dxa"/>
            <w:vAlign w:val="center"/>
          </w:tcPr>
          <w:p w14:paraId="2AA01D6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高压柱塞泵</w:t>
            </w:r>
          </w:p>
        </w:tc>
        <w:tc>
          <w:tcPr>
            <w:tcW w:w="4004" w:type="dxa"/>
            <w:vAlign w:val="center"/>
          </w:tcPr>
          <w:p w14:paraId="77BF4EC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FOG0810CR ； 压力100bar；流量8L/min</w:t>
            </w:r>
          </w:p>
        </w:tc>
        <w:tc>
          <w:tcPr>
            <w:tcW w:w="885" w:type="dxa"/>
            <w:vAlign w:val="center"/>
          </w:tcPr>
          <w:p w14:paraId="6ACB0BF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1FB8B5D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415A058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648" w:type="dxa"/>
            <w:vAlign w:val="center"/>
          </w:tcPr>
          <w:p w14:paraId="1C22316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6469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53AB28A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101" w:type="dxa"/>
            <w:vAlign w:val="center"/>
          </w:tcPr>
          <w:p w14:paraId="20FB749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高压喷雾喷嘴</w:t>
            </w:r>
          </w:p>
        </w:tc>
        <w:tc>
          <w:tcPr>
            <w:tcW w:w="4004" w:type="dxa"/>
            <w:vAlign w:val="center"/>
          </w:tcPr>
          <w:p w14:paraId="63F2AFF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1/8，流量0.13L/min；雾径15-20um；承压10Mpa；材质SUS304</w:t>
            </w:r>
          </w:p>
        </w:tc>
        <w:tc>
          <w:tcPr>
            <w:tcW w:w="885" w:type="dxa"/>
            <w:vAlign w:val="center"/>
          </w:tcPr>
          <w:p w14:paraId="71E1C8D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0E40D40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04A7121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2000</w:t>
            </w:r>
          </w:p>
        </w:tc>
        <w:tc>
          <w:tcPr>
            <w:tcW w:w="648" w:type="dxa"/>
            <w:vAlign w:val="center"/>
          </w:tcPr>
          <w:p w14:paraId="744F35A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6213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B93B80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101" w:type="dxa"/>
            <w:vAlign w:val="center"/>
          </w:tcPr>
          <w:p w14:paraId="35919D2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不锈钢阀接</w:t>
            </w:r>
          </w:p>
        </w:tc>
        <w:tc>
          <w:tcPr>
            <w:tcW w:w="4004" w:type="dxa"/>
            <w:vAlign w:val="center"/>
          </w:tcPr>
          <w:p w14:paraId="69ABDB7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39D0C5E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41A7BF2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472332A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1000</w:t>
            </w:r>
          </w:p>
        </w:tc>
        <w:tc>
          <w:tcPr>
            <w:tcW w:w="648" w:type="dxa"/>
            <w:vAlign w:val="center"/>
          </w:tcPr>
          <w:p w14:paraId="0CC2E81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5AA8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6F64FBF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101" w:type="dxa"/>
            <w:vAlign w:val="center"/>
          </w:tcPr>
          <w:p w14:paraId="31F5171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不锈钢堵头</w:t>
            </w:r>
          </w:p>
        </w:tc>
        <w:tc>
          <w:tcPr>
            <w:tcW w:w="4004" w:type="dxa"/>
            <w:vAlign w:val="center"/>
          </w:tcPr>
          <w:p w14:paraId="305427C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49185F5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249B86F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2C8B8FA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400</w:t>
            </w:r>
          </w:p>
        </w:tc>
        <w:tc>
          <w:tcPr>
            <w:tcW w:w="648" w:type="dxa"/>
            <w:vAlign w:val="center"/>
          </w:tcPr>
          <w:p w14:paraId="5A76FBC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EFF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9917B3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101" w:type="dxa"/>
            <w:vAlign w:val="center"/>
          </w:tcPr>
          <w:p w14:paraId="463099E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不锈钢高压单喷座</w:t>
            </w:r>
          </w:p>
        </w:tc>
        <w:tc>
          <w:tcPr>
            <w:tcW w:w="4004" w:type="dxa"/>
            <w:vAlign w:val="center"/>
          </w:tcPr>
          <w:p w14:paraId="5DC10A2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1DB3BC0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6756770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2AB247D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1000</w:t>
            </w:r>
          </w:p>
        </w:tc>
        <w:tc>
          <w:tcPr>
            <w:tcW w:w="648" w:type="dxa"/>
            <w:vAlign w:val="center"/>
          </w:tcPr>
          <w:p w14:paraId="03704A9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164C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C624AB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101" w:type="dxa"/>
            <w:vAlign w:val="center"/>
          </w:tcPr>
          <w:p w14:paraId="7B888BC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不锈钢直接</w:t>
            </w:r>
          </w:p>
        </w:tc>
        <w:tc>
          <w:tcPr>
            <w:tcW w:w="4004" w:type="dxa"/>
            <w:vAlign w:val="center"/>
          </w:tcPr>
          <w:p w14:paraId="510547C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7ACB98D7">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1ED81EB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191DE56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600</w:t>
            </w:r>
          </w:p>
        </w:tc>
        <w:tc>
          <w:tcPr>
            <w:tcW w:w="648" w:type="dxa"/>
            <w:vAlign w:val="center"/>
          </w:tcPr>
          <w:p w14:paraId="5DECDC8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42C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0BCBAC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101" w:type="dxa"/>
            <w:vAlign w:val="center"/>
          </w:tcPr>
          <w:p w14:paraId="242BB78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不锈钢三通</w:t>
            </w:r>
          </w:p>
        </w:tc>
        <w:tc>
          <w:tcPr>
            <w:tcW w:w="4004" w:type="dxa"/>
            <w:vAlign w:val="center"/>
          </w:tcPr>
          <w:p w14:paraId="6836020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4E9E85F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121E69CD">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0C1B2F7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600</w:t>
            </w:r>
          </w:p>
        </w:tc>
        <w:tc>
          <w:tcPr>
            <w:tcW w:w="648" w:type="dxa"/>
            <w:vAlign w:val="center"/>
          </w:tcPr>
          <w:p w14:paraId="65BE3F1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5DA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3E1A73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101" w:type="dxa"/>
            <w:vAlign w:val="center"/>
          </w:tcPr>
          <w:p w14:paraId="753EDC4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不锈钢球阀</w:t>
            </w:r>
          </w:p>
        </w:tc>
        <w:tc>
          <w:tcPr>
            <w:tcW w:w="4004" w:type="dxa"/>
            <w:vAlign w:val="center"/>
          </w:tcPr>
          <w:p w14:paraId="0F6AA3A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2分；卡套式</w:t>
            </w:r>
          </w:p>
        </w:tc>
        <w:tc>
          <w:tcPr>
            <w:tcW w:w="885" w:type="dxa"/>
            <w:vAlign w:val="center"/>
          </w:tcPr>
          <w:p w14:paraId="53D0721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341A7A8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08F50C2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w:t>
            </w:r>
          </w:p>
        </w:tc>
        <w:tc>
          <w:tcPr>
            <w:tcW w:w="648" w:type="dxa"/>
            <w:vAlign w:val="center"/>
          </w:tcPr>
          <w:p w14:paraId="58B3CCB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621F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5D8D78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101" w:type="dxa"/>
            <w:vAlign w:val="center"/>
          </w:tcPr>
          <w:p w14:paraId="21AB532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不锈钢弯头</w:t>
            </w:r>
          </w:p>
        </w:tc>
        <w:tc>
          <w:tcPr>
            <w:tcW w:w="4004" w:type="dxa"/>
            <w:vAlign w:val="center"/>
          </w:tcPr>
          <w:p w14:paraId="60B1F00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卡套式；接管尺寸：9.52mm；材质：304</w:t>
            </w:r>
          </w:p>
        </w:tc>
        <w:tc>
          <w:tcPr>
            <w:tcW w:w="885" w:type="dxa"/>
            <w:vAlign w:val="center"/>
          </w:tcPr>
          <w:p w14:paraId="60EC402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654C117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50D2488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500</w:t>
            </w:r>
          </w:p>
        </w:tc>
        <w:tc>
          <w:tcPr>
            <w:tcW w:w="648" w:type="dxa"/>
            <w:vAlign w:val="center"/>
          </w:tcPr>
          <w:p w14:paraId="556BDB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09F2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D8E285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1101" w:type="dxa"/>
            <w:vAlign w:val="center"/>
          </w:tcPr>
          <w:p w14:paraId="0ADFDEC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喷头</w:t>
            </w:r>
          </w:p>
        </w:tc>
        <w:tc>
          <w:tcPr>
            <w:tcW w:w="4004" w:type="dxa"/>
            <w:vAlign w:val="center"/>
          </w:tcPr>
          <w:p w14:paraId="4801240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3/16；卡套式；接管尺寸：9.52mm；材质：304</w:t>
            </w:r>
          </w:p>
        </w:tc>
        <w:tc>
          <w:tcPr>
            <w:tcW w:w="885" w:type="dxa"/>
            <w:vAlign w:val="center"/>
          </w:tcPr>
          <w:p w14:paraId="25F2A9B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6B4A924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75D4B6F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500</w:t>
            </w:r>
          </w:p>
        </w:tc>
        <w:tc>
          <w:tcPr>
            <w:tcW w:w="648" w:type="dxa"/>
            <w:vAlign w:val="center"/>
          </w:tcPr>
          <w:p w14:paraId="48AF057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268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4BE4D9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1101" w:type="dxa"/>
            <w:vAlign w:val="center"/>
          </w:tcPr>
          <w:p w14:paraId="7C61E1B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比例泵</w:t>
            </w:r>
          </w:p>
        </w:tc>
        <w:tc>
          <w:tcPr>
            <w:tcW w:w="4004" w:type="dxa"/>
            <w:vAlign w:val="center"/>
          </w:tcPr>
          <w:p w14:paraId="276DCF4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流量2.5m³/h；配比比例1：250-1：25；配套前置过滤器</w:t>
            </w:r>
          </w:p>
        </w:tc>
        <w:tc>
          <w:tcPr>
            <w:tcW w:w="885" w:type="dxa"/>
            <w:vAlign w:val="center"/>
          </w:tcPr>
          <w:p w14:paraId="3D42626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嘉易通（或卡德拉）</w:t>
            </w:r>
          </w:p>
        </w:tc>
        <w:tc>
          <w:tcPr>
            <w:tcW w:w="726" w:type="dxa"/>
            <w:vAlign w:val="center"/>
          </w:tcPr>
          <w:p w14:paraId="1382046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套</w:t>
            </w:r>
          </w:p>
        </w:tc>
        <w:tc>
          <w:tcPr>
            <w:tcW w:w="648" w:type="dxa"/>
            <w:vAlign w:val="center"/>
          </w:tcPr>
          <w:p w14:paraId="6A00B14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w:t>
            </w:r>
          </w:p>
        </w:tc>
        <w:tc>
          <w:tcPr>
            <w:tcW w:w="648" w:type="dxa"/>
            <w:vAlign w:val="center"/>
          </w:tcPr>
          <w:p w14:paraId="198A68E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43AC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9741B8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1101" w:type="dxa"/>
            <w:vAlign w:val="center"/>
          </w:tcPr>
          <w:p w14:paraId="69F5C5F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250公斤调压阀</w:t>
            </w:r>
          </w:p>
        </w:tc>
        <w:tc>
          <w:tcPr>
            <w:tcW w:w="4004" w:type="dxa"/>
            <w:vAlign w:val="center"/>
          </w:tcPr>
          <w:p w14:paraId="4D7A7C2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参数：工作压力250bar,工作流量25L/min BY-PASS</w:t>
            </w:r>
          </w:p>
        </w:tc>
        <w:tc>
          <w:tcPr>
            <w:tcW w:w="885" w:type="dxa"/>
            <w:vAlign w:val="center"/>
          </w:tcPr>
          <w:p w14:paraId="480E0BF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4D18048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2EBBE23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w:t>
            </w:r>
          </w:p>
        </w:tc>
        <w:tc>
          <w:tcPr>
            <w:tcW w:w="648" w:type="dxa"/>
            <w:vAlign w:val="center"/>
          </w:tcPr>
          <w:p w14:paraId="221CEB8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26A8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38F7A7C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101" w:type="dxa"/>
            <w:vAlign w:val="center"/>
          </w:tcPr>
          <w:p w14:paraId="22BC1D1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高压软管</w:t>
            </w:r>
          </w:p>
        </w:tc>
        <w:tc>
          <w:tcPr>
            <w:tcW w:w="4004" w:type="dxa"/>
            <w:vAlign w:val="center"/>
          </w:tcPr>
          <w:p w14:paraId="06C1A55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EN853 1SN 3/8''；承压26MPa；双内丝接头；长度一米</w:t>
            </w:r>
          </w:p>
        </w:tc>
        <w:tc>
          <w:tcPr>
            <w:tcW w:w="885" w:type="dxa"/>
            <w:vAlign w:val="center"/>
          </w:tcPr>
          <w:p w14:paraId="49BC571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483D7C6D">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根</w:t>
            </w:r>
          </w:p>
        </w:tc>
        <w:tc>
          <w:tcPr>
            <w:tcW w:w="648" w:type="dxa"/>
            <w:vAlign w:val="center"/>
          </w:tcPr>
          <w:p w14:paraId="370155C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648" w:type="dxa"/>
            <w:vAlign w:val="center"/>
          </w:tcPr>
          <w:p w14:paraId="72B9244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CFA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D7127D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101" w:type="dxa"/>
            <w:vAlign w:val="center"/>
          </w:tcPr>
          <w:p w14:paraId="352379C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高压软管</w:t>
            </w:r>
          </w:p>
        </w:tc>
        <w:tc>
          <w:tcPr>
            <w:tcW w:w="4004" w:type="dxa"/>
            <w:vAlign w:val="center"/>
          </w:tcPr>
          <w:p w14:paraId="4298D00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EN853 2SN 1/4''；承压26MPa；双内丝接头；长度0.6m</w:t>
            </w:r>
          </w:p>
        </w:tc>
        <w:tc>
          <w:tcPr>
            <w:tcW w:w="885" w:type="dxa"/>
            <w:vAlign w:val="center"/>
          </w:tcPr>
          <w:p w14:paraId="0559876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2151903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根</w:t>
            </w:r>
          </w:p>
        </w:tc>
        <w:tc>
          <w:tcPr>
            <w:tcW w:w="648" w:type="dxa"/>
            <w:vAlign w:val="center"/>
          </w:tcPr>
          <w:p w14:paraId="5A922BA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648" w:type="dxa"/>
            <w:vAlign w:val="center"/>
          </w:tcPr>
          <w:p w14:paraId="095235E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5AC43304">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1.具有国家、地方、行业标准、规范（含强制适用标准、规范和推荐适用标准、规范）的，按相应标准、规范执行（不同标准、规范之间要求不一的，按要求较高者执行）。</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2.供应商所供必须为合格正品，不得为假冒伪劣产品。</w:t>
      </w:r>
    </w:p>
    <w:p w14:paraId="2C39B6DD">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质保期限按需求表中质保期限执行，自验收合格之日起计算，若质保期内出现质量问题（非质量问题除外），由供应商负责免费维修或者更换，产生的费用全部由供应商承担，维修或者更换后的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负责在接到采购人书面通知后在</w:t>
      </w:r>
      <w:r>
        <w:rPr>
          <w:rFonts w:hint="eastAsia"/>
          <w:highlight w:val="none"/>
          <w:lang w:val="en-US" w:eastAsia="zh-CN"/>
        </w:rPr>
        <w:t>30天</w:t>
      </w:r>
      <w:r>
        <w:rPr>
          <w:rFonts w:hint="eastAsia"/>
          <w:highlight w:val="none"/>
          <w:lang w:val="en-US"/>
        </w:rPr>
        <w:t>内完成供货。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6107F7D9">
      <w:pPr>
        <w:pStyle w:val="2"/>
        <w:jc w:val="both"/>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7"/>
      <w:bookmarkEnd w:id="19"/>
      <w:bookmarkStart w:id="20" w:name="_Toc184308048"/>
      <w:bookmarkEnd w:id="20"/>
      <w:bookmarkStart w:id="21" w:name="_Toc184310338"/>
      <w:bookmarkEnd w:id="21"/>
      <w:bookmarkStart w:id="22" w:name="_Toc184313290"/>
      <w:bookmarkEnd w:id="22"/>
      <w:bookmarkStart w:id="23" w:name="_Toc184308104"/>
      <w:bookmarkEnd w:id="23"/>
      <w:bookmarkStart w:id="24" w:name="_Toc184310277"/>
      <w:bookmarkEnd w:id="24"/>
      <w:bookmarkStart w:id="25" w:name="_Toc184313296"/>
      <w:bookmarkEnd w:id="25"/>
      <w:bookmarkStart w:id="26" w:name="_Toc184313238"/>
      <w:bookmarkEnd w:id="26"/>
      <w:bookmarkStart w:id="27" w:name="_Toc184314427"/>
      <w:bookmarkEnd w:id="27"/>
      <w:bookmarkStart w:id="28" w:name="_Toc184312095"/>
      <w:bookmarkEnd w:id="28"/>
      <w:bookmarkStart w:id="29" w:name="_Toc184308073"/>
      <w:bookmarkEnd w:id="29"/>
      <w:bookmarkStart w:id="30" w:name="_Toc184313285"/>
      <w:bookmarkEnd w:id="30"/>
      <w:bookmarkStart w:id="31" w:name="_Toc184308071"/>
      <w:bookmarkEnd w:id="31"/>
      <w:bookmarkStart w:id="32" w:name="_Toc184314463"/>
      <w:bookmarkEnd w:id="32"/>
      <w:bookmarkStart w:id="33" w:name="_Toc184314438"/>
      <w:bookmarkEnd w:id="33"/>
      <w:bookmarkStart w:id="34" w:name="_Toc184313279"/>
      <w:bookmarkEnd w:id="34"/>
      <w:bookmarkStart w:id="35" w:name="_Toc184313269"/>
      <w:bookmarkEnd w:id="35"/>
      <w:bookmarkStart w:id="36" w:name="_Toc184312113"/>
      <w:bookmarkEnd w:id="36"/>
      <w:bookmarkStart w:id="37" w:name="_Toc184308074"/>
      <w:bookmarkEnd w:id="37"/>
      <w:bookmarkStart w:id="38" w:name="_Toc184313260"/>
      <w:bookmarkEnd w:id="38"/>
      <w:bookmarkStart w:id="39" w:name="_Toc184312089"/>
      <w:bookmarkEnd w:id="39"/>
      <w:bookmarkStart w:id="40" w:name="_Toc184312072"/>
      <w:bookmarkEnd w:id="40"/>
      <w:bookmarkStart w:id="41" w:name="_Toc184308092"/>
      <w:bookmarkEnd w:id="41"/>
      <w:bookmarkStart w:id="42" w:name="_Toc184314480"/>
      <w:bookmarkEnd w:id="42"/>
      <w:bookmarkStart w:id="43" w:name="_Toc184310322"/>
      <w:bookmarkEnd w:id="43"/>
      <w:bookmarkStart w:id="44" w:name="_Toc184308064"/>
      <w:bookmarkEnd w:id="44"/>
      <w:bookmarkStart w:id="45" w:name="_Toc184310342"/>
      <w:bookmarkEnd w:id="45"/>
      <w:bookmarkStart w:id="46" w:name="_Toc184312112"/>
      <w:bookmarkEnd w:id="46"/>
      <w:bookmarkStart w:id="47" w:name="_Toc184308052"/>
      <w:bookmarkEnd w:id="47"/>
      <w:bookmarkStart w:id="48" w:name="_Toc184310282"/>
      <w:bookmarkEnd w:id="48"/>
      <w:bookmarkStart w:id="49" w:name="_Toc184313271"/>
      <w:bookmarkEnd w:id="49"/>
      <w:bookmarkStart w:id="50" w:name="_Toc184314453"/>
      <w:bookmarkEnd w:id="50"/>
      <w:bookmarkStart w:id="51" w:name="_Toc184308072"/>
      <w:bookmarkEnd w:id="51"/>
      <w:bookmarkStart w:id="52" w:name="_Toc184310323"/>
      <w:bookmarkEnd w:id="52"/>
      <w:bookmarkStart w:id="53" w:name="_Toc184310317"/>
      <w:bookmarkEnd w:id="53"/>
      <w:bookmarkStart w:id="54" w:name="_Toc184310304"/>
      <w:bookmarkEnd w:id="54"/>
      <w:bookmarkStart w:id="55" w:name="_Toc184313310"/>
      <w:bookmarkEnd w:id="55"/>
      <w:bookmarkStart w:id="56" w:name="_Toc184313280"/>
      <w:bookmarkEnd w:id="56"/>
      <w:bookmarkStart w:id="57" w:name="_Toc184313288"/>
      <w:bookmarkEnd w:id="57"/>
      <w:bookmarkStart w:id="58" w:name="_Toc184314430"/>
      <w:bookmarkEnd w:id="58"/>
      <w:bookmarkStart w:id="59" w:name="_Toc184308063"/>
      <w:bookmarkEnd w:id="59"/>
      <w:bookmarkStart w:id="60" w:name="_Toc184310306"/>
      <w:bookmarkEnd w:id="60"/>
      <w:bookmarkStart w:id="61" w:name="_Toc184314448"/>
      <w:bookmarkEnd w:id="61"/>
      <w:bookmarkStart w:id="62" w:name="_Toc184312109"/>
      <w:bookmarkEnd w:id="62"/>
      <w:bookmarkStart w:id="63" w:name="_Toc184308094"/>
      <w:bookmarkEnd w:id="63"/>
      <w:bookmarkStart w:id="64" w:name="_Toc184313259"/>
      <w:bookmarkEnd w:id="64"/>
      <w:bookmarkStart w:id="65" w:name="_Toc184310288"/>
      <w:bookmarkEnd w:id="65"/>
      <w:bookmarkStart w:id="66" w:name="_Toc184308089"/>
      <w:bookmarkEnd w:id="66"/>
      <w:bookmarkStart w:id="67" w:name="_Toc184313277"/>
      <w:bookmarkEnd w:id="67"/>
      <w:bookmarkStart w:id="68" w:name="_Toc184313240"/>
      <w:bookmarkEnd w:id="68"/>
      <w:bookmarkStart w:id="69" w:name="_Toc184310341"/>
      <w:bookmarkEnd w:id="69"/>
      <w:bookmarkStart w:id="70" w:name="_Toc184313258"/>
      <w:bookmarkEnd w:id="70"/>
      <w:bookmarkStart w:id="71" w:name="_Toc184310283"/>
      <w:bookmarkEnd w:id="71"/>
      <w:bookmarkStart w:id="72" w:name="_Toc184308069"/>
      <w:bookmarkEnd w:id="72"/>
      <w:bookmarkStart w:id="73" w:name="_Toc184312105"/>
      <w:bookmarkEnd w:id="73"/>
      <w:bookmarkStart w:id="74" w:name="_Toc184310284"/>
      <w:bookmarkEnd w:id="74"/>
      <w:bookmarkStart w:id="75" w:name="_Toc184312099"/>
      <w:bookmarkEnd w:id="75"/>
      <w:bookmarkStart w:id="76" w:name="_Toc184308046"/>
      <w:bookmarkEnd w:id="76"/>
      <w:bookmarkStart w:id="77" w:name="_Toc184313272"/>
      <w:bookmarkEnd w:id="77"/>
      <w:bookmarkStart w:id="78" w:name="_Toc184308095"/>
      <w:bookmarkEnd w:id="78"/>
      <w:bookmarkStart w:id="79" w:name="_Toc184314418"/>
      <w:bookmarkEnd w:id="79"/>
      <w:bookmarkStart w:id="80" w:name="_Toc184314419"/>
      <w:bookmarkEnd w:id="80"/>
      <w:bookmarkStart w:id="81" w:name="_Toc184312102"/>
      <w:bookmarkEnd w:id="81"/>
      <w:bookmarkStart w:id="82" w:name="_Toc184310285"/>
      <w:bookmarkEnd w:id="82"/>
      <w:bookmarkStart w:id="83" w:name="_Toc184308081"/>
      <w:bookmarkEnd w:id="83"/>
      <w:bookmarkStart w:id="84" w:name="_Toc184313295"/>
      <w:bookmarkEnd w:id="84"/>
      <w:bookmarkStart w:id="85" w:name="_Toc184314449"/>
      <w:bookmarkEnd w:id="85"/>
      <w:bookmarkStart w:id="86" w:name="_Toc184308070"/>
      <w:bookmarkEnd w:id="86"/>
      <w:bookmarkStart w:id="87" w:name="_Toc184308105"/>
      <w:bookmarkEnd w:id="87"/>
      <w:bookmarkStart w:id="88" w:name="_Toc184312083"/>
      <w:bookmarkEnd w:id="88"/>
      <w:bookmarkStart w:id="89" w:name="_Toc184310332"/>
      <w:bookmarkEnd w:id="89"/>
      <w:bookmarkStart w:id="90" w:name="_Toc184313283"/>
      <w:bookmarkEnd w:id="90"/>
      <w:bookmarkStart w:id="91" w:name="_Toc184312111"/>
      <w:bookmarkEnd w:id="91"/>
      <w:bookmarkStart w:id="92" w:name="_Toc184310281"/>
      <w:bookmarkEnd w:id="92"/>
      <w:bookmarkStart w:id="93" w:name="_Toc184313299"/>
      <w:bookmarkEnd w:id="93"/>
      <w:bookmarkStart w:id="94" w:name="_Toc184312127"/>
      <w:bookmarkEnd w:id="94"/>
      <w:bookmarkStart w:id="95" w:name="_Toc184308058"/>
      <w:bookmarkEnd w:id="95"/>
      <w:bookmarkStart w:id="96" w:name="_Toc184310301"/>
      <w:bookmarkEnd w:id="96"/>
      <w:bookmarkStart w:id="97" w:name="_Toc184310308"/>
      <w:bookmarkEnd w:id="97"/>
      <w:bookmarkStart w:id="98" w:name="_Toc184312135"/>
      <w:bookmarkEnd w:id="98"/>
      <w:bookmarkStart w:id="99" w:name="_Toc184312137"/>
      <w:bookmarkEnd w:id="99"/>
      <w:bookmarkStart w:id="100" w:name="_Toc184312073"/>
      <w:bookmarkEnd w:id="100"/>
      <w:bookmarkStart w:id="101" w:name="_Toc184312114"/>
      <w:bookmarkEnd w:id="101"/>
      <w:bookmarkStart w:id="102" w:name="_Toc184313275"/>
      <w:bookmarkEnd w:id="102"/>
      <w:bookmarkStart w:id="103" w:name="_Toc184312096"/>
      <w:bookmarkEnd w:id="103"/>
      <w:bookmarkStart w:id="104" w:name="_Toc184313265"/>
      <w:bookmarkEnd w:id="104"/>
      <w:bookmarkStart w:id="105" w:name="_Toc184314475"/>
      <w:bookmarkEnd w:id="105"/>
      <w:bookmarkStart w:id="106" w:name="_Toc184314465"/>
      <w:bookmarkEnd w:id="106"/>
      <w:bookmarkStart w:id="107" w:name="_Toc184310272"/>
      <w:bookmarkEnd w:id="107"/>
      <w:bookmarkStart w:id="108" w:name="_Toc184314422"/>
      <w:bookmarkEnd w:id="108"/>
      <w:bookmarkStart w:id="109" w:name="_Toc184308097"/>
      <w:bookmarkEnd w:id="109"/>
      <w:bookmarkStart w:id="110" w:name="_Toc184313261"/>
      <w:bookmarkEnd w:id="110"/>
      <w:bookmarkStart w:id="111" w:name="_Toc184314472"/>
      <w:bookmarkEnd w:id="111"/>
      <w:bookmarkStart w:id="112" w:name="_Toc184310318"/>
      <w:bookmarkEnd w:id="112"/>
      <w:bookmarkStart w:id="113" w:name="_Toc184314479"/>
      <w:bookmarkEnd w:id="113"/>
      <w:bookmarkStart w:id="114" w:name="_Toc184312091"/>
      <w:bookmarkEnd w:id="114"/>
      <w:bookmarkStart w:id="115" w:name="_Toc184314423"/>
      <w:bookmarkEnd w:id="115"/>
      <w:bookmarkStart w:id="116" w:name="_Toc184313249"/>
      <w:bookmarkEnd w:id="116"/>
      <w:bookmarkStart w:id="117" w:name="_Toc184308108"/>
      <w:bookmarkEnd w:id="117"/>
      <w:bookmarkStart w:id="118" w:name="_Toc184313251"/>
      <w:bookmarkEnd w:id="118"/>
      <w:bookmarkStart w:id="119" w:name="_Toc184313306"/>
      <w:bookmarkEnd w:id="119"/>
      <w:bookmarkStart w:id="120" w:name="_Toc184310325"/>
      <w:bookmarkEnd w:id="120"/>
      <w:bookmarkStart w:id="121" w:name="_Toc184308037"/>
      <w:bookmarkEnd w:id="121"/>
      <w:bookmarkStart w:id="122" w:name="_Toc184310286"/>
      <w:bookmarkEnd w:id="122"/>
      <w:bookmarkStart w:id="123" w:name="_Toc184310275"/>
      <w:bookmarkEnd w:id="123"/>
      <w:bookmarkStart w:id="124" w:name="_Toc184314455"/>
      <w:bookmarkEnd w:id="124"/>
      <w:bookmarkStart w:id="125" w:name="_Toc184313302"/>
      <w:bookmarkEnd w:id="125"/>
      <w:bookmarkStart w:id="126" w:name="_Toc184312139"/>
      <w:bookmarkEnd w:id="126"/>
      <w:bookmarkStart w:id="127" w:name="_Toc184312125"/>
      <w:bookmarkEnd w:id="127"/>
      <w:bookmarkStart w:id="128" w:name="_Toc184313292"/>
      <w:bookmarkEnd w:id="128"/>
      <w:bookmarkStart w:id="129" w:name="_Toc184312117"/>
      <w:bookmarkEnd w:id="129"/>
      <w:bookmarkStart w:id="130" w:name="_Toc184310314"/>
      <w:bookmarkEnd w:id="130"/>
      <w:bookmarkStart w:id="131" w:name="_Toc184314450"/>
      <w:bookmarkEnd w:id="131"/>
      <w:bookmarkStart w:id="132" w:name="_Toc184313303"/>
      <w:bookmarkEnd w:id="132"/>
      <w:bookmarkStart w:id="133" w:name="_Toc184308045"/>
      <w:bookmarkEnd w:id="133"/>
      <w:bookmarkStart w:id="134" w:name="_Toc184314454"/>
      <w:bookmarkEnd w:id="134"/>
      <w:bookmarkStart w:id="135" w:name="_Toc184310335"/>
      <w:bookmarkEnd w:id="135"/>
      <w:bookmarkStart w:id="136" w:name="_Toc184313294"/>
      <w:bookmarkEnd w:id="136"/>
      <w:bookmarkStart w:id="137" w:name="_Toc184308091"/>
      <w:bookmarkEnd w:id="137"/>
      <w:bookmarkStart w:id="138" w:name="_Toc184313244"/>
      <w:bookmarkEnd w:id="138"/>
      <w:bookmarkStart w:id="139" w:name="_Toc184314462"/>
      <w:bookmarkEnd w:id="139"/>
      <w:bookmarkStart w:id="140" w:name="_Toc184314471"/>
      <w:bookmarkEnd w:id="140"/>
      <w:bookmarkStart w:id="141" w:name="_Toc184313307"/>
      <w:bookmarkEnd w:id="141"/>
      <w:bookmarkStart w:id="142" w:name="_Toc184310291"/>
      <w:bookmarkEnd w:id="142"/>
      <w:bookmarkStart w:id="143" w:name="_Toc184314414"/>
      <w:bookmarkEnd w:id="143"/>
      <w:bookmarkStart w:id="144" w:name="_Toc184312130"/>
      <w:bookmarkEnd w:id="144"/>
      <w:bookmarkStart w:id="145" w:name="_Toc184314477"/>
      <w:bookmarkEnd w:id="145"/>
      <w:bookmarkStart w:id="146" w:name="_Toc184308106"/>
      <w:bookmarkEnd w:id="146"/>
      <w:bookmarkStart w:id="147" w:name="_Toc184314440"/>
      <w:bookmarkEnd w:id="147"/>
      <w:bookmarkStart w:id="148" w:name="_Toc184314442"/>
      <w:bookmarkEnd w:id="148"/>
      <w:bookmarkStart w:id="149" w:name="_Toc184310310"/>
      <w:bookmarkEnd w:id="149"/>
      <w:bookmarkStart w:id="150" w:name="_Toc184314444"/>
      <w:bookmarkEnd w:id="150"/>
      <w:bookmarkStart w:id="151" w:name="_Toc184310312"/>
      <w:bookmarkEnd w:id="151"/>
      <w:bookmarkStart w:id="152" w:name="_Toc184313282"/>
      <w:bookmarkEnd w:id="152"/>
      <w:bookmarkStart w:id="153" w:name="_Toc184314417"/>
      <w:bookmarkEnd w:id="153"/>
      <w:bookmarkStart w:id="154" w:name="_Toc184313263"/>
      <w:bookmarkEnd w:id="154"/>
      <w:bookmarkStart w:id="155" w:name="_Toc184314415"/>
      <w:bookmarkEnd w:id="155"/>
      <w:bookmarkStart w:id="156" w:name="_Toc184313270"/>
      <w:bookmarkEnd w:id="156"/>
      <w:bookmarkStart w:id="157" w:name="_Toc184313305"/>
      <w:bookmarkEnd w:id="157"/>
      <w:bookmarkStart w:id="158" w:name="_Toc184313300"/>
      <w:bookmarkEnd w:id="158"/>
      <w:bookmarkStart w:id="159" w:name="_Toc184314467"/>
      <w:bookmarkEnd w:id="159"/>
      <w:bookmarkStart w:id="160" w:name="_Toc184313256"/>
      <w:bookmarkEnd w:id="160"/>
      <w:bookmarkStart w:id="161" w:name="_Toc184310328"/>
      <w:bookmarkEnd w:id="161"/>
      <w:bookmarkStart w:id="162" w:name="_Toc184310290"/>
      <w:bookmarkEnd w:id="162"/>
      <w:bookmarkStart w:id="163" w:name="_Toc184313274"/>
      <w:bookmarkEnd w:id="163"/>
      <w:bookmarkStart w:id="164" w:name="_Toc184314457"/>
      <w:bookmarkEnd w:id="164"/>
      <w:bookmarkStart w:id="165" w:name="_Toc184314432"/>
      <w:bookmarkEnd w:id="165"/>
      <w:bookmarkStart w:id="166" w:name="_Toc184314416"/>
      <w:bookmarkEnd w:id="166"/>
      <w:bookmarkStart w:id="167" w:name="_Toc184308047"/>
      <w:bookmarkEnd w:id="167"/>
      <w:bookmarkStart w:id="168" w:name="_Toc184310343"/>
      <w:bookmarkEnd w:id="168"/>
      <w:bookmarkStart w:id="169" w:name="_Toc184310313"/>
      <w:bookmarkEnd w:id="169"/>
      <w:bookmarkStart w:id="170" w:name="_Toc184310278"/>
      <w:bookmarkEnd w:id="170"/>
      <w:bookmarkStart w:id="171" w:name="_Toc184310294"/>
      <w:bookmarkEnd w:id="171"/>
      <w:bookmarkStart w:id="172" w:name="_Toc184312069"/>
      <w:bookmarkEnd w:id="172"/>
      <w:bookmarkStart w:id="173" w:name="_Toc184314441"/>
      <w:bookmarkEnd w:id="173"/>
      <w:bookmarkStart w:id="174" w:name="_Toc184308041"/>
      <w:bookmarkEnd w:id="174"/>
      <w:bookmarkStart w:id="175" w:name="_Toc184312121"/>
      <w:bookmarkEnd w:id="175"/>
      <w:bookmarkStart w:id="176" w:name="_Toc184313264"/>
      <w:bookmarkEnd w:id="176"/>
      <w:bookmarkStart w:id="177" w:name="_Toc184308060"/>
      <w:bookmarkEnd w:id="177"/>
      <w:bookmarkStart w:id="178" w:name="_Toc184313293"/>
      <w:bookmarkEnd w:id="178"/>
      <w:bookmarkStart w:id="179" w:name="_Toc184313267"/>
      <w:bookmarkEnd w:id="179"/>
      <w:bookmarkStart w:id="180" w:name="_Toc184313308"/>
      <w:bookmarkEnd w:id="180"/>
      <w:bookmarkStart w:id="181" w:name="_Toc184312075"/>
      <w:bookmarkEnd w:id="181"/>
      <w:bookmarkStart w:id="182" w:name="_Toc184308049"/>
      <w:bookmarkEnd w:id="182"/>
      <w:bookmarkStart w:id="183" w:name="_Toc184308086"/>
      <w:bookmarkEnd w:id="183"/>
      <w:bookmarkStart w:id="184" w:name="_Toc184314429"/>
      <w:bookmarkEnd w:id="184"/>
      <w:bookmarkStart w:id="185" w:name="_Toc184313255"/>
      <w:bookmarkEnd w:id="185"/>
      <w:bookmarkStart w:id="186" w:name="_Toc184308053"/>
      <w:bookmarkEnd w:id="186"/>
      <w:bookmarkStart w:id="187" w:name="_Toc184308082"/>
      <w:bookmarkEnd w:id="187"/>
      <w:bookmarkStart w:id="188" w:name="_Toc184308077"/>
      <w:bookmarkEnd w:id="188"/>
      <w:bookmarkStart w:id="189" w:name="_Toc184314431"/>
      <w:bookmarkEnd w:id="189"/>
      <w:bookmarkStart w:id="190" w:name="_Toc184313254"/>
      <w:bookmarkEnd w:id="190"/>
      <w:bookmarkStart w:id="191" w:name="_Toc184312115"/>
      <w:bookmarkEnd w:id="191"/>
      <w:bookmarkStart w:id="192" w:name="_Toc184314469"/>
      <w:bookmarkEnd w:id="192"/>
      <w:bookmarkStart w:id="193" w:name="_Toc184314452"/>
      <w:bookmarkEnd w:id="193"/>
      <w:bookmarkStart w:id="194" w:name="_Toc184310302"/>
      <w:bookmarkEnd w:id="194"/>
      <w:bookmarkStart w:id="195" w:name="_Toc184310340"/>
      <w:bookmarkEnd w:id="195"/>
      <w:bookmarkStart w:id="196" w:name="_Toc184308083"/>
      <w:bookmarkEnd w:id="196"/>
      <w:bookmarkStart w:id="197" w:name="_Toc184308067"/>
      <w:bookmarkEnd w:id="197"/>
      <w:bookmarkStart w:id="198" w:name="_Toc184310307"/>
      <w:bookmarkEnd w:id="198"/>
      <w:bookmarkStart w:id="199" w:name="_Toc184314439"/>
      <w:bookmarkEnd w:id="199"/>
      <w:bookmarkStart w:id="200" w:name="_Toc184314425"/>
      <w:bookmarkEnd w:id="200"/>
      <w:bookmarkStart w:id="201" w:name="_Toc184310297"/>
      <w:bookmarkEnd w:id="201"/>
      <w:bookmarkStart w:id="202" w:name="_Toc184312108"/>
      <w:bookmarkEnd w:id="202"/>
      <w:bookmarkStart w:id="203" w:name="_Toc184310336"/>
      <w:bookmarkEnd w:id="203"/>
      <w:bookmarkStart w:id="204" w:name="_Toc184314445"/>
      <w:bookmarkEnd w:id="204"/>
      <w:bookmarkStart w:id="205" w:name="_Toc184312097"/>
      <w:bookmarkEnd w:id="205"/>
      <w:bookmarkStart w:id="206" w:name="_Toc184314459"/>
      <w:bookmarkEnd w:id="206"/>
      <w:bookmarkStart w:id="207" w:name="_Toc184313284"/>
      <w:bookmarkEnd w:id="207"/>
      <w:bookmarkStart w:id="208" w:name="_Toc184314436"/>
      <w:bookmarkEnd w:id="208"/>
      <w:bookmarkStart w:id="209" w:name="_Toc184312081"/>
      <w:bookmarkEnd w:id="209"/>
      <w:bookmarkStart w:id="210" w:name="_Toc184312118"/>
      <w:bookmarkEnd w:id="210"/>
      <w:bookmarkStart w:id="211" w:name="_Toc184313247"/>
      <w:bookmarkEnd w:id="211"/>
      <w:bookmarkStart w:id="212" w:name="_Toc184312093"/>
      <w:bookmarkEnd w:id="212"/>
      <w:bookmarkStart w:id="213" w:name="_Toc184312101"/>
      <w:bookmarkEnd w:id="213"/>
      <w:bookmarkStart w:id="214" w:name="_Toc184312086"/>
      <w:bookmarkEnd w:id="214"/>
      <w:bookmarkStart w:id="215" w:name="_Toc184310292"/>
      <w:bookmarkEnd w:id="215"/>
      <w:bookmarkStart w:id="216" w:name="_Toc184312120"/>
      <w:bookmarkEnd w:id="216"/>
      <w:bookmarkStart w:id="217" w:name="_Toc184310315"/>
      <w:bookmarkEnd w:id="217"/>
      <w:bookmarkStart w:id="218" w:name="_Toc184312123"/>
      <w:bookmarkEnd w:id="218"/>
      <w:bookmarkStart w:id="219" w:name="_Toc184314464"/>
      <w:bookmarkEnd w:id="219"/>
      <w:bookmarkStart w:id="220" w:name="_Toc184310321"/>
      <w:bookmarkEnd w:id="220"/>
      <w:bookmarkStart w:id="221" w:name="_Toc184313242"/>
      <w:bookmarkEnd w:id="221"/>
      <w:bookmarkStart w:id="222" w:name="_Toc184314473"/>
      <w:bookmarkEnd w:id="222"/>
      <w:bookmarkStart w:id="223" w:name="_Toc184308036"/>
      <w:bookmarkEnd w:id="223"/>
      <w:bookmarkStart w:id="224" w:name="_Toc184312077"/>
      <w:bookmarkEnd w:id="224"/>
      <w:bookmarkStart w:id="225" w:name="_Toc184310331"/>
      <w:bookmarkEnd w:id="225"/>
      <w:bookmarkStart w:id="226" w:name="_Toc184310299"/>
      <w:bookmarkEnd w:id="226"/>
      <w:bookmarkStart w:id="227" w:name="_Toc184310300"/>
      <w:bookmarkEnd w:id="227"/>
      <w:bookmarkStart w:id="228" w:name="_Toc184310330"/>
      <w:bookmarkEnd w:id="228"/>
      <w:bookmarkStart w:id="229" w:name="_Toc184313281"/>
      <w:bookmarkEnd w:id="229"/>
      <w:bookmarkStart w:id="230" w:name="_Toc184308039"/>
      <w:bookmarkEnd w:id="230"/>
      <w:bookmarkStart w:id="231" w:name="_Toc184312094"/>
      <w:bookmarkEnd w:id="231"/>
      <w:bookmarkStart w:id="232" w:name="_Toc184308100"/>
      <w:bookmarkEnd w:id="232"/>
      <w:bookmarkStart w:id="233" w:name="_Toc184308055"/>
      <w:bookmarkEnd w:id="233"/>
      <w:bookmarkStart w:id="234" w:name="_Toc184313250"/>
      <w:bookmarkEnd w:id="234"/>
      <w:bookmarkStart w:id="235" w:name="_Toc184308099"/>
      <w:bookmarkEnd w:id="235"/>
      <w:bookmarkStart w:id="236" w:name="_Toc184313266"/>
      <w:bookmarkEnd w:id="236"/>
      <w:bookmarkStart w:id="237" w:name="_Toc184308075"/>
      <w:bookmarkEnd w:id="237"/>
      <w:bookmarkStart w:id="238" w:name="_Toc184308079"/>
      <w:bookmarkEnd w:id="238"/>
      <w:bookmarkStart w:id="239" w:name="_Toc184312136"/>
      <w:bookmarkEnd w:id="239"/>
      <w:bookmarkStart w:id="240" w:name="_Toc184314451"/>
      <w:bookmarkEnd w:id="240"/>
      <w:bookmarkStart w:id="241" w:name="_Toc184312070"/>
      <w:bookmarkEnd w:id="241"/>
      <w:bookmarkStart w:id="242" w:name="_Toc184310274"/>
      <w:bookmarkEnd w:id="242"/>
      <w:bookmarkStart w:id="243" w:name="_Toc184314410"/>
      <w:bookmarkEnd w:id="243"/>
      <w:bookmarkStart w:id="244" w:name="_Toc184313298"/>
      <w:bookmarkEnd w:id="244"/>
      <w:bookmarkStart w:id="245" w:name="_Toc184308038"/>
      <w:bookmarkEnd w:id="245"/>
      <w:bookmarkStart w:id="246" w:name="_Toc184313243"/>
      <w:bookmarkEnd w:id="246"/>
      <w:bookmarkStart w:id="247" w:name="_Toc184310324"/>
      <w:bookmarkEnd w:id="247"/>
      <w:bookmarkStart w:id="248" w:name="_Toc184308076"/>
      <w:bookmarkEnd w:id="248"/>
      <w:bookmarkStart w:id="249" w:name="_Toc184314420"/>
      <w:bookmarkEnd w:id="249"/>
      <w:bookmarkStart w:id="250" w:name="_Toc184312103"/>
      <w:bookmarkEnd w:id="250"/>
      <w:bookmarkStart w:id="251" w:name="_Toc184314468"/>
      <w:bookmarkEnd w:id="251"/>
      <w:bookmarkStart w:id="252" w:name="_Toc184310303"/>
      <w:bookmarkEnd w:id="252"/>
      <w:bookmarkStart w:id="253" w:name="_Toc184310276"/>
      <w:bookmarkEnd w:id="253"/>
      <w:bookmarkStart w:id="254" w:name="_Toc184314443"/>
      <w:bookmarkEnd w:id="254"/>
      <w:bookmarkStart w:id="255" w:name="_Toc184310320"/>
      <w:bookmarkEnd w:id="255"/>
      <w:bookmarkStart w:id="256" w:name="_Toc184313278"/>
      <w:bookmarkEnd w:id="256"/>
      <w:bookmarkStart w:id="257" w:name="_Toc184310339"/>
      <w:bookmarkEnd w:id="257"/>
      <w:bookmarkStart w:id="258" w:name="_Toc184308057"/>
      <w:bookmarkEnd w:id="258"/>
      <w:bookmarkStart w:id="259" w:name="_Toc184310334"/>
      <w:bookmarkEnd w:id="259"/>
      <w:bookmarkStart w:id="260" w:name="_Toc184308056"/>
      <w:bookmarkEnd w:id="260"/>
      <w:bookmarkStart w:id="261" w:name="_Toc184314437"/>
      <w:bookmarkEnd w:id="261"/>
      <w:bookmarkStart w:id="262" w:name="_Toc184314461"/>
      <w:bookmarkEnd w:id="262"/>
      <w:bookmarkStart w:id="263" w:name="_Toc184312092"/>
      <w:bookmarkEnd w:id="263"/>
      <w:bookmarkStart w:id="264" w:name="_Toc184312074"/>
      <w:bookmarkEnd w:id="264"/>
      <w:bookmarkStart w:id="265" w:name="_Toc184314474"/>
      <w:bookmarkEnd w:id="265"/>
      <w:bookmarkStart w:id="266" w:name="_Toc184312090"/>
      <w:bookmarkEnd w:id="266"/>
      <w:bookmarkStart w:id="267" w:name="_Toc184314458"/>
      <w:bookmarkEnd w:id="267"/>
      <w:bookmarkStart w:id="268" w:name="_Toc184314428"/>
      <w:bookmarkEnd w:id="268"/>
      <w:bookmarkStart w:id="269" w:name="_Toc184308065"/>
      <w:bookmarkEnd w:id="269"/>
      <w:bookmarkStart w:id="270" w:name="_Toc184310329"/>
      <w:bookmarkEnd w:id="270"/>
      <w:bookmarkStart w:id="271" w:name="_Toc184313253"/>
      <w:bookmarkEnd w:id="271"/>
      <w:bookmarkStart w:id="272" w:name="_Toc184308098"/>
      <w:bookmarkEnd w:id="272"/>
      <w:bookmarkStart w:id="273" w:name="_Toc184312104"/>
      <w:bookmarkEnd w:id="273"/>
      <w:bookmarkStart w:id="274" w:name="_Toc184308093"/>
      <w:bookmarkEnd w:id="274"/>
      <w:bookmarkStart w:id="275" w:name="_Toc184312078"/>
      <w:bookmarkEnd w:id="275"/>
      <w:bookmarkStart w:id="276" w:name="_Toc184308042"/>
      <w:bookmarkEnd w:id="276"/>
      <w:bookmarkStart w:id="277" w:name="_Toc184314470"/>
      <w:bookmarkEnd w:id="277"/>
      <w:bookmarkStart w:id="278" w:name="_Toc184310316"/>
      <w:bookmarkEnd w:id="278"/>
      <w:bookmarkStart w:id="279" w:name="_Toc184310293"/>
      <w:bookmarkEnd w:id="279"/>
      <w:bookmarkStart w:id="280" w:name="_Toc184312128"/>
      <w:bookmarkEnd w:id="280"/>
      <w:bookmarkStart w:id="281" w:name="_Toc184313248"/>
      <w:bookmarkEnd w:id="281"/>
      <w:bookmarkStart w:id="282" w:name="_Toc184308085"/>
      <w:bookmarkEnd w:id="282"/>
      <w:bookmarkStart w:id="283" w:name="_Toc184308090"/>
      <w:bookmarkEnd w:id="283"/>
      <w:bookmarkStart w:id="284" w:name="_Toc184312116"/>
      <w:bookmarkEnd w:id="284"/>
      <w:bookmarkStart w:id="285" w:name="_Toc184308107"/>
      <w:bookmarkEnd w:id="285"/>
      <w:bookmarkStart w:id="286" w:name="_Toc184313309"/>
      <w:bookmarkEnd w:id="286"/>
      <w:bookmarkStart w:id="287" w:name="_Toc184312082"/>
      <w:bookmarkEnd w:id="287"/>
      <w:bookmarkStart w:id="288" w:name="_Toc184313297"/>
      <w:bookmarkEnd w:id="288"/>
      <w:bookmarkStart w:id="289" w:name="_Toc184312080"/>
      <w:bookmarkEnd w:id="289"/>
      <w:bookmarkStart w:id="290" w:name="_Toc184312132"/>
      <w:bookmarkEnd w:id="290"/>
      <w:bookmarkStart w:id="291" w:name="_Toc184310305"/>
      <w:bookmarkEnd w:id="291"/>
      <w:bookmarkStart w:id="292" w:name="_Toc184312079"/>
      <w:bookmarkEnd w:id="292"/>
      <w:bookmarkStart w:id="293" w:name="_Toc184314433"/>
      <w:bookmarkEnd w:id="293"/>
      <w:bookmarkStart w:id="294" w:name="_Toc184313289"/>
      <w:bookmarkEnd w:id="294"/>
      <w:bookmarkStart w:id="295" w:name="_Toc184310333"/>
      <w:bookmarkEnd w:id="295"/>
      <w:bookmarkStart w:id="296" w:name="_Toc184312084"/>
      <w:bookmarkEnd w:id="296"/>
      <w:bookmarkStart w:id="297" w:name="_Toc184312106"/>
      <w:bookmarkEnd w:id="297"/>
      <w:bookmarkStart w:id="298" w:name="_Toc184314460"/>
      <w:bookmarkEnd w:id="298"/>
      <w:bookmarkStart w:id="299" w:name="_Toc184313268"/>
      <w:bookmarkEnd w:id="299"/>
      <w:bookmarkStart w:id="300" w:name="_Toc184312134"/>
      <w:bookmarkEnd w:id="300"/>
      <w:bookmarkStart w:id="301" w:name="_Toc184313273"/>
      <w:bookmarkEnd w:id="301"/>
      <w:bookmarkStart w:id="302" w:name="_Toc184312071"/>
      <w:bookmarkEnd w:id="302"/>
      <w:bookmarkStart w:id="303" w:name="_Toc184308051"/>
      <w:bookmarkEnd w:id="303"/>
      <w:bookmarkStart w:id="304" w:name="_Toc184308084"/>
      <w:bookmarkEnd w:id="304"/>
      <w:bookmarkStart w:id="305" w:name="_Toc184314466"/>
      <w:bookmarkEnd w:id="305"/>
      <w:bookmarkStart w:id="306" w:name="_Toc184310295"/>
      <w:bookmarkEnd w:id="306"/>
      <w:bookmarkStart w:id="307" w:name="_Toc184314446"/>
      <w:bookmarkEnd w:id="307"/>
      <w:bookmarkStart w:id="308" w:name="_Toc184313246"/>
      <w:bookmarkEnd w:id="308"/>
      <w:bookmarkStart w:id="309" w:name="_Toc184314482"/>
      <w:bookmarkEnd w:id="309"/>
      <w:bookmarkStart w:id="310" w:name="_Toc184313301"/>
      <w:bookmarkEnd w:id="310"/>
      <w:bookmarkStart w:id="311" w:name="_Toc184310344"/>
      <w:bookmarkEnd w:id="311"/>
      <w:bookmarkStart w:id="312" w:name="_Toc184313245"/>
      <w:bookmarkEnd w:id="312"/>
      <w:bookmarkStart w:id="313" w:name="_Toc184310296"/>
      <w:bookmarkEnd w:id="313"/>
      <w:bookmarkStart w:id="314" w:name="_Toc184312119"/>
      <w:bookmarkEnd w:id="314"/>
      <w:bookmarkStart w:id="315" w:name="_Toc184314476"/>
      <w:bookmarkEnd w:id="315"/>
      <w:bookmarkStart w:id="316" w:name="_Toc184310337"/>
      <w:bookmarkEnd w:id="316"/>
      <w:bookmarkStart w:id="317" w:name="_Toc184312124"/>
      <w:bookmarkEnd w:id="317"/>
      <w:bookmarkStart w:id="318" w:name="_Toc184310280"/>
      <w:bookmarkEnd w:id="318"/>
      <w:bookmarkStart w:id="319" w:name="_Toc184310311"/>
      <w:bookmarkEnd w:id="319"/>
      <w:bookmarkStart w:id="320" w:name="_Toc184308080"/>
      <w:bookmarkEnd w:id="320"/>
      <w:bookmarkStart w:id="321" w:name="_Toc184310287"/>
      <w:bookmarkEnd w:id="321"/>
      <w:bookmarkStart w:id="322" w:name="_Toc184308103"/>
      <w:bookmarkEnd w:id="322"/>
      <w:bookmarkStart w:id="323" w:name="_Toc184313291"/>
      <w:bookmarkEnd w:id="323"/>
      <w:bookmarkStart w:id="324" w:name="_Toc184313252"/>
      <w:bookmarkEnd w:id="324"/>
      <w:bookmarkStart w:id="325" w:name="_Toc184310279"/>
      <w:bookmarkEnd w:id="325"/>
      <w:bookmarkStart w:id="326" w:name="_Toc184313287"/>
      <w:bookmarkEnd w:id="326"/>
      <w:bookmarkStart w:id="327" w:name="_Toc184308088"/>
      <w:bookmarkEnd w:id="327"/>
      <w:bookmarkStart w:id="328" w:name="_Toc184313257"/>
      <w:bookmarkEnd w:id="328"/>
      <w:bookmarkStart w:id="329" w:name="_Toc184308062"/>
      <w:bookmarkEnd w:id="329"/>
      <w:bookmarkStart w:id="330" w:name="_Toc184312110"/>
      <w:bookmarkEnd w:id="330"/>
      <w:bookmarkStart w:id="331" w:name="_Toc184314413"/>
      <w:bookmarkEnd w:id="331"/>
      <w:bookmarkStart w:id="332" w:name="_Toc184312098"/>
      <w:bookmarkEnd w:id="332"/>
      <w:bookmarkStart w:id="333" w:name="_Toc184313286"/>
      <w:bookmarkEnd w:id="333"/>
      <w:bookmarkStart w:id="334" w:name="_Toc184312087"/>
      <w:bookmarkEnd w:id="334"/>
      <w:bookmarkStart w:id="335" w:name="_Toc184310319"/>
      <w:bookmarkEnd w:id="335"/>
      <w:bookmarkStart w:id="336" w:name="_Toc184312131"/>
      <w:bookmarkEnd w:id="336"/>
      <w:bookmarkStart w:id="337" w:name="_Toc184314456"/>
      <w:bookmarkEnd w:id="337"/>
      <w:bookmarkStart w:id="338" w:name="_Toc184308061"/>
      <w:bookmarkEnd w:id="338"/>
      <w:bookmarkStart w:id="339" w:name="_Toc184314435"/>
      <w:bookmarkEnd w:id="339"/>
      <w:bookmarkStart w:id="340" w:name="_Toc184312126"/>
      <w:bookmarkEnd w:id="340"/>
      <w:bookmarkStart w:id="341" w:name="_Toc184308044"/>
      <w:bookmarkEnd w:id="341"/>
      <w:bookmarkStart w:id="342" w:name="_Toc184308101"/>
      <w:bookmarkEnd w:id="342"/>
      <w:bookmarkStart w:id="343" w:name="_Toc184308054"/>
      <w:bookmarkEnd w:id="343"/>
      <w:bookmarkStart w:id="344" w:name="_Toc184312107"/>
      <w:bookmarkEnd w:id="344"/>
      <w:bookmarkStart w:id="345" w:name="_Toc184312100"/>
      <w:bookmarkEnd w:id="345"/>
      <w:bookmarkStart w:id="346" w:name="_Toc184310326"/>
      <w:bookmarkEnd w:id="346"/>
      <w:bookmarkStart w:id="347" w:name="_Toc184308040"/>
      <w:bookmarkEnd w:id="347"/>
      <w:bookmarkStart w:id="348" w:name="_Toc184308096"/>
      <w:bookmarkEnd w:id="348"/>
      <w:bookmarkStart w:id="349" w:name="_Toc184308078"/>
      <w:bookmarkEnd w:id="349"/>
      <w:bookmarkStart w:id="350" w:name="_Toc184313276"/>
      <w:bookmarkEnd w:id="350"/>
      <w:bookmarkStart w:id="351" w:name="_Toc184314411"/>
      <w:bookmarkEnd w:id="351"/>
      <w:bookmarkStart w:id="352" w:name="_Toc184314478"/>
      <w:bookmarkEnd w:id="352"/>
      <w:bookmarkStart w:id="353" w:name="_Toc184312088"/>
      <w:bookmarkEnd w:id="353"/>
      <w:bookmarkStart w:id="354" w:name="_Toc184308059"/>
      <w:bookmarkEnd w:id="354"/>
      <w:bookmarkStart w:id="355" w:name="_Toc184312076"/>
      <w:bookmarkEnd w:id="355"/>
      <w:bookmarkStart w:id="356" w:name="_Toc184314481"/>
      <w:bookmarkEnd w:id="356"/>
      <w:bookmarkStart w:id="357" w:name="_Toc184313304"/>
      <w:bookmarkEnd w:id="357"/>
      <w:bookmarkStart w:id="358" w:name="_Toc184312068"/>
      <w:bookmarkEnd w:id="358"/>
      <w:bookmarkStart w:id="359" w:name="_Toc184312085"/>
      <w:bookmarkEnd w:id="359"/>
      <w:bookmarkStart w:id="360" w:name="_Toc184312067"/>
      <w:bookmarkEnd w:id="360"/>
      <w:bookmarkStart w:id="361" w:name="_Toc184314412"/>
      <w:bookmarkEnd w:id="361"/>
      <w:bookmarkStart w:id="362" w:name="_Toc184310327"/>
      <w:bookmarkEnd w:id="362"/>
      <w:bookmarkStart w:id="363" w:name="_Toc184310298"/>
      <w:bookmarkEnd w:id="363"/>
      <w:bookmarkStart w:id="364" w:name="_Toc184310309"/>
      <w:bookmarkEnd w:id="364"/>
      <w:bookmarkStart w:id="365" w:name="_Toc184308102"/>
      <w:bookmarkEnd w:id="365"/>
      <w:bookmarkStart w:id="366" w:name="_Toc184312138"/>
      <w:bookmarkEnd w:id="366"/>
      <w:bookmarkStart w:id="367" w:name="_Toc184313239"/>
      <w:bookmarkEnd w:id="367"/>
      <w:bookmarkStart w:id="368" w:name="_Toc184310289"/>
      <w:bookmarkEnd w:id="368"/>
      <w:bookmarkStart w:id="369" w:name="_Toc184314447"/>
      <w:bookmarkEnd w:id="369"/>
      <w:bookmarkStart w:id="370" w:name="_Toc184313241"/>
      <w:bookmarkEnd w:id="370"/>
      <w:bookmarkStart w:id="371" w:name="_Toc184310273"/>
      <w:bookmarkEnd w:id="371"/>
      <w:bookmarkStart w:id="372" w:name="_Toc184312122"/>
      <w:bookmarkEnd w:id="372"/>
      <w:bookmarkStart w:id="373" w:name="_Toc184312129"/>
      <w:bookmarkEnd w:id="373"/>
      <w:bookmarkStart w:id="374" w:name="_Toc184314426"/>
      <w:bookmarkEnd w:id="374"/>
      <w:bookmarkStart w:id="375" w:name="_Toc184308068"/>
      <w:bookmarkEnd w:id="375"/>
      <w:bookmarkStart w:id="376" w:name="_Toc184313262"/>
      <w:bookmarkEnd w:id="376"/>
      <w:bookmarkStart w:id="377" w:name="_Toc184308050"/>
      <w:bookmarkEnd w:id="377"/>
      <w:bookmarkStart w:id="378" w:name="_Toc184308043"/>
      <w:bookmarkEnd w:id="378"/>
      <w:bookmarkStart w:id="379" w:name="_Toc184308066"/>
      <w:bookmarkEnd w:id="379"/>
      <w:bookmarkStart w:id="380" w:name="_Toc184314434"/>
      <w:bookmarkEnd w:id="380"/>
      <w:bookmarkStart w:id="381" w:name="_Toc184314421"/>
      <w:bookmarkEnd w:id="381"/>
      <w:bookmarkStart w:id="382" w:name="_Toc184314424"/>
      <w:bookmarkEnd w:id="382"/>
      <w:bookmarkStart w:id="383" w:name="_Toc18431213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2025年垃圾仓化学除臭系统配件采购项目（重新询价）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6"/>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6"/>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6"/>
        <w:ind w:left="0" w:leftChars="0" w:firstLine="0" w:firstLineChars="0"/>
        <w:jc w:val="both"/>
        <w:rPr>
          <w:rFonts w:ascii="宋体" w:hAnsi="宋体" w:cs="宋体"/>
          <w:b/>
          <w:szCs w:val="24"/>
        </w:rPr>
      </w:pPr>
    </w:p>
    <w:p w14:paraId="563DBC5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2025年垃圾仓化学除臭系统配件采购项目（重新询价）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124"/>
        <w:gridCol w:w="2703"/>
        <w:gridCol w:w="1226"/>
        <w:gridCol w:w="719"/>
        <w:gridCol w:w="809"/>
        <w:gridCol w:w="656"/>
        <w:gridCol w:w="782"/>
        <w:gridCol w:w="696"/>
      </w:tblGrid>
      <w:tr w14:paraId="60B3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05" w:type="dxa"/>
            <w:vAlign w:val="center"/>
          </w:tcPr>
          <w:p w14:paraId="58AA267B">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序号</w:t>
            </w:r>
          </w:p>
        </w:tc>
        <w:tc>
          <w:tcPr>
            <w:tcW w:w="1124" w:type="dxa"/>
            <w:vAlign w:val="center"/>
          </w:tcPr>
          <w:p w14:paraId="6E763A35">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货物名称</w:t>
            </w:r>
          </w:p>
        </w:tc>
        <w:tc>
          <w:tcPr>
            <w:tcW w:w="2703" w:type="dxa"/>
            <w:vAlign w:val="center"/>
          </w:tcPr>
          <w:p w14:paraId="09475FB5">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规格型号</w:t>
            </w:r>
          </w:p>
        </w:tc>
        <w:tc>
          <w:tcPr>
            <w:tcW w:w="1226" w:type="dxa"/>
            <w:vAlign w:val="center"/>
          </w:tcPr>
          <w:p w14:paraId="7607E95E">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品牌</w:t>
            </w:r>
          </w:p>
        </w:tc>
        <w:tc>
          <w:tcPr>
            <w:tcW w:w="719" w:type="dxa"/>
            <w:vAlign w:val="center"/>
          </w:tcPr>
          <w:p w14:paraId="21CE3C5D">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单位</w:t>
            </w:r>
          </w:p>
        </w:tc>
        <w:tc>
          <w:tcPr>
            <w:tcW w:w="809" w:type="dxa"/>
            <w:vAlign w:val="center"/>
          </w:tcPr>
          <w:p w14:paraId="07D89F03">
            <w:pPr>
              <w:jc w:val="center"/>
              <w:rPr>
                <w:rFonts w:hint="eastAsia" w:ascii="宋体" w:hAnsi="宋体" w:eastAsia="宋体" w:cs="宋体"/>
                <w:snapToGrid w:val="0"/>
                <w:sz w:val="18"/>
                <w:szCs w:val="18"/>
              </w:rPr>
            </w:pPr>
            <w:r>
              <w:rPr>
                <w:rFonts w:hint="eastAsia" w:ascii="宋体" w:hAnsi="宋体" w:eastAsia="宋体" w:cs="宋体"/>
                <w:snapToGrid w:val="0"/>
                <w:color w:val="auto"/>
                <w:sz w:val="18"/>
                <w:szCs w:val="18"/>
                <w:lang w:val="en-US" w:eastAsia="zh-CN"/>
              </w:rPr>
              <w:t>暂定</w:t>
            </w:r>
            <w:r>
              <w:rPr>
                <w:rFonts w:hint="eastAsia" w:ascii="宋体" w:hAnsi="宋体" w:eastAsia="宋体" w:cs="宋体"/>
                <w:snapToGrid w:val="0"/>
                <w:sz w:val="18"/>
                <w:szCs w:val="18"/>
              </w:rPr>
              <w:t>数量</w:t>
            </w:r>
          </w:p>
        </w:tc>
        <w:tc>
          <w:tcPr>
            <w:tcW w:w="656" w:type="dxa"/>
            <w:vAlign w:val="center"/>
          </w:tcPr>
          <w:p w14:paraId="4DA3C8FE">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单价</w:t>
            </w:r>
          </w:p>
        </w:tc>
        <w:tc>
          <w:tcPr>
            <w:tcW w:w="782" w:type="dxa"/>
            <w:vAlign w:val="center"/>
          </w:tcPr>
          <w:p w14:paraId="32EAE09B">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金额</w:t>
            </w:r>
          </w:p>
        </w:tc>
        <w:tc>
          <w:tcPr>
            <w:tcW w:w="696" w:type="dxa"/>
            <w:vAlign w:val="center"/>
          </w:tcPr>
          <w:p w14:paraId="2787828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质保期</w:t>
            </w:r>
          </w:p>
        </w:tc>
      </w:tr>
      <w:tr w14:paraId="4EA5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2AF52B6C">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1124" w:type="dxa"/>
            <w:vAlign w:val="center"/>
          </w:tcPr>
          <w:p w14:paraId="5EC45F6E">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酸洗塔填料</w:t>
            </w:r>
          </w:p>
        </w:tc>
        <w:tc>
          <w:tcPr>
            <w:tcW w:w="2703" w:type="dxa"/>
            <w:vAlign w:val="center"/>
          </w:tcPr>
          <w:p w14:paraId="0E230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default" w:ascii="宋体" w:hAnsi="宋体" w:eastAsia="宋体" w:cs="宋体"/>
                <w:snapToGrid w:val="0"/>
                <w:sz w:val="18"/>
                <w:szCs w:val="18"/>
                <w:lang w:val="en-US" w:eastAsia="zh-CN"/>
              </w:rPr>
            </w:pPr>
            <w:r>
              <w:rPr>
                <w:rFonts w:hint="default" w:ascii="宋体" w:hAnsi="宋体" w:eastAsia="宋体" w:cs="宋体"/>
                <w:b w:val="0"/>
                <w:bCs w:val="0"/>
                <w:snapToGrid w:val="0"/>
                <w:kern w:val="2"/>
                <w:sz w:val="18"/>
                <w:szCs w:val="18"/>
                <w:lang w:val="en-US" w:eastAsia="zh-CN" w:bidi="ar-SA"/>
              </w:rPr>
              <w:t>Φ50多面空心球；材质：PP</w:t>
            </w:r>
            <w:r>
              <w:rPr>
                <w:rFonts w:hint="eastAsia" w:ascii="宋体" w:hAnsi="宋体" w:eastAsia="宋体" w:cs="宋体"/>
                <w:b w:val="0"/>
                <w:bCs w:val="0"/>
                <w:snapToGrid w:val="0"/>
                <w:kern w:val="2"/>
                <w:sz w:val="18"/>
                <w:szCs w:val="18"/>
                <w:lang w:val="en-US" w:eastAsia="zh-CN" w:bidi="ar-SA"/>
              </w:rPr>
              <w:t>，满足HG T 3986-2016《塑料塔填料技术条件》  标准</w:t>
            </w:r>
          </w:p>
        </w:tc>
        <w:tc>
          <w:tcPr>
            <w:tcW w:w="1226" w:type="dxa"/>
            <w:vAlign w:val="center"/>
          </w:tcPr>
          <w:p w14:paraId="3DF251BB">
            <w:pPr>
              <w:jc w:val="center"/>
              <w:rPr>
                <w:rFonts w:hint="eastAsia" w:ascii="宋体" w:hAnsi="宋体" w:eastAsia="宋体" w:cs="宋体"/>
                <w:snapToGrid w:val="0"/>
                <w:sz w:val="18"/>
                <w:szCs w:val="18"/>
                <w:lang w:val="en-US" w:eastAsia="zh-CN"/>
              </w:rPr>
            </w:pPr>
          </w:p>
        </w:tc>
        <w:tc>
          <w:tcPr>
            <w:tcW w:w="719" w:type="dxa"/>
            <w:vAlign w:val="center"/>
          </w:tcPr>
          <w:p w14:paraId="76F7A684">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立方米</w:t>
            </w:r>
          </w:p>
        </w:tc>
        <w:tc>
          <w:tcPr>
            <w:tcW w:w="809" w:type="dxa"/>
            <w:vAlign w:val="center"/>
          </w:tcPr>
          <w:p w14:paraId="75675615">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20</w:t>
            </w:r>
          </w:p>
        </w:tc>
        <w:tc>
          <w:tcPr>
            <w:tcW w:w="656" w:type="dxa"/>
            <w:vAlign w:val="center"/>
          </w:tcPr>
          <w:p w14:paraId="7917A64A">
            <w:pPr>
              <w:jc w:val="center"/>
              <w:rPr>
                <w:rFonts w:hint="default" w:ascii="宋体" w:hAnsi="宋体" w:eastAsia="宋体" w:cs="宋体"/>
                <w:snapToGrid w:val="0"/>
                <w:sz w:val="18"/>
                <w:szCs w:val="18"/>
                <w:lang w:val="en-US" w:eastAsia="zh-CN"/>
              </w:rPr>
            </w:pPr>
          </w:p>
        </w:tc>
        <w:tc>
          <w:tcPr>
            <w:tcW w:w="782" w:type="dxa"/>
            <w:vAlign w:val="center"/>
          </w:tcPr>
          <w:p w14:paraId="72686376">
            <w:pPr>
              <w:jc w:val="center"/>
              <w:rPr>
                <w:rFonts w:hint="default" w:ascii="宋体" w:hAnsi="宋体" w:eastAsia="宋体" w:cs="宋体"/>
                <w:snapToGrid w:val="0"/>
                <w:sz w:val="18"/>
                <w:szCs w:val="18"/>
                <w:lang w:val="en-US" w:eastAsia="zh-CN"/>
              </w:rPr>
            </w:pPr>
          </w:p>
        </w:tc>
        <w:tc>
          <w:tcPr>
            <w:tcW w:w="696" w:type="dxa"/>
            <w:vAlign w:val="center"/>
          </w:tcPr>
          <w:p w14:paraId="717F275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49AA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0BF9915">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1124" w:type="dxa"/>
            <w:vAlign w:val="center"/>
          </w:tcPr>
          <w:p w14:paraId="12FBB5FD">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酸洗循环泵</w:t>
            </w:r>
          </w:p>
        </w:tc>
        <w:tc>
          <w:tcPr>
            <w:tcW w:w="2703" w:type="dxa"/>
            <w:vAlign w:val="center"/>
          </w:tcPr>
          <w:p w14:paraId="550DA4D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100UHB-FX-100-25/18.5KW-2；耐腐耐磨砂浆泵（卧式离心泵）；流量：100m³/h；设计扬程：25m；进口φ100mm，出口φ80mm；电机功率：18.5kW ；额定电压：380V； 额定频率：50HZ；转速2900r/min；电机防护等级：IP55； 电机绝缘等级：F； 含配套联轴器</w:t>
            </w:r>
            <w:r>
              <w:rPr>
                <w:rFonts w:hint="eastAsia" w:ascii="宋体" w:hAnsi="宋体" w:eastAsia="宋体" w:cs="宋体"/>
                <w:snapToGrid w:val="0"/>
                <w:sz w:val="18"/>
                <w:szCs w:val="18"/>
                <w:lang w:val="en-US" w:eastAsia="zh-CN"/>
              </w:rPr>
              <w:t>；满足</w:t>
            </w:r>
          </w:p>
        </w:tc>
        <w:tc>
          <w:tcPr>
            <w:tcW w:w="1226" w:type="dxa"/>
            <w:vAlign w:val="center"/>
          </w:tcPr>
          <w:p w14:paraId="1BB2B85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宜兴宙斯泵业有限公司</w:t>
            </w:r>
          </w:p>
        </w:tc>
        <w:tc>
          <w:tcPr>
            <w:tcW w:w="719" w:type="dxa"/>
            <w:vAlign w:val="center"/>
          </w:tcPr>
          <w:p w14:paraId="130BEE6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12B2702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26581633">
            <w:pPr>
              <w:jc w:val="center"/>
              <w:rPr>
                <w:rFonts w:hint="default" w:ascii="宋体" w:hAnsi="宋体" w:eastAsia="宋体" w:cs="宋体"/>
                <w:snapToGrid w:val="0"/>
                <w:sz w:val="18"/>
                <w:szCs w:val="18"/>
                <w:lang w:val="en-US" w:eastAsia="zh-CN"/>
              </w:rPr>
            </w:pPr>
          </w:p>
        </w:tc>
        <w:tc>
          <w:tcPr>
            <w:tcW w:w="782" w:type="dxa"/>
            <w:vAlign w:val="center"/>
          </w:tcPr>
          <w:p w14:paraId="6DD088CE">
            <w:pPr>
              <w:jc w:val="center"/>
              <w:rPr>
                <w:rFonts w:hint="default" w:ascii="宋体" w:hAnsi="宋体" w:eastAsia="宋体" w:cs="宋体"/>
                <w:snapToGrid w:val="0"/>
                <w:sz w:val="18"/>
                <w:szCs w:val="18"/>
                <w:lang w:val="en-US" w:eastAsia="zh-CN"/>
              </w:rPr>
            </w:pPr>
          </w:p>
        </w:tc>
        <w:tc>
          <w:tcPr>
            <w:tcW w:w="696" w:type="dxa"/>
            <w:vAlign w:val="center"/>
          </w:tcPr>
          <w:p w14:paraId="6AC02A4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3CE3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714DC1F">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3</w:t>
            </w:r>
          </w:p>
        </w:tc>
        <w:tc>
          <w:tcPr>
            <w:tcW w:w="1124" w:type="dxa"/>
            <w:vAlign w:val="center"/>
          </w:tcPr>
          <w:p w14:paraId="3E965BC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废液输送泵</w:t>
            </w:r>
          </w:p>
        </w:tc>
        <w:tc>
          <w:tcPr>
            <w:tcW w:w="2703" w:type="dxa"/>
            <w:vAlign w:val="center"/>
          </w:tcPr>
          <w:p w14:paraId="488BB84B">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50UHB-FX-12.5-20/3KW-2；耐腐耐磨砂浆泵（卧式离心泵）；设计流量：12.5m³/h；设计扬程：20m；进口φ50mm，出口φ40mm；电机功率：3kW ；额定电压：380V；额定频率：50HZ；转速2900r/min；电机防护等级：IP55 ；电机绝缘等级：F；含配套联轴器</w:t>
            </w:r>
          </w:p>
        </w:tc>
        <w:tc>
          <w:tcPr>
            <w:tcW w:w="1226" w:type="dxa"/>
            <w:vAlign w:val="center"/>
          </w:tcPr>
          <w:p w14:paraId="4867A989">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宜兴宙斯泵业有限公司</w:t>
            </w:r>
          </w:p>
        </w:tc>
        <w:tc>
          <w:tcPr>
            <w:tcW w:w="719" w:type="dxa"/>
            <w:vAlign w:val="center"/>
          </w:tcPr>
          <w:p w14:paraId="3E883C2F">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5C9430F3">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317265F1">
            <w:pPr>
              <w:jc w:val="center"/>
              <w:rPr>
                <w:rFonts w:hint="default" w:ascii="宋体" w:hAnsi="宋体" w:eastAsia="宋体" w:cs="宋体"/>
                <w:snapToGrid w:val="0"/>
                <w:sz w:val="18"/>
                <w:szCs w:val="18"/>
                <w:lang w:val="en-US" w:eastAsia="zh-CN"/>
              </w:rPr>
            </w:pPr>
          </w:p>
        </w:tc>
        <w:tc>
          <w:tcPr>
            <w:tcW w:w="782" w:type="dxa"/>
            <w:vAlign w:val="center"/>
          </w:tcPr>
          <w:p w14:paraId="6C770D93">
            <w:pPr>
              <w:jc w:val="center"/>
              <w:rPr>
                <w:rFonts w:hint="default" w:ascii="宋体" w:hAnsi="宋体" w:eastAsia="宋体" w:cs="宋体"/>
                <w:snapToGrid w:val="0"/>
                <w:sz w:val="18"/>
                <w:szCs w:val="18"/>
                <w:lang w:val="en-US" w:eastAsia="zh-CN"/>
              </w:rPr>
            </w:pPr>
          </w:p>
        </w:tc>
        <w:tc>
          <w:tcPr>
            <w:tcW w:w="696" w:type="dxa"/>
            <w:vAlign w:val="center"/>
          </w:tcPr>
          <w:p w14:paraId="33085C8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19EC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07D06E8">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4</w:t>
            </w:r>
          </w:p>
        </w:tc>
        <w:tc>
          <w:tcPr>
            <w:tcW w:w="1124" w:type="dxa"/>
            <w:vAlign w:val="center"/>
          </w:tcPr>
          <w:p w14:paraId="76E4223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卸酸泵</w:t>
            </w:r>
          </w:p>
        </w:tc>
        <w:tc>
          <w:tcPr>
            <w:tcW w:w="2703" w:type="dxa"/>
            <w:vAlign w:val="center"/>
          </w:tcPr>
          <w:p w14:paraId="04B0685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IHF40-25-140/1.5KW-2；耐腐蚀卧式离心泵；过流材质：氟塑料；设计流量：6.3m³/h；设计扬程：25m；进口φ40mm，出口φ25mm；电机功率：1.2kW ；额定电压：380V；额定频率：50Hz；转速2900r/min；电机防护等级：IP55； 电机绝缘等级：F；含配套联轴器</w:t>
            </w:r>
          </w:p>
        </w:tc>
        <w:tc>
          <w:tcPr>
            <w:tcW w:w="1226" w:type="dxa"/>
            <w:vAlign w:val="center"/>
          </w:tcPr>
          <w:p w14:paraId="609067D5">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宜兴宙斯泵业有限公司</w:t>
            </w:r>
          </w:p>
        </w:tc>
        <w:tc>
          <w:tcPr>
            <w:tcW w:w="719" w:type="dxa"/>
            <w:vAlign w:val="center"/>
          </w:tcPr>
          <w:p w14:paraId="5C461BD4">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01595051">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7A099F4A">
            <w:pPr>
              <w:jc w:val="center"/>
              <w:rPr>
                <w:rFonts w:hint="default" w:ascii="宋体" w:hAnsi="宋体" w:eastAsia="宋体" w:cs="宋体"/>
                <w:snapToGrid w:val="0"/>
                <w:sz w:val="18"/>
                <w:szCs w:val="18"/>
                <w:lang w:val="en-US" w:eastAsia="zh-CN"/>
              </w:rPr>
            </w:pPr>
          </w:p>
        </w:tc>
        <w:tc>
          <w:tcPr>
            <w:tcW w:w="782" w:type="dxa"/>
            <w:vAlign w:val="center"/>
          </w:tcPr>
          <w:p w14:paraId="2133150F">
            <w:pPr>
              <w:jc w:val="center"/>
              <w:rPr>
                <w:rFonts w:hint="default" w:ascii="宋体" w:hAnsi="宋体" w:eastAsia="宋体" w:cs="宋体"/>
                <w:snapToGrid w:val="0"/>
                <w:sz w:val="18"/>
                <w:szCs w:val="18"/>
                <w:lang w:val="en-US" w:eastAsia="zh-CN"/>
              </w:rPr>
            </w:pPr>
          </w:p>
        </w:tc>
        <w:tc>
          <w:tcPr>
            <w:tcW w:w="696" w:type="dxa"/>
            <w:vAlign w:val="center"/>
          </w:tcPr>
          <w:p w14:paraId="62234C3B">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274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7151D2A6">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5</w:t>
            </w:r>
          </w:p>
        </w:tc>
        <w:tc>
          <w:tcPr>
            <w:tcW w:w="1124" w:type="dxa"/>
            <w:vAlign w:val="center"/>
          </w:tcPr>
          <w:p w14:paraId="612E63CB">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除臭风机电机</w:t>
            </w:r>
          </w:p>
        </w:tc>
        <w:tc>
          <w:tcPr>
            <w:tcW w:w="2703" w:type="dxa"/>
            <w:vAlign w:val="center"/>
          </w:tcPr>
          <w:p w14:paraId="25E43B2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Y280M-2；功率：90kW；频率：50HZ；电源：380V；防护等级：电机IP54，接线盒IP54；防爆：I类；含联轴器</w:t>
            </w:r>
            <w:r>
              <w:rPr>
                <w:rFonts w:hint="eastAsia" w:ascii="宋体" w:hAnsi="宋体" w:eastAsia="宋体" w:cs="宋体"/>
                <w:snapToGrid w:val="0"/>
                <w:sz w:val="18"/>
                <w:szCs w:val="18"/>
                <w:lang w:val="en-US" w:eastAsia="zh-CN"/>
              </w:rPr>
              <w:t>，满足</w:t>
            </w:r>
            <w:r>
              <w:rPr>
                <w:rFonts w:hint="default" w:ascii="宋体" w:hAnsi="宋体" w:eastAsia="宋体" w:cs="宋体"/>
                <w:snapToGrid w:val="0"/>
                <w:sz w:val="18"/>
                <w:szCs w:val="18"/>
                <w:lang w:val="en-US" w:eastAsia="zh-CN"/>
              </w:rPr>
              <w:t>GB/T 14711-2013</w:t>
            </w:r>
            <w:r>
              <w:rPr>
                <w:rFonts w:hint="eastAsia" w:ascii="宋体" w:hAnsi="宋体" w:eastAsia="宋体" w:cs="宋体"/>
                <w:snapToGrid w:val="0"/>
                <w:sz w:val="18"/>
                <w:szCs w:val="18"/>
                <w:lang w:val="en-US" w:eastAsia="zh-CN"/>
              </w:rPr>
              <w:t>《</w:t>
            </w:r>
            <w:r>
              <w:rPr>
                <w:rFonts w:hint="default" w:ascii="宋体" w:hAnsi="宋体" w:eastAsia="宋体" w:cs="宋体"/>
                <w:snapToGrid w:val="0"/>
                <w:sz w:val="18"/>
                <w:szCs w:val="18"/>
                <w:lang w:val="en-US" w:eastAsia="zh-CN"/>
              </w:rPr>
              <w:fldChar w:fldCharType="begin"/>
            </w:r>
            <w:r>
              <w:rPr>
                <w:rFonts w:hint="default" w:ascii="宋体" w:hAnsi="宋体" w:eastAsia="宋体" w:cs="宋体"/>
                <w:snapToGrid w:val="0"/>
                <w:sz w:val="18"/>
                <w:szCs w:val="18"/>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18"/>
                <w:szCs w:val="18"/>
                <w:lang w:val="en-US" w:eastAsia="zh-CN"/>
              </w:rPr>
              <w:fldChar w:fldCharType="separate"/>
            </w:r>
            <w:r>
              <w:rPr>
                <w:rFonts w:hint="default" w:ascii="宋体" w:hAnsi="宋体" w:eastAsia="宋体" w:cs="宋体"/>
                <w:snapToGrid w:val="0"/>
                <w:sz w:val="18"/>
                <w:szCs w:val="18"/>
                <w:lang w:val="en-US" w:eastAsia="zh-CN"/>
              </w:rPr>
              <w:t>中小型旋转电机通用安全要求</w:t>
            </w:r>
            <w:r>
              <w:rPr>
                <w:rFonts w:hint="default" w:ascii="宋体" w:hAnsi="宋体" w:eastAsia="宋体" w:cs="宋体"/>
                <w:snapToGrid w:val="0"/>
                <w:sz w:val="18"/>
                <w:szCs w:val="18"/>
                <w:lang w:val="en-US" w:eastAsia="zh-CN"/>
              </w:rPr>
              <w:fldChar w:fldCharType="end"/>
            </w:r>
            <w:r>
              <w:rPr>
                <w:rFonts w:hint="eastAsia" w:ascii="宋体" w:hAnsi="宋体" w:eastAsia="宋体" w:cs="宋体"/>
                <w:snapToGrid w:val="0"/>
                <w:sz w:val="18"/>
                <w:szCs w:val="18"/>
                <w:lang w:val="en-US" w:eastAsia="zh-CN"/>
              </w:rPr>
              <w:t>》要求</w:t>
            </w:r>
          </w:p>
        </w:tc>
        <w:tc>
          <w:tcPr>
            <w:tcW w:w="1226" w:type="dxa"/>
            <w:vAlign w:val="center"/>
          </w:tcPr>
          <w:p w14:paraId="0EEF578B">
            <w:pPr>
              <w:jc w:val="center"/>
              <w:rPr>
                <w:rFonts w:hint="eastAsia" w:ascii="宋体" w:hAnsi="宋体" w:eastAsia="宋体" w:cs="宋体"/>
                <w:snapToGrid w:val="0"/>
                <w:sz w:val="18"/>
                <w:szCs w:val="18"/>
                <w:lang w:val="en-US" w:eastAsia="zh-CN"/>
              </w:rPr>
            </w:pPr>
          </w:p>
        </w:tc>
        <w:tc>
          <w:tcPr>
            <w:tcW w:w="719" w:type="dxa"/>
            <w:vAlign w:val="center"/>
          </w:tcPr>
          <w:p w14:paraId="5705EC48">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57A9F15E">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w:t>
            </w:r>
          </w:p>
        </w:tc>
        <w:tc>
          <w:tcPr>
            <w:tcW w:w="656" w:type="dxa"/>
            <w:vAlign w:val="center"/>
          </w:tcPr>
          <w:p w14:paraId="7271360B">
            <w:pPr>
              <w:jc w:val="center"/>
              <w:rPr>
                <w:rFonts w:hint="default" w:ascii="宋体" w:hAnsi="宋体" w:eastAsia="宋体" w:cs="宋体"/>
                <w:snapToGrid w:val="0"/>
                <w:sz w:val="18"/>
                <w:szCs w:val="18"/>
                <w:lang w:val="en-US" w:eastAsia="zh-CN"/>
              </w:rPr>
            </w:pPr>
          </w:p>
        </w:tc>
        <w:tc>
          <w:tcPr>
            <w:tcW w:w="782" w:type="dxa"/>
            <w:vAlign w:val="center"/>
          </w:tcPr>
          <w:p w14:paraId="52CC2FB7">
            <w:pPr>
              <w:jc w:val="center"/>
              <w:rPr>
                <w:rFonts w:hint="default" w:ascii="宋体" w:hAnsi="宋体" w:eastAsia="宋体" w:cs="宋体"/>
                <w:snapToGrid w:val="0"/>
                <w:sz w:val="18"/>
                <w:szCs w:val="18"/>
                <w:lang w:val="en-US" w:eastAsia="zh-CN"/>
              </w:rPr>
            </w:pPr>
          </w:p>
        </w:tc>
        <w:tc>
          <w:tcPr>
            <w:tcW w:w="696" w:type="dxa"/>
            <w:vAlign w:val="center"/>
          </w:tcPr>
          <w:p w14:paraId="403F5C7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290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897F58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124" w:type="dxa"/>
            <w:vAlign w:val="center"/>
          </w:tcPr>
          <w:p w14:paraId="0B6310D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搅拌机（含电机、减速机）</w:t>
            </w:r>
          </w:p>
        </w:tc>
        <w:tc>
          <w:tcPr>
            <w:tcW w:w="2703" w:type="dxa"/>
            <w:vAlign w:val="center"/>
          </w:tcPr>
          <w:p w14:paraId="404F9FA4">
            <w:pPr>
              <w:jc w:val="both"/>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JT摆线针轮减速机（立式）；BLD11-23-2.2，输入1500r/min；配套电机：型号YE2-100L1-4，功率2.2KW，额定电压380V；额定频率：50Hz；转速1430r/min；电机防护等级：IP55；电机绝缘等级：F</w:t>
            </w:r>
            <w:r>
              <w:rPr>
                <w:rFonts w:hint="eastAsia" w:ascii="宋体" w:hAnsi="宋体" w:eastAsia="宋体" w:cs="宋体"/>
                <w:snapToGrid w:val="0"/>
                <w:sz w:val="18"/>
                <w:szCs w:val="18"/>
                <w:lang w:val="en-US" w:eastAsia="zh-CN"/>
              </w:rPr>
              <w:t>；电机满足</w:t>
            </w:r>
            <w:r>
              <w:rPr>
                <w:rFonts w:hint="default" w:ascii="宋体" w:hAnsi="宋体" w:eastAsia="宋体" w:cs="宋体"/>
                <w:snapToGrid w:val="0"/>
                <w:sz w:val="18"/>
                <w:szCs w:val="18"/>
                <w:lang w:val="en-US" w:eastAsia="zh-CN"/>
              </w:rPr>
              <w:t>GB/T 14711-2013</w:t>
            </w:r>
            <w:r>
              <w:rPr>
                <w:rFonts w:hint="eastAsia" w:ascii="宋体" w:hAnsi="宋体" w:eastAsia="宋体" w:cs="宋体"/>
                <w:snapToGrid w:val="0"/>
                <w:sz w:val="18"/>
                <w:szCs w:val="18"/>
                <w:lang w:val="en-US" w:eastAsia="zh-CN"/>
              </w:rPr>
              <w:t>《</w:t>
            </w:r>
            <w:r>
              <w:rPr>
                <w:rFonts w:hint="default" w:ascii="宋体" w:hAnsi="宋体" w:eastAsia="宋体" w:cs="宋体"/>
                <w:snapToGrid w:val="0"/>
                <w:sz w:val="18"/>
                <w:szCs w:val="18"/>
                <w:lang w:val="en-US" w:eastAsia="zh-CN"/>
              </w:rPr>
              <w:fldChar w:fldCharType="begin"/>
            </w:r>
            <w:r>
              <w:rPr>
                <w:rFonts w:hint="default" w:ascii="宋体" w:hAnsi="宋体" w:eastAsia="宋体" w:cs="宋体"/>
                <w:snapToGrid w:val="0"/>
                <w:sz w:val="18"/>
                <w:szCs w:val="18"/>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18"/>
                <w:szCs w:val="18"/>
                <w:lang w:val="en-US" w:eastAsia="zh-CN"/>
              </w:rPr>
              <w:fldChar w:fldCharType="separate"/>
            </w:r>
            <w:r>
              <w:rPr>
                <w:rFonts w:hint="default" w:ascii="宋体" w:hAnsi="宋体" w:eastAsia="宋体" w:cs="宋体"/>
                <w:snapToGrid w:val="0"/>
                <w:sz w:val="18"/>
                <w:szCs w:val="18"/>
                <w:lang w:val="en-US" w:eastAsia="zh-CN"/>
              </w:rPr>
              <w:t>中小型旋转电机通用安全要求</w:t>
            </w:r>
            <w:r>
              <w:rPr>
                <w:rFonts w:hint="default" w:ascii="宋体" w:hAnsi="宋体" w:eastAsia="宋体" w:cs="宋体"/>
                <w:snapToGrid w:val="0"/>
                <w:sz w:val="18"/>
                <w:szCs w:val="18"/>
                <w:lang w:val="en-US" w:eastAsia="zh-CN"/>
              </w:rPr>
              <w:fldChar w:fldCharType="end"/>
            </w:r>
            <w:r>
              <w:rPr>
                <w:rFonts w:hint="eastAsia" w:ascii="宋体" w:hAnsi="宋体" w:eastAsia="宋体" w:cs="宋体"/>
                <w:snapToGrid w:val="0"/>
                <w:sz w:val="18"/>
                <w:szCs w:val="18"/>
                <w:lang w:val="en-US" w:eastAsia="zh-CN"/>
              </w:rPr>
              <w:t>》要求；</w:t>
            </w:r>
          </w:p>
        </w:tc>
        <w:tc>
          <w:tcPr>
            <w:tcW w:w="1226" w:type="dxa"/>
            <w:vAlign w:val="center"/>
          </w:tcPr>
          <w:p w14:paraId="6080D0DB">
            <w:pPr>
              <w:jc w:val="center"/>
              <w:rPr>
                <w:rFonts w:hint="eastAsia" w:ascii="宋体" w:hAnsi="宋体" w:eastAsia="宋体" w:cs="宋体"/>
                <w:snapToGrid w:val="0"/>
                <w:sz w:val="18"/>
                <w:szCs w:val="18"/>
                <w:lang w:val="en-US" w:eastAsia="zh-CN"/>
              </w:rPr>
            </w:pPr>
          </w:p>
        </w:tc>
        <w:tc>
          <w:tcPr>
            <w:tcW w:w="719" w:type="dxa"/>
            <w:vAlign w:val="center"/>
          </w:tcPr>
          <w:p w14:paraId="492A817A">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0EB8083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74E47F92">
            <w:pPr>
              <w:jc w:val="center"/>
              <w:rPr>
                <w:rFonts w:hint="default" w:ascii="宋体" w:hAnsi="宋体" w:eastAsia="宋体" w:cs="宋体"/>
                <w:snapToGrid w:val="0"/>
                <w:sz w:val="18"/>
                <w:szCs w:val="18"/>
                <w:lang w:val="en-US" w:eastAsia="zh-CN"/>
              </w:rPr>
            </w:pPr>
          </w:p>
        </w:tc>
        <w:tc>
          <w:tcPr>
            <w:tcW w:w="782" w:type="dxa"/>
            <w:vAlign w:val="center"/>
          </w:tcPr>
          <w:p w14:paraId="421E1551">
            <w:pPr>
              <w:jc w:val="center"/>
              <w:rPr>
                <w:rFonts w:hint="default" w:ascii="宋体" w:hAnsi="宋体" w:eastAsia="宋体" w:cs="宋体"/>
                <w:snapToGrid w:val="0"/>
                <w:sz w:val="18"/>
                <w:szCs w:val="18"/>
                <w:lang w:val="en-US" w:eastAsia="zh-CN"/>
              </w:rPr>
            </w:pPr>
          </w:p>
        </w:tc>
        <w:tc>
          <w:tcPr>
            <w:tcW w:w="696" w:type="dxa"/>
            <w:vAlign w:val="center"/>
          </w:tcPr>
          <w:p w14:paraId="3E26F18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7082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27E865F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7</w:t>
            </w:r>
          </w:p>
        </w:tc>
        <w:tc>
          <w:tcPr>
            <w:tcW w:w="1124" w:type="dxa"/>
            <w:vAlign w:val="center"/>
          </w:tcPr>
          <w:p w14:paraId="24E2A69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磁翻板液位计</w:t>
            </w:r>
          </w:p>
        </w:tc>
        <w:tc>
          <w:tcPr>
            <w:tcW w:w="2703" w:type="dxa"/>
            <w:vAlign w:val="center"/>
          </w:tcPr>
          <w:p w14:paraId="3F2F84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rPr>
                <w:rFonts w:hint="default" w:ascii="宋体" w:hAnsi="宋体" w:eastAsia="宋体" w:cs="宋体"/>
                <w:snapToGrid w:val="0"/>
                <w:sz w:val="18"/>
                <w:szCs w:val="18"/>
                <w:lang w:val="en-US" w:eastAsia="zh-CN"/>
              </w:rPr>
            </w:pPr>
            <w:r>
              <w:rPr>
                <w:rFonts w:hint="default" w:ascii="宋体" w:hAnsi="宋体" w:eastAsia="宋体" w:cs="宋体"/>
                <w:b w:val="0"/>
                <w:bCs w:val="0"/>
                <w:snapToGrid w:val="0"/>
                <w:kern w:val="2"/>
                <w:sz w:val="18"/>
                <w:szCs w:val="18"/>
                <w:lang w:val="en-US" w:eastAsia="zh-CN" w:bidi="ar-SA"/>
              </w:rPr>
              <w:t>UHZ-10 C00B；法兰中心距离1800mm；介质温度：60℃；工作压力MAX1.0Mpa；介质密度：1.1g/cm³</w:t>
            </w:r>
            <w:r>
              <w:rPr>
                <w:rFonts w:hint="eastAsia" w:ascii="宋体" w:hAnsi="宋体" w:eastAsia="宋体" w:cs="宋体"/>
                <w:b w:val="0"/>
                <w:bCs w:val="0"/>
                <w:snapToGrid w:val="0"/>
                <w:kern w:val="2"/>
                <w:sz w:val="18"/>
                <w:szCs w:val="18"/>
                <w:lang w:val="en-US" w:eastAsia="zh-CN" w:bidi="ar-SA"/>
              </w:rPr>
              <w:t>，满足</w:t>
            </w:r>
            <w:r>
              <w:rPr>
                <w:rFonts w:hint="default" w:ascii="宋体" w:hAnsi="宋体" w:eastAsia="宋体" w:cs="宋体"/>
                <w:b w:val="0"/>
                <w:bCs w:val="0"/>
                <w:snapToGrid w:val="0"/>
                <w:kern w:val="2"/>
                <w:sz w:val="18"/>
                <w:szCs w:val="18"/>
                <w:lang w:val="en-US" w:eastAsia="zh-CN" w:bidi="ar-SA"/>
              </w:rPr>
              <w:t>GB/T 13638-2008</w:t>
            </w:r>
            <w:r>
              <w:rPr>
                <w:rFonts w:hint="eastAsia" w:ascii="宋体" w:hAnsi="宋体" w:eastAsia="宋体" w:cs="宋体"/>
                <w:b w:val="0"/>
                <w:bCs w:val="0"/>
                <w:snapToGrid w:val="0"/>
                <w:kern w:val="2"/>
                <w:sz w:val="18"/>
                <w:szCs w:val="18"/>
                <w:lang w:val="en-US" w:eastAsia="zh-CN" w:bidi="ar-SA"/>
              </w:rPr>
              <w:t>《</w:t>
            </w:r>
            <w:r>
              <w:rPr>
                <w:rFonts w:hint="default" w:ascii="宋体" w:hAnsi="宋体" w:eastAsia="宋体" w:cs="宋体"/>
                <w:b w:val="0"/>
                <w:bCs w:val="0"/>
                <w:snapToGrid w:val="0"/>
                <w:kern w:val="2"/>
                <w:sz w:val="18"/>
                <w:szCs w:val="18"/>
                <w:lang w:val="en-US" w:eastAsia="zh-CN" w:bidi="ar-SA"/>
              </w:rPr>
              <w:t>工业锅炉水位控制报警装置</w:t>
            </w:r>
            <w:r>
              <w:rPr>
                <w:rFonts w:hint="eastAsia" w:ascii="宋体" w:hAnsi="宋体" w:eastAsia="宋体" w:cs="宋体"/>
                <w:b w:val="0"/>
                <w:bCs w:val="0"/>
                <w:snapToGrid w:val="0"/>
                <w:kern w:val="2"/>
                <w:sz w:val="18"/>
                <w:szCs w:val="18"/>
                <w:lang w:val="en-US" w:eastAsia="zh-CN" w:bidi="ar-SA"/>
              </w:rPr>
              <w:t>》要求</w:t>
            </w:r>
          </w:p>
        </w:tc>
        <w:tc>
          <w:tcPr>
            <w:tcW w:w="1226" w:type="dxa"/>
            <w:vAlign w:val="center"/>
          </w:tcPr>
          <w:p w14:paraId="277080E0">
            <w:pPr>
              <w:jc w:val="center"/>
              <w:rPr>
                <w:rFonts w:hint="eastAsia" w:ascii="宋体" w:hAnsi="宋体" w:eastAsia="宋体" w:cs="宋体"/>
                <w:snapToGrid w:val="0"/>
                <w:sz w:val="18"/>
                <w:szCs w:val="18"/>
                <w:lang w:val="en-US" w:eastAsia="zh-CN"/>
              </w:rPr>
            </w:pPr>
          </w:p>
        </w:tc>
        <w:tc>
          <w:tcPr>
            <w:tcW w:w="719" w:type="dxa"/>
            <w:vAlign w:val="center"/>
          </w:tcPr>
          <w:p w14:paraId="706951C1">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件</w:t>
            </w:r>
          </w:p>
        </w:tc>
        <w:tc>
          <w:tcPr>
            <w:tcW w:w="809" w:type="dxa"/>
            <w:vAlign w:val="center"/>
          </w:tcPr>
          <w:p w14:paraId="7A76D00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599684C8">
            <w:pPr>
              <w:jc w:val="center"/>
              <w:rPr>
                <w:rFonts w:hint="default" w:ascii="宋体" w:hAnsi="宋体" w:eastAsia="宋体" w:cs="宋体"/>
                <w:snapToGrid w:val="0"/>
                <w:sz w:val="18"/>
                <w:szCs w:val="18"/>
                <w:lang w:val="en-US" w:eastAsia="zh-CN"/>
              </w:rPr>
            </w:pPr>
          </w:p>
        </w:tc>
        <w:tc>
          <w:tcPr>
            <w:tcW w:w="782" w:type="dxa"/>
            <w:vAlign w:val="center"/>
          </w:tcPr>
          <w:p w14:paraId="219829C2">
            <w:pPr>
              <w:jc w:val="center"/>
              <w:rPr>
                <w:rFonts w:hint="default" w:ascii="宋体" w:hAnsi="宋体" w:eastAsia="宋体" w:cs="宋体"/>
                <w:snapToGrid w:val="0"/>
                <w:sz w:val="18"/>
                <w:szCs w:val="18"/>
                <w:lang w:val="en-US" w:eastAsia="zh-CN"/>
              </w:rPr>
            </w:pPr>
          </w:p>
        </w:tc>
        <w:tc>
          <w:tcPr>
            <w:tcW w:w="696" w:type="dxa"/>
            <w:vAlign w:val="center"/>
          </w:tcPr>
          <w:p w14:paraId="4746F7B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4402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495B58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c>
          <w:tcPr>
            <w:tcW w:w="1124" w:type="dxa"/>
            <w:vAlign w:val="center"/>
          </w:tcPr>
          <w:p w14:paraId="75C5233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前置水精密过滤器</w:t>
            </w:r>
          </w:p>
        </w:tc>
        <w:tc>
          <w:tcPr>
            <w:tcW w:w="2703" w:type="dxa"/>
            <w:vAlign w:val="center"/>
          </w:tcPr>
          <w:p w14:paraId="62F74E9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流量：3000L/H，二级过滤，过滤精度5和1微米，自动排污、泄压；壳体材质：SUS304</w:t>
            </w:r>
          </w:p>
        </w:tc>
        <w:tc>
          <w:tcPr>
            <w:tcW w:w="1226" w:type="dxa"/>
            <w:vAlign w:val="center"/>
          </w:tcPr>
          <w:p w14:paraId="74928E52">
            <w:pPr>
              <w:jc w:val="center"/>
              <w:rPr>
                <w:rFonts w:hint="eastAsia" w:ascii="宋体" w:hAnsi="宋体" w:eastAsia="宋体" w:cs="宋体"/>
                <w:snapToGrid w:val="0"/>
                <w:sz w:val="18"/>
                <w:szCs w:val="18"/>
                <w:lang w:val="en-US" w:eastAsia="zh-CN"/>
              </w:rPr>
            </w:pPr>
          </w:p>
        </w:tc>
        <w:tc>
          <w:tcPr>
            <w:tcW w:w="719" w:type="dxa"/>
            <w:vAlign w:val="center"/>
          </w:tcPr>
          <w:p w14:paraId="0D8D0868">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410BAEEF">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w:t>
            </w:r>
          </w:p>
        </w:tc>
        <w:tc>
          <w:tcPr>
            <w:tcW w:w="656" w:type="dxa"/>
            <w:vAlign w:val="center"/>
          </w:tcPr>
          <w:p w14:paraId="7E19A920">
            <w:pPr>
              <w:jc w:val="center"/>
              <w:rPr>
                <w:rFonts w:hint="default" w:ascii="宋体" w:hAnsi="宋体" w:eastAsia="宋体" w:cs="宋体"/>
                <w:snapToGrid w:val="0"/>
                <w:sz w:val="18"/>
                <w:szCs w:val="18"/>
                <w:lang w:val="en-US" w:eastAsia="zh-CN"/>
              </w:rPr>
            </w:pPr>
          </w:p>
        </w:tc>
        <w:tc>
          <w:tcPr>
            <w:tcW w:w="782" w:type="dxa"/>
            <w:vAlign w:val="center"/>
          </w:tcPr>
          <w:p w14:paraId="022E934F">
            <w:pPr>
              <w:jc w:val="center"/>
              <w:rPr>
                <w:rFonts w:hint="default" w:ascii="宋体" w:hAnsi="宋体" w:eastAsia="宋体" w:cs="宋体"/>
                <w:snapToGrid w:val="0"/>
                <w:sz w:val="18"/>
                <w:szCs w:val="18"/>
                <w:lang w:val="en-US" w:eastAsia="zh-CN"/>
              </w:rPr>
            </w:pPr>
          </w:p>
        </w:tc>
        <w:tc>
          <w:tcPr>
            <w:tcW w:w="696" w:type="dxa"/>
            <w:vAlign w:val="center"/>
          </w:tcPr>
          <w:p w14:paraId="2C07B58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6FF8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3F1F4F7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9</w:t>
            </w:r>
          </w:p>
        </w:tc>
        <w:tc>
          <w:tcPr>
            <w:tcW w:w="1124" w:type="dxa"/>
            <w:vAlign w:val="center"/>
          </w:tcPr>
          <w:p w14:paraId="0B5E8BF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前置水精密过滤器</w:t>
            </w:r>
          </w:p>
        </w:tc>
        <w:tc>
          <w:tcPr>
            <w:tcW w:w="2703" w:type="dxa"/>
            <w:vAlign w:val="center"/>
          </w:tcPr>
          <w:p w14:paraId="7886127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流量：2000L/H；三级过滤+中空纤维超滤膜组件；过滤精度5微米；自动排污、泄压；壳体材质：SUS304</w:t>
            </w:r>
          </w:p>
        </w:tc>
        <w:tc>
          <w:tcPr>
            <w:tcW w:w="1226" w:type="dxa"/>
            <w:vAlign w:val="center"/>
          </w:tcPr>
          <w:p w14:paraId="07B24F41">
            <w:pPr>
              <w:jc w:val="center"/>
              <w:rPr>
                <w:rFonts w:hint="eastAsia" w:ascii="宋体" w:hAnsi="宋体" w:eastAsia="宋体" w:cs="宋体"/>
                <w:snapToGrid w:val="0"/>
                <w:sz w:val="18"/>
                <w:szCs w:val="18"/>
                <w:lang w:val="en-US" w:eastAsia="zh-CN"/>
              </w:rPr>
            </w:pPr>
          </w:p>
        </w:tc>
        <w:tc>
          <w:tcPr>
            <w:tcW w:w="719" w:type="dxa"/>
            <w:vAlign w:val="center"/>
          </w:tcPr>
          <w:p w14:paraId="31763CA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47442F10">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3</w:t>
            </w:r>
          </w:p>
        </w:tc>
        <w:tc>
          <w:tcPr>
            <w:tcW w:w="656" w:type="dxa"/>
            <w:vAlign w:val="center"/>
          </w:tcPr>
          <w:p w14:paraId="7BD57962">
            <w:pPr>
              <w:jc w:val="center"/>
              <w:rPr>
                <w:rFonts w:hint="default" w:ascii="宋体" w:hAnsi="宋体" w:eastAsia="宋体" w:cs="宋体"/>
                <w:snapToGrid w:val="0"/>
                <w:sz w:val="18"/>
                <w:szCs w:val="18"/>
                <w:lang w:val="en-US" w:eastAsia="zh-CN"/>
              </w:rPr>
            </w:pPr>
          </w:p>
        </w:tc>
        <w:tc>
          <w:tcPr>
            <w:tcW w:w="782" w:type="dxa"/>
            <w:vAlign w:val="center"/>
          </w:tcPr>
          <w:p w14:paraId="53C6A787">
            <w:pPr>
              <w:jc w:val="center"/>
              <w:rPr>
                <w:rFonts w:hint="default" w:ascii="宋体" w:hAnsi="宋体" w:eastAsia="宋体" w:cs="宋体"/>
                <w:snapToGrid w:val="0"/>
                <w:sz w:val="18"/>
                <w:szCs w:val="18"/>
                <w:lang w:val="en-US" w:eastAsia="zh-CN"/>
              </w:rPr>
            </w:pPr>
          </w:p>
        </w:tc>
        <w:tc>
          <w:tcPr>
            <w:tcW w:w="696" w:type="dxa"/>
            <w:vAlign w:val="center"/>
          </w:tcPr>
          <w:p w14:paraId="479B365E">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75D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4147B47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1124" w:type="dxa"/>
            <w:vAlign w:val="center"/>
          </w:tcPr>
          <w:p w14:paraId="7112C6E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高压柱塞泵（含电机）</w:t>
            </w:r>
          </w:p>
        </w:tc>
        <w:tc>
          <w:tcPr>
            <w:tcW w:w="2703" w:type="dxa"/>
            <w:vAlign w:val="center"/>
          </w:tcPr>
          <w:p w14:paraId="60F969E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RR15.20；泵组功率：3KW；三相五线制；流量15L/min；压力：200bar；配套ABB电机M2BAF 100LB4，额定电压380V，额定功率3KW，额定频率：50HZ，转速1436r/min</w:t>
            </w:r>
          </w:p>
        </w:tc>
        <w:tc>
          <w:tcPr>
            <w:tcW w:w="1226" w:type="dxa"/>
            <w:vAlign w:val="center"/>
          </w:tcPr>
          <w:p w14:paraId="29F1685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AR</w:t>
            </w:r>
          </w:p>
        </w:tc>
        <w:tc>
          <w:tcPr>
            <w:tcW w:w="719" w:type="dxa"/>
            <w:vAlign w:val="center"/>
          </w:tcPr>
          <w:p w14:paraId="0C94D7C4">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套</w:t>
            </w:r>
          </w:p>
        </w:tc>
        <w:tc>
          <w:tcPr>
            <w:tcW w:w="809" w:type="dxa"/>
            <w:vAlign w:val="center"/>
          </w:tcPr>
          <w:p w14:paraId="239ABEF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443A0BDB">
            <w:pPr>
              <w:jc w:val="center"/>
              <w:rPr>
                <w:rFonts w:hint="default" w:ascii="宋体" w:hAnsi="宋体" w:eastAsia="宋体" w:cs="宋体"/>
                <w:snapToGrid w:val="0"/>
                <w:sz w:val="18"/>
                <w:szCs w:val="18"/>
                <w:lang w:val="en-US" w:eastAsia="zh-CN"/>
              </w:rPr>
            </w:pPr>
          </w:p>
        </w:tc>
        <w:tc>
          <w:tcPr>
            <w:tcW w:w="782" w:type="dxa"/>
            <w:vAlign w:val="center"/>
          </w:tcPr>
          <w:p w14:paraId="425F42C3">
            <w:pPr>
              <w:jc w:val="center"/>
              <w:rPr>
                <w:rFonts w:hint="default" w:ascii="宋体" w:hAnsi="宋体" w:eastAsia="宋体" w:cs="宋体"/>
                <w:snapToGrid w:val="0"/>
                <w:sz w:val="18"/>
                <w:szCs w:val="18"/>
                <w:lang w:val="en-US" w:eastAsia="zh-CN"/>
              </w:rPr>
            </w:pPr>
          </w:p>
        </w:tc>
        <w:tc>
          <w:tcPr>
            <w:tcW w:w="696" w:type="dxa"/>
            <w:vAlign w:val="center"/>
          </w:tcPr>
          <w:p w14:paraId="68B2E475">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270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13B436A5">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11</w:t>
            </w:r>
          </w:p>
        </w:tc>
        <w:tc>
          <w:tcPr>
            <w:tcW w:w="1124" w:type="dxa"/>
            <w:vAlign w:val="center"/>
          </w:tcPr>
          <w:p w14:paraId="636E7F2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高压柱塞泵（含电机）</w:t>
            </w:r>
          </w:p>
        </w:tc>
        <w:tc>
          <w:tcPr>
            <w:tcW w:w="2703" w:type="dxa"/>
            <w:vAlign w:val="center"/>
          </w:tcPr>
          <w:p w14:paraId="292C57D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HK1510；泵组功率：3KW；三相五线制；流量15L/min；压力100bar；配套西门子电机：功率3kw，电压380V；额定频率：50HZ；转速1440r/min</w:t>
            </w:r>
          </w:p>
        </w:tc>
        <w:tc>
          <w:tcPr>
            <w:tcW w:w="1226" w:type="dxa"/>
            <w:vAlign w:val="center"/>
          </w:tcPr>
          <w:p w14:paraId="3A9A7A0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GK</w:t>
            </w:r>
          </w:p>
        </w:tc>
        <w:tc>
          <w:tcPr>
            <w:tcW w:w="719" w:type="dxa"/>
            <w:vAlign w:val="center"/>
          </w:tcPr>
          <w:p w14:paraId="74BC4939">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套</w:t>
            </w:r>
          </w:p>
        </w:tc>
        <w:tc>
          <w:tcPr>
            <w:tcW w:w="809" w:type="dxa"/>
            <w:vAlign w:val="center"/>
          </w:tcPr>
          <w:p w14:paraId="2F9ABD6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4</w:t>
            </w:r>
          </w:p>
        </w:tc>
        <w:tc>
          <w:tcPr>
            <w:tcW w:w="656" w:type="dxa"/>
            <w:vAlign w:val="center"/>
          </w:tcPr>
          <w:p w14:paraId="746B5E43">
            <w:pPr>
              <w:jc w:val="center"/>
              <w:rPr>
                <w:rFonts w:hint="default" w:ascii="宋体" w:hAnsi="宋体" w:eastAsia="宋体" w:cs="宋体"/>
                <w:snapToGrid w:val="0"/>
                <w:sz w:val="18"/>
                <w:szCs w:val="18"/>
                <w:lang w:val="en-US" w:eastAsia="zh-CN"/>
              </w:rPr>
            </w:pPr>
          </w:p>
        </w:tc>
        <w:tc>
          <w:tcPr>
            <w:tcW w:w="782" w:type="dxa"/>
            <w:vAlign w:val="center"/>
          </w:tcPr>
          <w:p w14:paraId="5239B7B0">
            <w:pPr>
              <w:jc w:val="center"/>
              <w:rPr>
                <w:rFonts w:hint="default" w:ascii="宋体" w:hAnsi="宋体" w:eastAsia="宋体" w:cs="宋体"/>
                <w:snapToGrid w:val="0"/>
                <w:sz w:val="18"/>
                <w:szCs w:val="18"/>
                <w:lang w:val="en-US" w:eastAsia="zh-CN"/>
              </w:rPr>
            </w:pPr>
          </w:p>
        </w:tc>
        <w:tc>
          <w:tcPr>
            <w:tcW w:w="696" w:type="dxa"/>
            <w:vAlign w:val="center"/>
          </w:tcPr>
          <w:p w14:paraId="3994F74C">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56E2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325A17F3">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w:t>
            </w:r>
          </w:p>
        </w:tc>
        <w:tc>
          <w:tcPr>
            <w:tcW w:w="1124" w:type="dxa"/>
            <w:vAlign w:val="center"/>
          </w:tcPr>
          <w:p w14:paraId="14F4380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高压柱塞泵</w:t>
            </w:r>
          </w:p>
        </w:tc>
        <w:tc>
          <w:tcPr>
            <w:tcW w:w="2703" w:type="dxa"/>
            <w:vAlign w:val="center"/>
          </w:tcPr>
          <w:p w14:paraId="61D62AE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FOG0810CR ； 压力100bar；流量8L/min</w:t>
            </w:r>
          </w:p>
        </w:tc>
        <w:tc>
          <w:tcPr>
            <w:tcW w:w="1226" w:type="dxa"/>
            <w:vAlign w:val="center"/>
          </w:tcPr>
          <w:p w14:paraId="22315317">
            <w:pPr>
              <w:jc w:val="center"/>
              <w:rPr>
                <w:rFonts w:hint="eastAsia" w:ascii="宋体" w:hAnsi="宋体" w:eastAsia="宋体" w:cs="宋体"/>
                <w:snapToGrid w:val="0"/>
                <w:sz w:val="18"/>
                <w:szCs w:val="18"/>
              </w:rPr>
            </w:pPr>
          </w:p>
        </w:tc>
        <w:tc>
          <w:tcPr>
            <w:tcW w:w="719" w:type="dxa"/>
            <w:vAlign w:val="center"/>
          </w:tcPr>
          <w:p w14:paraId="325C682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5432B0E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8</w:t>
            </w:r>
          </w:p>
        </w:tc>
        <w:tc>
          <w:tcPr>
            <w:tcW w:w="656" w:type="dxa"/>
            <w:vAlign w:val="center"/>
          </w:tcPr>
          <w:p w14:paraId="5210FFB1">
            <w:pPr>
              <w:jc w:val="center"/>
              <w:rPr>
                <w:rFonts w:hint="default" w:ascii="宋体" w:hAnsi="宋体" w:eastAsia="宋体" w:cs="宋体"/>
                <w:snapToGrid w:val="0"/>
                <w:sz w:val="18"/>
                <w:szCs w:val="18"/>
                <w:lang w:val="en-US" w:eastAsia="zh-CN"/>
              </w:rPr>
            </w:pPr>
          </w:p>
        </w:tc>
        <w:tc>
          <w:tcPr>
            <w:tcW w:w="782" w:type="dxa"/>
            <w:vAlign w:val="center"/>
          </w:tcPr>
          <w:p w14:paraId="1D6D1113">
            <w:pPr>
              <w:jc w:val="center"/>
              <w:rPr>
                <w:rFonts w:hint="default" w:ascii="宋体" w:hAnsi="宋体" w:eastAsia="宋体" w:cs="宋体"/>
                <w:snapToGrid w:val="0"/>
                <w:sz w:val="18"/>
                <w:szCs w:val="18"/>
                <w:lang w:val="en-US" w:eastAsia="zh-CN"/>
              </w:rPr>
            </w:pPr>
          </w:p>
        </w:tc>
        <w:tc>
          <w:tcPr>
            <w:tcW w:w="696" w:type="dxa"/>
            <w:vAlign w:val="center"/>
          </w:tcPr>
          <w:p w14:paraId="6B1A70E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684D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E7A360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13</w:t>
            </w:r>
          </w:p>
        </w:tc>
        <w:tc>
          <w:tcPr>
            <w:tcW w:w="1124" w:type="dxa"/>
            <w:vAlign w:val="center"/>
          </w:tcPr>
          <w:p w14:paraId="4FB5B16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高压喷雾喷嘴</w:t>
            </w:r>
          </w:p>
        </w:tc>
        <w:tc>
          <w:tcPr>
            <w:tcW w:w="2703" w:type="dxa"/>
            <w:vAlign w:val="center"/>
          </w:tcPr>
          <w:p w14:paraId="645E89C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1/8，流量0.13L/min；雾径15-20um；承压10Mpa；材质SUS304</w:t>
            </w:r>
          </w:p>
        </w:tc>
        <w:tc>
          <w:tcPr>
            <w:tcW w:w="1226" w:type="dxa"/>
            <w:vAlign w:val="center"/>
          </w:tcPr>
          <w:p w14:paraId="6832A2AB">
            <w:pPr>
              <w:jc w:val="center"/>
              <w:rPr>
                <w:rFonts w:hint="eastAsia" w:ascii="宋体" w:hAnsi="宋体" w:eastAsia="宋体" w:cs="宋体"/>
                <w:snapToGrid w:val="0"/>
                <w:sz w:val="18"/>
                <w:szCs w:val="18"/>
              </w:rPr>
            </w:pPr>
          </w:p>
        </w:tc>
        <w:tc>
          <w:tcPr>
            <w:tcW w:w="719" w:type="dxa"/>
            <w:vAlign w:val="center"/>
          </w:tcPr>
          <w:p w14:paraId="6B26BA6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589DE9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2000</w:t>
            </w:r>
          </w:p>
        </w:tc>
        <w:tc>
          <w:tcPr>
            <w:tcW w:w="656" w:type="dxa"/>
            <w:vAlign w:val="center"/>
          </w:tcPr>
          <w:p w14:paraId="6F77E153">
            <w:pPr>
              <w:jc w:val="center"/>
              <w:rPr>
                <w:rFonts w:hint="default" w:ascii="宋体" w:hAnsi="宋体" w:eastAsia="宋体" w:cs="宋体"/>
                <w:snapToGrid w:val="0"/>
                <w:sz w:val="18"/>
                <w:szCs w:val="18"/>
                <w:lang w:val="en-US" w:eastAsia="zh-CN"/>
              </w:rPr>
            </w:pPr>
          </w:p>
        </w:tc>
        <w:tc>
          <w:tcPr>
            <w:tcW w:w="782" w:type="dxa"/>
            <w:vAlign w:val="center"/>
          </w:tcPr>
          <w:p w14:paraId="4B6F8DE8">
            <w:pPr>
              <w:jc w:val="center"/>
              <w:rPr>
                <w:rFonts w:hint="default" w:ascii="宋体" w:hAnsi="宋体" w:eastAsia="宋体" w:cs="宋体"/>
                <w:snapToGrid w:val="0"/>
                <w:sz w:val="18"/>
                <w:szCs w:val="18"/>
                <w:lang w:val="en-US" w:eastAsia="zh-CN"/>
              </w:rPr>
            </w:pPr>
          </w:p>
        </w:tc>
        <w:tc>
          <w:tcPr>
            <w:tcW w:w="696" w:type="dxa"/>
            <w:vAlign w:val="center"/>
          </w:tcPr>
          <w:p w14:paraId="60F786C9">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253F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B07D86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14</w:t>
            </w:r>
          </w:p>
        </w:tc>
        <w:tc>
          <w:tcPr>
            <w:tcW w:w="1124" w:type="dxa"/>
            <w:vAlign w:val="center"/>
          </w:tcPr>
          <w:p w14:paraId="5645048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不锈钢阀接</w:t>
            </w:r>
          </w:p>
        </w:tc>
        <w:tc>
          <w:tcPr>
            <w:tcW w:w="2703" w:type="dxa"/>
            <w:vAlign w:val="center"/>
          </w:tcPr>
          <w:p w14:paraId="5B7E09B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37B5F738">
            <w:pPr>
              <w:jc w:val="center"/>
              <w:rPr>
                <w:rFonts w:hint="eastAsia" w:ascii="宋体" w:hAnsi="宋体" w:eastAsia="宋体" w:cs="宋体"/>
                <w:snapToGrid w:val="0"/>
                <w:sz w:val="18"/>
                <w:szCs w:val="18"/>
              </w:rPr>
            </w:pPr>
          </w:p>
        </w:tc>
        <w:tc>
          <w:tcPr>
            <w:tcW w:w="719" w:type="dxa"/>
            <w:vAlign w:val="center"/>
          </w:tcPr>
          <w:p w14:paraId="44F9E3E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4945B59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1000</w:t>
            </w:r>
          </w:p>
        </w:tc>
        <w:tc>
          <w:tcPr>
            <w:tcW w:w="656" w:type="dxa"/>
            <w:vAlign w:val="center"/>
          </w:tcPr>
          <w:p w14:paraId="5900C25F">
            <w:pPr>
              <w:jc w:val="center"/>
              <w:rPr>
                <w:rFonts w:hint="default" w:ascii="宋体" w:hAnsi="宋体" w:eastAsia="宋体" w:cs="宋体"/>
                <w:snapToGrid w:val="0"/>
                <w:sz w:val="18"/>
                <w:szCs w:val="18"/>
                <w:lang w:val="en-US" w:eastAsia="zh-CN"/>
              </w:rPr>
            </w:pPr>
          </w:p>
        </w:tc>
        <w:tc>
          <w:tcPr>
            <w:tcW w:w="782" w:type="dxa"/>
            <w:vAlign w:val="center"/>
          </w:tcPr>
          <w:p w14:paraId="1C5E1B03">
            <w:pPr>
              <w:jc w:val="center"/>
              <w:rPr>
                <w:rFonts w:hint="default" w:ascii="宋体" w:hAnsi="宋体" w:eastAsia="宋体" w:cs="宋体"/>
                <w:snapToGrid w:val="0"/>
                <w:sz w:val="18"/>
                <w:szCs w:val="18"/>
                <w:lang w:val="en-US" w:eastAsia="zh-CN"/>
              </w:rPr>
            </w:pPr>
          </w:p>
        </w:tc>
        <w:tc>
          <w:tcPr>
            <w:tcW w:w="696" w:type="dxa"/>
            <w:vAlign w:val="center"/>
          </w:tcPr>
          <w:p w14:paraId="1C68B8C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7B0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416B432C">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15</w:t>
            </w:r>
          </w:p>
        </w:tc>
        <w:tc>
          <w:tcPr>
            <w:tcW w:w="1124" w:type="dxa"/>
            <w:vAlign w:val="center"/>
          </w:tcPr>
          <w:p w14:paraId="387F821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不锈钢堵头</w:t>
            </w:r>
          </w:p>
        </w:tc>
        <w:tc>
          <w:tcPr>
            <w:tcW w:w="2703" w:type="dxa"/>
            <w:vAlign w:val="center"/>
          </w:tcPr>
          <w:p w14:paraId="2B90DE4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49F9FEF7">
            <w:pPr>
              <w:jc w:val="center"/>
              <w:rPr>
                <w:rFonts w:hint="eastAsia" w:ascii="宋体" w:hAnsi="宋体" w:eastAsia="宋体" w:cs="宋体"/>
                <w:snapToGrid w:val="0"/>
                <w:sz w:val="18"/>
                <w:szCs w:val="18"/>
              </w:rPr>
            </w:pPr>
          </w:p>
        </w:tc>
        <w:tc>
          <w:tcPr>
            <w:tcW w:w="719" w:type="dxa"/>
            <w:vAlign w:val="center"/>
          </w:tcPr>
          <w:p w14:paraId="349F9B7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1625874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400</w:t>
            </w:r>
          </w:p>
        </w:tc>
        <w:tc>
          <w:tcPr>
            <w:tcW w:w="656" w:type="dxa"/>
            <w:vAlign w:val="center"/>
          </w:tcPr>
          <w:p w14:paraId="3A739971">
            <w:pPr>
              <w:jc w:val="center"/>
              <w:rPr>
                <w:rFonts w:hint="default" w:ascii="宋体" w:hAnsi="宋体" w:eastAsia="宋体" w:cs="宋体"/>
                <w:snapToGrid w:val="0"/>
                <w:sz w:val="18"/>
                <w:szCs w:val="18"/>
                <w:lang w:val="en-US" w:eastAsia="zh-CN"/>
              </w:rPr>
            </w:pPr>
          </w:p>
        </w:tc>
        <w:tc>
          <w:tcPr>
            <w:tcW w:w="782" w:type="dxa"/>
            <w:vAlign w:val="center"/>
          </w:tcPr>
          <w:p w14:paraId="19D5CEAE">
            <w:pPr>
              <w:jc w:val="center"/>
              <w:rPr>
                <w:rFonts w:hint="default" w:ascii="宋体" w:hAnsi="宋体" w:eastAsia="宋体" w:cs="宋体"/>
                <w:snapToGrid w:val="0"/>
                <w:sz w:val="18"/>
                <w:szCs w:val="18"/>
                <w:lang w:val="en-US" w:eastAsia="zh-CN"/>
              </w:rPr>
            </w:pPr>
          </w:p>
        </w:tc>
        <w:tc>
          <w:tcPr>
            <w:tcW w:w="696" w:type="dxa"/>
            <w:vAlign w:val="center"/>
          </w:tcPr>
          <w:p w14:paraId="0369F5B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53A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8F336D5">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16</w:t>
            </w:r>
          </w:p>
        </w:tc>
        <w:tc>
          <w:tcPr>
            <w:tcW w:w="1124" w:type="dxa"/>
            <w:vAlign w:val="center"/>
          </w:tcPr>
          <w:p w14:paraId="37CAD1E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不锈钢高压单喷座</w:t>
            </w:r>
          </w:p>
        </w:tc>
        <w:tc>
          <w:tcPr>
            <w:tcW w:w="2703" w:type="dxa"/>
            <w:vAlign w:val="center"/>
          </w:tcPr>
          <w:p w14:paraId="64BEF95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65A093BF">
            <w:pPr>
              <w:jc w:val="center"/>
              <w:rPr>
                <w:rFonts w:hint="eastAsia" w:ascii="宋体" w:hAnsi="宋体" w:eastAsia="宋体" w:cs="宋体"/>
                <w:snapToGrid w:val="0"/>
                <w:sz w:val="18"/>
                <w:szCs w:val="18"/>
              </w:rPr>
            </w:pPr>
          </w:p>
        </w:tc>
        <w:tc>
          <w:tcPr>
            <w:tcW w:w="719" w:type="dxa"/>
            <w:vAlign w:val="center"/>
          </w:tcPr>
          <w:p w14:paraId="1D7365AA">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55E0749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1000</w:t>
            </w:r>
          </w:p>
        </w:tc>
        <w:tc>
          <w:tcPr>
            <w:tcW w:w="656" w:type="dxa"/>
            <w:vAlign w:val="center"/>
          </w:tcPr>
          <w:p w14:paraId="703EA64C">
            <w:pPr>
              <w:jc w:val="center"/>
              <w:rPr>
                <w:rFonts w:hint="default" w:ascii="宋体" w:hAnsi="宋体" w:eastAsia="宋体" w:cs="宋体"/>
                <w:snapToGrid w:val="0"/>
                <w:sz w:val="18"/>
                <w:szCs w:val="18"/>
                <w:lang w:val="en-US" w:eastAsia="zh-CN"/>
              </w:rPr>
            </w:pPr>
          </w:p>
        </w:tc>
        <w:tc>
          <w:tcPr>
            <w:tcW w:w="782" w:type="dxa"/>
            <w:vAlign w:val="center"/>
          </w:tcPr>
          <w:p w14:paraId="4C738B16">
            <w:pPr>
              <w:jc w:val="center"/>
              <w:rPr>
                <w:rFonts w:hint="default" w:ascii="宋体" w:hAnsi="宋体" w:eastAsia="宋体" w:cs="宋体"/>
                <w:snapToGrid w:val="0"/>
                <w:sz w:val="18"/>
                <w:szCs w:val="18"/>
                <w:lang w:val="en-US" w:eastAsia="zh-CN"/>
              </w:rPr>
            </w:pPr>
          </w:p>
        </w:tc>
        <w:tc>
          <w:tcPr>
            <w:tcW w:w="696" w:type="dxa"/>
            <w:vAlign w:val="center"/>
          </w:tcPr>
          <w:p w14:paraId="53BFF3C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5A91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5CCE4A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17</w:t>
            </w:r>
          </w:p>
        </w:tc>
        <w:tc>
          <w:tcPr>
            <w:tcW w:w="1124" w:type="dxa"/>
            <w:vAlign w:val="center"/>
          </w:tcPr>
          <w:p w14:paraId="55773D8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不锈钢直接</w:t>
            </w:r>
          </w:p>
        </w:tc>
        <w:tc>
          <w:tcPr>
            <w:tcW w:w="2703" w:type="dxa"/>
            <w:vAlign w:val="center"/>
          </w:tcPr>
          <w:p w14:paraId="140B6909">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1ACD5B8F">
            <w:pPr>
              <w:jc w:val="center"/>
              <w:rPr>
                <w:rFonts w:hint="eastAsia" w:ascii="宋体" w:hAnsi="宋体" w:eastAsia="宋体" w:cs="宋体"/>
                <w:snapToGrid w:val="0"/>
                <w:sz w:val="18"/>
                <w:szCs w:val="18"/>
              </w:rPr>
            </w:pPr>
          </w:p>
        </w:tc>
        <w:tc>
          <w:tcPr>
            <w:tcW w:w="719" w:type="dxa"/>
            <w:vAlign w:val="center"/>
          </w:tcPr>
          <w:p w14:paraId="1CE20AB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7D8204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600</w:t>
            </w:r>
          </w:p>
        </w:tc>
        <w:tc>
          <w:tcPr>
            <w:tcW w:w="656" w:type="dxa"/>
            <w:vAlign w:val="center"/>
          </w:tcPr>
          <w:p w14:paraId="03E311FB">
            <w:pPr>
              <w:jc w:val="center"/>
              <w:rPr>
                <w:rFonts w:hint="default" w:ascii="宋体" w:hAnsi="宋体" w:eastAsia="宋体" w:cs="宋体"/>
                <w:snapToGrid w:val="0"/>
                <w:sz w:val="18"/>
                <w:szCs w:val="18"/>
                <w:lang w:val="en-US" w:eastAsia="zh-CN"/>
              </w:rPr>
            </w:pPr>
          </w:p>
        </w:tc>
        <w:tc>
          <w:tcPr>
            <w:tcW w:w="782" w:type="dxa"/>
            <w:vAlign w:val="center"/>
          </w:tcPr>
          <w:p w14:paraId="3B98E81A">
            <w:pPr>
              <w:jc w:val="center"/>
              <w:rPr>
                <w:rFonts w:hint="default" w:ascii="宋体" w:hAnsi="宋体" w:eastAsia="宋体" w:cs="宋体"/>
                <w:snapToGrid w:val="0"/>
                <w:sz w:val="18"/>
                <w:szCs w:val="18"/>
                <w:lang w:val="en-US" w:eastAsia="zh-CN"/>
              </w:rPr>
            </w:pPr>
          </w:p>
        </w:tc>
        <w:tc>
          <w:tcPr>
            <w:tcW w:w="696" w:type="dxa"/>
            <w:vAlign w:val="center"/>
          </w:tcPr>
          <w:p w14:paraId="1AA1D39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B52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E990F9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18</w:t>
            </w:r>
          </w:p>
        </w:tc>
        <w:tc>
          <w:tcPr>
            <w:tcW w:w="1124" w:type="dxa"/>
            <w:vAlign w:val="center"/>
          </w:tcPr>
          <w:p w14:paraId="587C971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不锈钢三通</w:t>
            </w:r>
          </w:p>
        </w:tc>
        <w:tc>
          <w:tcPr>
            <w:tcW w:w="2703" w:type="dxa"/>
            <w:vAlign w:val="center"/>
          </w:tcPr>
          <w:p w14:paraId="73188F8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6F7829E0">
            <w:pPr>
              <w:jc w:val="center"/>
              <w:rPr>
                <w:rFonts w:hint="eastAsia" w:ascii="宋体" w:hAnsi="宋体" w:eastAsia="宋体" w:cs="宋体"/>
                <w:snapToGrid w:val="0"/>
                <w:sz w:val="18"/>
                <w:szCs w:val="18"/>
              </w:rPr>
            </w:pPr>
          </w:p>
        </w:tc>
        <w:tc>
          <w:tcPr>
            <w:tcW w:w="719" w:type="dxa"/>
            <w:vAlign w:val="center"/>
          </w:tcPr>
          <w:p w14:paraId="59DECF1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C8074E4">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600</w:t>
            </w:r>
          </w:p>
        </w:tc>
        <w:tc>
          <w:tcPr>
            <w:tcW w:w="656" w:type="dxa"/>
            <w:vAlign w:val="center"/>
          </w:tcPr>
          <w:p w14:paraId="2024B261">
            <w:pPr>
              <w:jc w:val="center"/>
              <w:rPr>
                <w:rFonts w:hint="default" w:ascii="宋体" w:hAnsi="宋体" w:eastAsia="宋体" w:cs="宋体"/>
                <w:snapToGrid w:val="0"/>
                <w:sz w:val="18"/>
                <w:szCs w:val="18"/>
                <w:lang w:val="en-US" w:eastAsia="zh-CN"/>
              </w:rPr>
            </w:pPr>
          </w:p>
        </w:tc>
        <w:tc>
          <w:tcPr>
            <w:tcW w:w="782" w:type="dxa"/>
            <w:vAlign w:val="center"/>
          </w:tcPr>
          <w:p w14:paraId="3DF37182">
            <w:pPr>
              <w:jc w:val="center"/>
              <w:rPr>
                <w:rFonts w:hint="default" w:ascii="宋体" w:hAnsi="宋体" w:eastAsia="宋体" w:cs="宋体"/>
                <w:snapToGrid w:val="0"/>
                <w:sz w:val="18"/>
                <w:szCs w:val="18"/>
                <w:lang w:val="en-US" w:eastAsia="zh-CN"/>
              </w:rPr>
            </w:pPr>
          </w:p>
        </w:tc>
        <w:tc>
          <w:tcPr>
            <w:tcW w:w="696" w:type="dxa"/>
            <w:vAlign w:val="center"/>
          </w:tcPr>
          <w:p w14:paraId="7E56DA48">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547A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56F3E45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19</w:t>
            </w:r>
          </w:p>
        </w:tc>
        <w:tc>
          <w:tcPr>
            <w:tcW w:w="1124" w:type="dxa"/>
            <w:vAlign w:val="center"/>
          </w:tcPr>
          <w:p w14:paraId="4BAA37C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不锈钢球阀</w:t>
            </w:r>
          </w:p>
        </w:tc>
        <w:tc>
          <w:tcPr>
            <w:tcW w:w="2703" w:type="dxa"/>
            <w:vAlign w:val="center"/>
          </w:tcPr>
          <w:p w14:paraId="3FA7DB0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2分；卡套式</w:t>
            </w:r>
          </w:p>
        </w:tc>
        <w:tc>
          <w:tcPr>
            <w:tcW w:w="1226" w:type="dxa"/>
            <w:vAlign w:val="center"/>
          </w:tcPr>
          <w:p w14:paraId="6E1018E8">
            <w:pPr>
              <w:jc w:val="center"/>
              <w:rPr>
                <w:rFonts w:hint="eastAsia" w:ascii="宋体" w:hAnsi="宋体" w:eastAsia="宋体" w:cs="宋体"/>
                <w:snapToGrid w:val="0"/>
                <w:sz w:val="18"/>
                <w:szCs w:val="18"/>
              </w:rPr>
            </w:pPr>
          </w:p>
        </w:tc>
        <w:tc>
          <w:tcPr>
            <w:tcW w:w="719" w:type="dxa"/>
            <w:vAlign w:val="center"/>
          </w:tcPr>
          <w:p w14:paraId="47C765A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4F4AD75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w:t>
            </w:r>
          </w:p>
        </w:tc>
        <w:tc>
          <w:tcPr>
            <w:tcW w:w="656" w:type="dxa"/>
            <w:vAlign w:val="center"/>
          </w:tcPr>
          <w:p w14:paraId="267F6A90">
            <w:pPr>
              <w:jc w:val="center"/>
              <w:rPr>
                <w:rFonts w:hint="default" w:ascii="宋体" w:hAnsi="宋体" w:eastAsia="宋体" w:cs="宋体"/>
                <w:snapToGrid w:val="0"/>
                <w:sz w:val="18"/>
                <w:szCs w:val="18"/>
                <w:lang w:val="en-US" w:eastAsia="zh-CN"/>
              </w:rPr>
            </w:pPr>
          </w:p>
        </w:tc>
        <w:tc>
          <w:tcPr>
            <w:tcW w:w="782" w:type="dxa"/>
            <w:vAlign w:val="center"/>
          </w:tcPr>
          <w:p w14:paraId="5B4FDEAD">
            <w:pPr>
              <w:jc w:val="center"/>
              <w:rPr>
                <w:rFonts w:hint="default" w:ascii="宋体" w:hAnsi="宋体" w:eastAsia="宋体" w:cs="宋体"/>
                <w:snapToGrid w:val="0"/>
                <w:sz w:val="18"/>
                <w:szCs w:val="18"/>
                <w:lang w:val="en-US" w:eastAsia="zh-CN"/>
              </w:rPr>
            </w:pPr>
          </w:p>
        </w:tc>
        <w:tc>
          <w:tcPr>
            <w:tcW w:w="696" w:type="dxa"/>
            <w:vAlign w:val="center"/>
          </w:tcPr>
          <w:p w14:paraId="150D331E">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46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033F44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20</w:t>
            </w:r>
          </w:p>
        </w:tc>
        <w:tc>
          <w:tcPr>
            <w:tcW w:w="1124" w:type="dxa"/>
            <w:vAlign w:val="center"/>
          </w:tcPr>
          <w:p w14:paraId="7AC591C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不锈钢弯头</w:t>
            </w:r>
          </w:p>
        </w:tc>
        <w:tc>
          <w:tcPr>
            <w:tcW w:w="2703" w:type="dxa"/>
            <w:vAlign w:val="center"/>
          </w:tcPr>
          <w:p w14:paraId="1853DEB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卡套式；接管尺寸：9.52mm；材质：304</w:t>
            </w:r>
          </w:p>
        </w:tc>
        <w:tc>
          <w:tcPr>
            <w:tcW w:w="1226" w:type="dxa"/>
            <w:vAlign w:val="center"/>
          </w:tcPr>
          <w:p w14:paraId="01AB710A">
            <w:pPr>
              <w:jc w:val="center"/>
              <w:rPr>
                <w:rFonts w:hint="eastAsia" w:ascii="宋体" w:hAnsi="宋体" w:eastAsia="宋体" w:cs="宋体"/>
                <w:snapToGrid w:val="0"/>
                <w:sz w:val="18"/>
                <w:szCs w:val="18"/>
              </w:rPr>
            </w:pPr>
          </w:p>
        </w:tc>
        <w:tc>
          <w:tcPr>
            <w:tcW w:w="719" w:type="dxa"/>
            <w:vAlign w:val="center"/>
          </w:tcPr>
          <w:p w14:paraId="2DA7CC8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6FE8B71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500</w:t>
            </w:r>
          </w:p>
        </w:tc>
        <w:tc>
          <w:tcPr>
            <w:tcW w:w="656" w:type="dxa"/>
            <w:vAlign w:val="center"/>
          </w:tcPr>
          <w:p w14:paraId="239B44B2">
            <w:pPr>
              <w:jc w:val="center"/>
              <w:rPr>
                <w:rFonts w:hint="default" w:ascii="宋体" w:hAnsi="宋体" w:eastAsia="宋体" w:cs="宋体"/>
                <w:snapToGrid w:val="0"/>
                <w:sz w:val="18"/>
                <w:szCs w:val="18"/>
                <w:lang w:val="en-US" w:eastAsia="zh-CN"/>
              </w:rPr>
            </w:pPr>
          </w:p>
        </w:tc>
        <w:tc>
          <w:tcPr>
            <w:tcW w:w="782" w:type="dxa"/>
            <w:vAlign w:val="center"/>
          </w:tcPr>
          <w:p w14:paraId="40190ADA">
            <w:pPr>
              <w:jc w:val="center"/>
              <w:rPr>
                <w:rFonts w:hint="default" w:ascii="宋体" w:hAnsi="宋体" w:eastAsia="宋体" w:cs="宋体"/>
                <w:snapToGrid w:val="0"/>
                <w:sz w:val="18"/>
                <w:szCs w:val="18"/>
                <w:lang w:val="en-US" w:eastAsia="zh-CN"/>
              </w:rPr>
            </w:pPr>
          </w:p>
        </w:tc>
        <w:tc>
          <w:tcPr>
            <w:tcW w:w="696" w:type="dxa"/>
            <w:vAlign w:val="center"/>
          </w:tcPr>
          <w:p w14:paraId="085DFA6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21A6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2D48C0F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21</w:t>
            </w:r>
          </w:p>
        </w:tc>
        <w:tc>
          <w:tcPr>
            <w:tcW w:w="1124" w:type="dxa"/>
            <w:vAlign w:val="center"/>
          </w:tcPr>
          <w:p w14:paraId="497D30D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喷头</w:t>
            </w:r>
          </w:p>
        </w:tc>
        <w:tc>
          <w:tcPr>
            <w:tcW w:w="2703" w:type="dxa"/>
            <w:vAlign w:val="center"/>
          </w:tcPr>
          <w:p w14:paraId="7ECCFF4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3/16；卡套式；接管尺寸：9.52mm；材质：304</w:t>
            </w:r>
          </w:p>
        </w:tc>
        <w:tc>
          <w:tcPr>
            <w:tcW w:w="1226" w:type="dxa"/>
            <w:vAlign w:val="center"/>
          </w:tcPr>
          <w:p w14:paraId="4B1AF3CD">
            <w:pPr>
              <w:jc w:val="center"/>
              <w:rPr>
                <w:rFonts w:hint="eastAsia" w:ascii="宋体" w:hAnsi="宋体" w:eastAsia="宋体" w:cs="宋体"/>
                <w:snapToGrid w:val="0"/>
                <w:sz w:val="18"/>
                <w:szCs w:val="18"/>
              </w:rPr>
            </w:pPr>
          </w:p>
        </w:tc>
        <w:tc>
          <w:tcPr>
            <w:tcW w:w="719" w:type="dxa"/>
            <w:vAlign w:val="center"/>
          </w:tcPr>
          <w:p w14:paraId="162B685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10132F9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500</w:t>
            </w:r>
          </w:p>
        </w:tc>
        <w:tc>
          <w:tcPr>
            <w:tcW w:w="656" w:type="dxa"/>
            <w:vAlign w:val="center"/>
          </w:tcPr>
          <w:p w14:paraId="66D81913">
            <w:pPr>
              <w:jc w:val="center"/>
              <w:rPr>
                <w:rFonts w:hint="default" w:ascii="宋体" w:hAnsi="宋体" w:eastAsia="宋体" w:cs="宋体"/>
                <w:snapToGrid w:val="0"/>
                <w:sz w:val="18"/>
                <w:szCs w:val="18"/>
                <w:lang w:val="en-US" w:eastAsia="zh-CN"/>
              </w:rPr>
            </w:pPr>
          </w:p>
        </w:tc>
        <w:tc>
          <w:tcPr>
            <w:tcW w:w="782" w:type="dxa"/>
            <w:vAlign w:val="center"/>
          </w:tcPr>
          <w:p w14:paraId="7123A911">
            <w:pPr>
              <w:jc w:val="center"/>
              <w:rPr>
                <w:rFonts w:hint="default" w:ascii="宋体" w:hAnsi="宋体" w:eastAsia="宋体" w:cs="宋体"/>
                <w:snapToGrid w:val="0"/>
                <w:sz w:val="18"/>
                <w:szCs w:val="18"/>
                <w:lang w:val="en-US" w:eastAsia="zh-CN"/>
              </w:rPr>
            </w:pPr>
          </w:p>
        </w:tc>
        <w:tc>
          <w:tcPr>
            <w:tcW w:w="696" w:type="dxa"/>
            <w:vAlign w:val="center"/>
          </w:tcPr>
          <w:p w14:paraId="5E109572">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68F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B56365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22</w:t>
            </w:r>
          </w:p>
        </w:tc>
        <w:tc>
          <w:tcPr>
            <w:tcW w:w="1124" w:type="dxa"/>
            <w:vAlign w:val="center"/>
          </w:tcPr>
          <w:p w14:paraId="765A033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比例泵</w:t>
            </w:r>
          </w:p>
        </w:tc>
        <w:tc>
          <w:tcPr>
            <w:tcW w:w="2703" w:type="dxa"/>
            <w:vAlign w:val="center"/>
          </w:tcPr>
          <w:p w14:paraId="1F0D36F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流量2.5m³/h；配比比例1：250-1：25；配套前置过滤器</w:t>
            </w:r>
          </w:p>
        </w:tc>
        <w:tc>
          <w:tcPr>
            <w:tcW w:w="1226" w:type="dxa"/>
            <w:vAlign w:val="center"/>
          </w:tcPr>
          <w:p w14:paraId="02CB8A6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嘉易通（或卡德拉）</w:t>
            </w:r>
          </w:p>
        </w:tc>
        <w:tc>
          <w:tcPr>
            <w:tcW w:w="719" w:type="dxa"/>
            <w:vAlign w:val="center"/>
          </w:tcPr>
          <w:p w14:paraId="428DB32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套</w:t>
            </w:r>
          </w:p>
        </w:tc>
        <w:tc>
          <w:tcPr>
            <w:tcW w:w="809" w:type="dxa"/>
            <w:vAlign w:val="center"/>
          </w:tcPr>
          <w:p w14:paraId="2EE1636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6</w:t>
            </w:r>
          </w:p>
        </w:tc>
        <w:tc>
          <w:tcPr>
            <w:tcW w:w="656" w:type="dxa"/>
            <w:vAlign w:val="center"/>
          </w:tcPr>
          <w:p w14:paraId="5EF6B558">
            <w:pPr>
              <w:jc w:val="center"/>
              <w:rPr>
                <w:rFonts w:hint="default" w:ascii="宋体" w:hAnsi="宋体" w:eastAsia="宋体" w:cs="宋体"/>
                <w:snapToGrid w:val="0"/>
                <w:sz w:val="18"/>
                <w:szCs w:val="18"/>
                <w:lang w:val="en-US" w:eastAsia="zh-CN"/>
              </w:rPr>
            </w:pPr>
          </w:p>
        </w:tc>
        <w:tc>
          <w:tcPr>
            <w:tcW w:w="782" w:type="dxa"/>
            <w:vAlign w:val="center"/>
          </w:tcPr>
          <w:p w14:paraId="1275865E">
            <w:pPr>
              <w:jc w:val="center"/>
              <w:rPr>
                <w:rFonts w:hint="default" w:ascii="宋体" w:hAnsi="宋体" w:eastAsia="宋体" w:cs="宋体"/>
                <w:snapToGrid w:val="0"/>
                <w:sz w:val="18"/>
                <w:szCs w:val="18"/>
                <w:lang w:val="en-US" w:eastAsia="zh-CN"/>
              </w:rPr>
            </w:pPr>
          </w:p>
        </w:tc>
        <w:tc>
          <w:tcPr>
            <w:tcW w:w="696" w:type="dxa"/>
            <w:vAlign w:val="center"/>
          </w:tcPr>
          <w:p w14:paraId="402822B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5E3B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4EBB27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23</w:t>
            </w:r>
          </w:p>
        </w:tc>
        <w:tc>
          <w:tcPr>
            <w:tcW w:w="1124" w:type="dxa"/>
            <w:vAlign w:val="center"/>
          </w:tcPr>
          <w:p w14:paraId="349E449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250公斤调压阀</w:t>
            </w:r>
          </w:p>
        </w:tc>
        <w:tc>
          <w:tcPr>
            <w:tcW w:w="2703" w:type="dxa"/>
            <w:vAlign w:val="center"/>
          </w:tcPr>
          <w:p w14:paraId="7B3563B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参数：工作压力250bar,工作流量25L/min BY-PASS</w:t>
            </w:r>
          </w:p>
        </w:tc>
        <w:tc>
          <w:tcPr>
            <w:tcW w:w="1226" w:type="dxa"/>
            <w:vAlign w:val="center"/>
          </w:tcPr>
          <w:p w14:paraId="2FB5E088">
            <w:pPr>
              <w:jc w:val="center"/>
              <w:rPr>
                <w:rFonts w:hint="eastAsia" w:ascii="宋体" w:hAnsi="宋体" w:eastAsia="宋体" w:cs="宋体"/>
                <w:snapToGrid w:val="0"/>
                <w:sz w:val="18"/>
                <w:szCs w:val="18"/>
              </w:rPr>
            </w:pPr>
          </w:p>
        </w:tc>
        <w:tc>
          <w:tcPr>
            <w:tcW w:w="719" w:type="dxa"/>
            <w:vAlign w:val="center"/>
          </w:tcPr>
          <w:p w14:paraId="1AA1526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3E9CAA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4</w:t>
            </w:r>
          </w:p>
        </w:tc>
        <w:tc>
          <w:tcPr>
            <w:tcW w:w="656" w:type="dxa"/>
            <w:vAlign w:val="center"/>
          </w:tcPr>
          <w:p w14:paraId="7371FF77">
            <w:pPr>
              <w:jc w:val="center"/>
              <w:rPr>
                <w:rFonts w:hint="default" w:ascii="宋体" w:hAnsi="宋体" w:eastAsia="宋体" w:cs="宋体"/>
                <w:snapToGrid w:val="0"/>
                <w:sz w:val="18"/>
                <w:szCs w:val="18"/>
                <w:lang w:val="en-US" w:eastAsia="zh-CN"/>
              </w:rPr>
            </w:pPr>
          </w:p>
        </w:tc>
        <w:tc>
          <w:tcPr>
            <w:tcW w:w="782" w:type="dxa"/>
            <w:vAlign w:val="center"/>
          </w:tcPr>
          <w:p w14:paraId="1FA8DDF4">
            <w:pPr>
              <w:jc w:val="center"/>
              <w:rPr>
                <w:rFonts w:hint="default" w:ascii="宋体" w:hAnsi="宋体" w:eastAsia="宋体" w:cs="宋体"/>
                <w:snapToGrid w:val="0"/>
                <w:sz w:val="18"/>
                <w:szCs w:val="18"/>
                <w:lang w:val="en-US" w:eastAsia="zh-CN"/>
              </w:rPr>
            </w:pPr>
          </w:p>
        </w:tc>
        <w:tc>
          <w:tcPr>
            <w:tcW w:w="696" w:type="dxa"/>
            <w:vAlign w:val="center"/>
          </w:tcPr>
          <w:p w14:paraId="0263CB4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5315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1E77E2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24</w:t>
            </w:r>
          </w:p>
        </w:tc>
        <w:tc>
          <w:tcPr>
            <w:tcW w:w="1124" w:type="dxa"/>
            <w:vAlign w:val="center"/>
          </w:tcPr>
          <w:p w14:paraId="5E7EA18B">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高压软管</w:t>
            </w:r>
          </w:p>
        </w:tc>
        <w:tc>
          <w:tcPr>
            <w:tcW w:w="2703" w:type="dxa"/>
            <w:vAlign w:val="center"/>
          </w:tcPr>
          <w:p w14:paraId="283DA8D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EN853 1SN 3/8''；承压26MPa；双内丝接头；长度一米</w:t>
            </w:r>
          </w:p>
        </w:tc>
        <w:tc>
          <w:tcPr>
            <w:tcW w:w="1226" w:type="dxa"/>
            <w:vAlign w:val="center"/>
          </w:tcPr>
          <w:p w14:paraId="53EE1AFA">
            <w:pPr>
              <w:jc w:val="center"/>
              <w:rPr>
                <w:rFonts w:hint="eastAsia" w:ascii="宋体" w:hAnsi="宋体" w:eastAsia="宋体" w:cs="宋体"/>
                <w:snapToGrid w:val="0"/>
                <w:sz w:val="18"/>
                <w:szCs w:val="18"/>
              </w:rPr>
            </w:pPr>
          </w:p>
        </w:tc>
        <w:tc>
          <w:tcPr>
            <w:tcW w:w="719" w:type="dxa"/>
            <w:vAlign w:val="center"/>
          </w:tcPr>
          <w:p w14:paraId="35687ED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根</w:t>
            </w:r>
          </w:p>
        </w:tc>
        <w:tc>
          <w:tcPr>
            <w:tcW w:w="809" w:type="dxa"/>
            <w:vAlign w:val="center"/>
          </w:tcPr>
          <w:p w14:paraId="5E028CA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8</w:t>
            </w:r>
          </w:p>
        </w:tc>
        <w:tc>
          <w:tcPr>
            <w:tcW w:w="656" w:type="dxa"/>
            <w:vAlign w:val="center"/>
          </w:tcPr>
          <w:p w14:paraId="7DC54736">
            <w:pPr>
              <w:jc w:val="center"/>
              <w:rPr>
                <w:rFonts w:hint="default" w:ascii="宋体" w:hAnsi="宋体" w:eastAsia="宋体" w:cs="宋体"/>
                <w:snapToGrid w:val="0"/>
                <w:sz w:val="18"/>
                <w:szCs w:val="18"/>
                <w:lang w:val="en-US" w:eastAsia="zh-CN"/>
              </w:rPr>
            </w:pPr>
          </w:p>
        </w:tc>
        <w:tc>
          <w:tcPr>
            <w:tcW w:w="782" w:type="dxa"/>
            <w:vAlign w:val="center"/>
          </w:tcPr>
          <w:p w14:paraId="1266A63D">
            <w:pPr>
              <w:jc w:val="center"/>
              <w:rPr>
                <w:rFonts w:hint="default" w:ascii="宋体" w:hAnsi="宋体" w:eastAsia="宋体" w:cs="宋体"/>
                <w:snapToGrid w:val="0"/>
                <w:sz w:val="18"/>
                <w:szCs w:val="18"/>
                <w:lang w:val="en-US" w:eastAsia="zh-CN"/>
              </w:rPr>
            </w:pPr>
          </w:p>
        </w:tc>
        <w:tc>
          <w:tcPr>
            <w:tcW w:w="696" w:type="dxa"/>
            <w:vAlign w:val="center"/>
          </w:tcPr>
          <w:p w14:paraId="250F462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399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37C89F7B">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25</w:t>
            </w:r>
          </w:p>
        </w:tc>
        <w:tc>
          <w:tcPr>
            <w:tcW w:w="1124" w:type="dxa"/>
            <w:vAlign w:val="center"/>
          </w:tcPr>
          <w:p w14:paraId="064FA03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高压软管</w:t>
            </w:r>
          </w:p>
        </w:tc>
        <w:tc>
          <w:tcPr>
            <w:tcW w:w="2703" w:type="dxa"/>
            <w:vAlign w:val="center"/>
          </w:tcPr>
          <w:p w14:paraId="3A9F4B9A">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EN853 2SN 1/4''；承压26MPa；双内丝接头；长度0.6m</w:t>
            </w:r>
          </w:p>
        </w:tc>
        <w:tc>
          <w:tcPr>
            <w:tcW w:w="1226" w:type="dxa"/>
            <w:vAlign w:val="center"/>
          </w:tcPr>
          <w:p w14:paraId="0E9B2B0C">
            <w:pPr>
              <w:jc w:val="center"/>
              <w:rPr>
                <w:rFonts w:hint="eastAsia" w:ascii="宋体" w:hAnsi="宋体" w:eastAsia="宋体" w:cs="宋体"/>
                <w:snapToGrid w:val="0"/>
                <w:sz w:val="18"/>
                <w:szCs w:val="18"/>
              </w:rPr>
            </w:pPr>
          </w:p>
        </w:tc>
        <w:tc>
          <w:tcPr>
            <w:tcW w:w="719" w:type="dxa"/>
            <w:vAlign w:val="center"/>
          </w:tcPr>
          <w:p w14:paraId="46F2314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根</w:t>
            </w:r>
          </w:p>
        </w:tc>
        <w:tc>
          <w:tcPr>
            <w:tcW w:w="809" w:type="dxa"/>
            <w:vAlign w:val="center"/>
          </w:tcPr>
          <w:p w14:paraId="242A9CE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8</w:t>
            </w:r>
          </w:p>
        </w:tc>
        <w:tc>
          <w:tcPr>
            <w:tcW w:w="656" w:type="dxa"/>
            <w:vAlign w:val="center"/>
          </w:tcPr>
          <w:p w14:paraId="24CCE759">
            <w:pPr>
              <w:jc w:val="center"/>
              <w:rPr>
                <w:rFonts w:hint="default" w:ascii="宋体" w:hAnsi="宋体" w:eastAsia="宋体" w:cs="宋体"/>
                <w:snapToGrid w:val="0"/>
                <w:sz w:val="18"/>
                <w:szCs w:val="18"/>
                <w:lang w:val="en-US" w:eastAsia="zh-CN"/>
              </w:rPr>
            </w:pPr>
          </w:p>
        </w:tc>
        <w:tc>
          <w:tcPr>
            <w:tcW w:w="782" w:type="dxa"/>
            <w:vAlign w:val="center"/>
          </w:tcPr>
          <w:p w14:paraId="383C5DE9">
            <w:pPr>
              <w:jc w:val="center"/>
              <w:rPr>
                <w:rFonts w:hint="default" w:ascii="宋体" w:hAnsi="宋体" w:eastAsia="宋体" w:cs="宋体"/>
                <w:snapToGrid w:val="0"/>
                <w:sz w:val="18"/>
                <w:szCs w:val="18"/>
                <w:lang w:val="en-US" w:eastAsia="zh-CN"/>
              </w:rPr>
            </w:pPr>
          </w:p>
        </w:tc>
        <w:tc>
          <w:tcPr>
            <w:tcW w:w="696" w:type="dxa"/>
            <w:vAlign w:val="center"/>
          </w:tcPr>
          <w:p w14:paraId="19A267F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bl>
    <w:p w14:paraId="3C213E67">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7"/>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w:t>
      </w:r>
      <w:r>
        <w:rPr>
          <w:rFonts w:hint="eastAsia" w:ascii="宋体" w:hAnsi="宋体" w:cs="宋体"/>
          <w:color w:val="auto"/>
          <w:sz w:val="24"/>
        </w:rPr>
        <w:t>付期限：</w:t>
      </w:r>
      <w:r>
        <w:rPr>
          <w:rFonts w:hint="eastAsia" w:ascii="宋体" w:hAnsi="宋体" w:cs="宋体"/>
          <w:color w:val="auto"/>
          <w:sz w:val="24"/>
          <w:u w:val="single"/>
          <w:lang w:val="en-US" w:eastAsia="zh-CN"/>
        </w:rPr>
        <w:t>乙方再收到甲方采购订单后30天内完成供货</w:t>
      </w:r>
      <w:r>
        <w:rPr>
          <w:rFonts w:hint="eastAsia" w:ascii="宋体" w:hAnsi="宋体" w:cs="宋体"/>
          <w:color w:val="auto"/>
          <w:sz w:val="24"/>
          <w:u w:val="single"/>
        </w:rPr>
        <w:t xml:space="preserve">  </w:t>
      </w:r>
      <w:r>
        <w:rPr>
          <w:rFonts w:hint="eastAsia" w:ascii="宋体" w:hAnsi="宋体" w:cs="宋体"/>
          <w:color w:val="auto"/>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7"/>
        <w:spacing w:before="0" w:beforeAutospacing="0" w:after="0" w:afterAutospacing="0" w:line="360" w:lineRule="auto"/>
        <w:ind w:firstLine="480"/>
        <w:rPr>
          <w:b/>
        </w:rPr>
      </w:pPr>
      <w:r>
        <w:rPr>
          <w:rFonts w:hint="eastAsia"/>
          <w:b/>
        </w:rPr>
        <w:t>四、技术和质量要求</w:t>
      </w:r>
    </w:p>
    <w:p w14:paraId="6F5531DB">
      <w:pPr>
        <w:pStyle w:val="8"/>
        <w:ind w:firstLine="480" w:firstLineChars="200"/>
        <w:rPr>
          <w:rFonts w:hint="eastAsia" w:ascii="宋体"/>
          <w:highlight w:val="none"/>
          <w:lang w:val="en-US" w:eastAsia="zh-CN"/>
        </w:rPr>
      </w:pPr>
      <w:bookmarkStart w:id="393" w:name="_Toc14563"/>
      <w:bookmarkStart w:id="394" w:name="_Toc6596"/>
      <w:bookmarkStart w:id="395" w:name="_Toc1125"/>
      <w:r>
        <w:rPr>
          <w:rFonts w:hint="eastAsia" w:ascii="宋体"/>
          <w:highlight w:val="none"/>
          <w:lang w:val="en-US" w:eastAsia="zh-CN"/>
        </w:rPr>
        <w:t>1.乙方所供货物的品牌和</w:t>
      </w:r>
      <w:r>
        <w:rPr>
          <w:rFonts w:hint="eastAsia" w:ascii="宋体"/>
          <w:highlight w:val="none"/>
          <w:lang w:val="en-US"/>
        </w:rPr>
        <w:t>型号等技术参数满足采购内容中的规格型号/技术要求</w:t>
      </w:r>
      <w:r>
        <w:rPr>
          <w:rFonts w:hint="eastAsia" w:ascii="宋体"/>
          <w:highlight w:val="none"/>
          <w:lang w:val="en-US" w:eastAsia="zh-CN"/>
        </w:rPr>
        <w:t>，具</w:t>
      </w:r>
      <w:r>
        <w:rPr>
          <w:rFonts w:hint="eastAsia" w:ascii="宋体"/>
          <w:highlight w:val="none"/>
          <w:lang w:val="en-US"/>
        </w:rPr>
        <w:t xml:space="preserve">有国家、地方、行业标准、规范（含强制适用标准、规范和推荐适用标准、规范）的，按相应标准、规范执行（不同标准、规范之间要求不一的，按要求较高者执行）。 </w:t>
      </w:r>
    </w:p>
    <w:p w14:paraId="066F3A3F">
      <w:pPr>
        <w:pStyle w:val="8"/>
        <w:ind w:firstLine="480" w:firstLineChars="200"/>
        <w:rPr>
          <w:rFonts w:hint="eastAsia" w:ascii="宋体"/>
          <w:highlight w:val="none"/>
          <w:lang w:val="en-US" w:eastAsia="zh-CN"/>
        </w:rPr>
      </w:pPr>
      <w:r>
        <w:rPr>
          <w:rFonts w:hint="eastAsia" w:ascii="宋体"/>
          <w:highlight w:val="none"/>
          <w:lang w:val="en-US" w:eastAsia="zh-CN"/>
        </w:rPr>
        <w:t>2.乙方所供货物必须为合格正品，不得为假冒伪劣产品。</w:t>
      </w:r>
    </w:p>
    <w:p w14:paraId="425A0E4F">
      <w:pPr>
        <w:pStyle w:val="8"/>
        <w:ind w:firstLine="480" w:firstLineChars="200"/>
        <w:rPr>
          <w:rFonts w:hint="eastAsia" w:ascii="宋体"/>
          <w:highlight w:val="none"/>
          <w:lang w:val="en-US" w:eastAsia="zh-CN"/>
        </w:rPr>
      </w:pPr>
      <w:r>
        <w:rPr>
          <w:rFonts w:hint="eastAsia" w:ascii="宋体"/>
          <w:highlight w:val="none"/>
          <w:lang w:val="en-US" w:eastAsia="zh-CN"/>
        </w:rPr>
        <w:t>3.乙方所供货物质保期限按合同清单中质保期限执行，自验收合格之日起计算，若质保期内出现质量问题（非质量问题除外），由乙方负责免费维修或者更换，产生的费用全部由乙方承担，维修或者更换后的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C7D05D6">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r>
        <w:rPr>
          <w:rFonts w:hint="eastAsia" w:ascii="宋体" w:hAnsi="宋体" w:cs="宋体" w:eastAsiaTheme="minorEastAsia"/>
          <w:sz w:val="24"/>
          <w:highlight w:val="none"/>
          <w:lang w:val="en-US"/>
        </w:rPr>
        <w:t xml:space="preserve">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4C5AB574">
      <w:pPr>
        <w:pStyle w:val="27"/>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按合同清单中质保期限执行</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7"/>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焚烧R型炉排炉系统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6"/>
        <w:ind w:left="0" w:leftChars="0" w:firstLine="0" w:firstLineChars="0"/>
        <w:rPr>
          <w:rFonts w:ascii="宋体" w:hAnsi="宋体" w:cs="宋体"/>
          <w:b/>
          <w:szCs w:val="24"/>
        </w:rPr>
      </w:pPr>
    </w:p>
    <w:p w14:paraId="491CBD44">
      <w:pPr>
        <w:pStyle w:val="9"/>
        <w:rPr>
          <w:rFonts w:ascii="宋体" w:hAnsi="宋体" w:cs="宋体"/>
          <w:b/>
          <w:szCs w:val="24"/>
        </w:rPr>
      </w:pPr>
    </w:p>
    <w:p w14:paraId="5598A36E">
      <w:pPr>
        <w:pStyle w:val="9"/>
        <w:rPr>
          <w:rFonts w:ascii="宋体" w:hAnsi="宋体" w:cs="宋体"/>
          <w:b/>
          <w:szCs w:val="24"/>
        </w:rPr>
      </w:pPr>
    </w:p>
    <w:p w14:paraId="16673ECD">
      <w:pPr>
        <w:pStyle w:val="9"/>
        <w:rPr>
          <w:rFonts w:ascii="宋体" w:hAnsi="宋体" w:cs="宋体"/>
          <w:b/>
          <w:szCs w:val="24"/>
        </w:rPr>
      </w:pPr>
    </w:p>
    <w:p w14:paraId="039D35EF">
      <w:pPr>
        <w:pStyle w:val="9"/>
        <w:rPr>
          <w:rFonts w:ascii="宋体" w:hAnsi="宋体" w:cs="宋体"/>
          <w:b/>
          <w:szCs w:val="24"/>
        </w:rPr>
      </w:pPr>
    </w:p>
    <w:p w14:paraId="7ED2248F">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25"/>
      <w:bookmarkStart w:id="409" w:name="_Ref467379101"/>
      <w:bookmarkStart w:id="410" w:name="_Toc279701240"/>
      <w:bookmarkStart w:id="411" w:name="_Toc28763"/>
      <w:bookmarkStart w:id="412" w:name="_Ref467378463"/>
      <w:bookmarkStart w:id="413" w:name="_Ref467379214"/>
      <w:bookmarkStart w:id="414" w:name="_Ref467379195"/>
      <w:bookmarkStart w:id="415" w:name="_Toc19614"/>
      <w:bookmarkStart w:id="416" w:name="_Ref467379094"/>
      <w:bookmarkStart w:id="417" w:name="_Ref467379109"/>
      <w:bookmarkStart w:id="418" w:name="_Toc16917"/>
      <w:bookmarkStart w:id="419" w:name="_Toc259093669"/>
      <w:bookmarkStart w:id="420" w:name="_Ref467378499"/>
      <w:bookmarkStart w:id="421" w:name="_Ref467379205"/>
      <w:bookmarkStart w:id="422" w:name="_Ref46737840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279701241"/>
      <w:bookmarkStart w:id="429" w:name="_Toc32504"/>
      <w:bookmarkStart w:id="430" w:name="_Toc13336"/>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487900351"/>
      <w:bookmarkStart w:id="435" w:name="_Toc279701242"/>
      <w:bookmarkStart w:id="436" w:name="_Toc259093671"/>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259093676"/>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863"/>
      <w:bookmarkStart w:id="455" w:name="_Toc487900358"/>
      <w:bookmarkStart w:id="456" w:name="_Toc279701248"/>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259093684"/>
      <w:bookmarkStart w:id="483" w:name="_Toc6969"/>
      <w:bookmarkStart w:id="484" w:name="_Toc30676"/>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16959"/>
      <w:bookmarkStart w:id="489" w:name="_Toc279701258"/>
      <w:bookmarkStart w:id="490" w:name="_Toc7102"/>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18540"/>
      <w:bookmarkStart w:id="507" w:name="_Toc4355"/>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0330"/>
      <w:bookmarkStart w:id="512" w:name="_Toc259093692"/>
      <w:bookmarkStart w:id="513" w:name="_Toc12773"/>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6"/>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6"/>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2025年垃圾仓化学除臭系统配件采购项目（重新询价）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keepNext w:val="0"/>
        <w:keepLines w:val="0"/>
        <w:pageBreakBefore w:val="0"/>
        <w:widowControl w:val="0"/>
        <w:kinsoku/>
        <w:wordWrap/>
        <w:overflowPunct/>
        <w:topLinePunct w:val="0"/>
        <w:bidi w:val="0"/>
        <w:snapToGrid w:val="0"/>
        <w:spacing w:line="440" w:lineRule="exact"/>
        <w:jc w:val="center"/>
        <w:textAlignment w:val="auto"/>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keepNext w:val="0"/>
        <w:keepLines w:val="0"/>
        <w:pageBreakBefore w:val="0"/>
        <w:widowControl w:val="0"/>
        <w:kinsoku/>
        <w:wordWrap/>
        <w:overflowPunct/>
        <w:topLinePunct w:val="0"/>
        <w:bidi w:val="0"/>
        <w:snapToGrid w:val="0"/>
        <w:spacing w:line="440" w:lineRule="exact"/>
        <w:textAlignment w:val="auto"/>
        <w:rPr>
          <w:rFonts w:cs="仿宋" w:asciiTheme="minorEastAsia" w:hAnsiTheme="minorEastAsia"/>
          <w:sz w:val="24"/>
        </w:rPr>
      </w:pPr>
      <w:r>
        <w:rPr>
          <w:rFonts w:hint="eastAsia" w:cs="仿宋" w:asciiTheme="minorEastAsia" w:hAnsiTheme="minorEastAsia"/>
          <w:sz w:val="24"/>
        </w:rPr>
        <w:t>杭州临江环境能源有限公司：</w:t>
      </w:r>
    </w:p>
    <w:p w14:paraId="625057B7">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2.1资格文件：</w:t>
      </w:r>
    </w:p>
    <w:p w14:paraId="0731A451">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2.1.1承诺函；</w:t>
      </w:r>
    </w:p>
    <w:p w14:paraId="4EDBAA9D">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2.2.1响应函；</w:t>
      </w:r>
    </w:p>
    <w:p w14:paraId="30EC6A05">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2.2.3符合性审查资料；</w:t>
      </w:r>
    </w:p>
    <w:p w14:paraId="5A1C7730">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2.3.1报价函</w:t>
      </w:r>
    </w:p>
    <w:p w14:paraId="2C753A58">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2.3.2响应报价明细表；</w:t>
      </w:r>
    </w:p>
    <w:p w14:paraId="49FD9B95">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keepNext w:val="0"/>
        <w:keepLines w:val="0"/>
        <w:pageBreakBefore w:val="0"/>
        <w:widowControl w:val="0"/>
        <w:numPr>
          <w:ilvl w:val="0"/>
          <w:numId w:val="0"/>
        </w:numPr>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keepNext w:val="0"/>
        <w:keepLines w:val="0"/>
        <w:pageBreakBefore w:val="0"/>
        <w:widowControl w:val="0"/>
        <w:kinsoku/>
        <w:wordWrap/>
        <w:overflowPunct/>
        <w:topLinePunct w:val="0"/>
        <w:bidi w:val="0"/>
        <w:spacing w:line="440" w:lineRule="exact"/>
        <w:textAlignment w:val="auto"/>
      </w:pPr>
    </w:p>
    <w:p w14:paraId="2DD49160">
      <w:pPr>
        <w:pStyle w:val="16"/>
        <w:keepNext w:val="0"/>
        <w:keepLines w:val="0"/>
        <w:pageBreakBefore w:val="0"/>
        <w:widowControl w:val="0"/>
        <w:kinsoku/>
        <w:wordWrap/>
        <w:overflowPunct/>
        <w:topLinePunct w:val="0"/>
        <w:bidi w:val="0"/>
        <w:spacing w:line="440" w:lineRule="exact"/>
        <w:textAlignment w:val="auto"/>
      </w:pPr>
    </w:p>
    <w:p w14:paraId="50F6F8B8">
      <w:pPr>
        <w:keepNext w:val="0"/>
        <w:keepLines w:val="0"/>
        <w:pageBreakBefore w:val="0"/>
        <w:widowControl w:val="0"/>
        <w:kinsoku/>
        <w:wordWrap/>
        <w:overflowPunct/>
        <w:topLinePunct w:val="0"/>
        <w:bidi w:val="0"/>
        <w:spacing w:line="440" w:lineRule="exact"/>
        <w:ind w:firstLine="3600" w:firstLineChars="1500"/>
        <w:textAlignment w:val="auto"/>
        <w:rPr>
          <w:rFonts w:cs="仿宋" w:asciiTheme="minorEastAsia" w:hAnsiTheme="minorEastAsia"/>
          <w:sz w:val="24"/>
        </w:rPr>
      </w:pPr>
      <w:r>
        <w:rPr>
          <w:rFonts w:hint="eastAsia" w:cs="仿宋" w:asciiTheme="minorEastAsia" w:hAnsiTheme="minorEastAsia"/>
          <w:sz w:val="24"/>
        </w:rPr>
        <w:t xml:space="preserve">供应商名称（盖章）：                          </w:t>
      </w:r>
    </w:p>
    <w:p w14:paraId="63BE99EA">
      <w:pPr>
        <w:keepNext w:val="0"/>
        <w:keepLines w:val="0"/>
        <w:pageBreakBefore w:val="0"/>
        <w:widowControl w:val="0"/>
        <w:kinsoku/>
        <w:wordWrap/>
        <w:overflowPunct/>
        <w:topLinePunct w:val="0"/>
        <w:bidi w:val="0"/>
        <w:spacing w:line="440" w:lineRule="exact"/>
        <w:jc w:val="center"/>
        <w:textAlignment w:val="auto"/>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39"/>
        <w:gridCol w:w="1691"/>
        <w:gridCol w:w="4753"/>
        <w:gridCol w:w="770"/>
        <w:gridCol w:w="696"/>
        <w:gridCol w:w="900"/>
        <w:gridCol w:w="1142"/>
        <w:gridCol w:w="13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C9A90F0">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序号</w:t>
            </w:r>
          </w:p>
        </w:tc>
        <w:tc>
          <w:tcPr>
            <w:tcW w:w="1539" w:type="dxa"/>
            <w:vAlign w:val="center"/>
          </w:tcPr>
          <w:p w14:paraId="04CBDC5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名称</w:t>
            </w:r>
          </w:p>
        </w:tc>
        <w:tc>
          <w:tcPr>
            <w:tcW w:w="1691" w:type="dxa"/>
            <w:vAlign w:val="center"/>
          </w:tcPr>
          <w:p w14:paraId="249FDAD6">
            <w:pPr>
              <w:spacing w:line="360" w:lineRule="auto"/>
              <w:jc w:val="center"/>
              <w:rPr>
                <w:rFonts w:hint="default" w:cs="仿宋" w:asciiTheme="minorEastAsia" w:hAnsiTheme="minorEastAsia" w:eastAsiaTheme="minorEastAsia"/>
                <w:b w:val="0"/>
                <w:bCs/>
                <w:sz w:val="20"/>
                <w:szCs w:val="20"/>
                <w:lang w:val="en-US" w:eastAsia="zh-CN"/>
              </w:rPr>
            </w:pPr>
            <w:r>
              <w:rPr>
                <w:rFonts w:hint="eastAsia" w:cs="仿宋" w:asciiTheme="minorEastAsia" w:hAnsiTheme="minorEastAsia"/>
                <w:b w:val="0"/>
                <w:bCs/>
                <w:sz w:val="20"/>
                <w:szCs w:val="20"/>
              </w:rPr>
              <w:t>品牌</w:t>
            </w:r>
            <w:r>
              <w:rPr>
                <w:rFonts w:hint="eastAsia" w:cs="仿宋" w:asciiTheme="minorEastAsia" w:hAnsiTheme="minorEastAsia"/>
                <w:b w:val="0"/>
                <w:bCs/>
                <w:sz w:val="20"/>
                <w:szCs w:val="20"/>
                <w:lang w:val="en-US" w:eastAsia="zh-CN"/>
              </w:rPr>
              <w:t>/生产厂家</w:t>
            </w:r>
          </w:p>
        </w:tc>
        <w:tc>
          <w:tcPr>
            <w:tcW w:w="4753" w:type="dxa"/>
            <w:vAlign w:val="center"/>
          </w:tcPr>
          <w:p w14:paraId="6C0C106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规格型号</w:t>
            </w:r>
          </w:p>
        </w:tc>
        <w:tc>
          <w:tcPr>
            <w:tcW w:w="770" w:type="dxa"/>
            <w:vAlign w:val="center"/>
          </w:tcPr>
          <w:p w14:paraId="65FB4980">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lang w:val="en-US" w:eastAsia="zh-CN"/>
              </w:rPr>
              <w:t>暂定</w:t>
            </w:r>
            <w:r>
              <w:rPr>
                <w:rFonts w:hint="eastAsia" w:cs="仿宋" w:asciiTheme="minorEastAsia" w:hAnsiTheme="minorEastAsia"/>
                <w:b w:val="0"/>
                <w:bCs/>
                <w:sz w:val="20"/>
                <w:szCs w:val="20"/>
              </w:rPr>
              <w:t>数量</w:t>
            </w:r>
          </w:p>
        </w:tc>
        <w:tc>
          <w:tcPr>
            <w:tcW w:w="696" w:type="dxa"/>
            <w:vAlign w:val="center"/>
          </w:tcPr>
          <w:p w14:paraId="3A5A63A4">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单位</w:t>
            </w:r>
          </w:p>
        </w:tc>
        <w:tc>
          <w:tcPr>
            <w:tcW w:w="900" w:type="dxa"/>
            <w:vAlign w:val="center"/>
          </w:tcPr>
          <w:p w14:paraId="2D07EC4B">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单价</w:t>
            </w:r>
          </w:p>
        </w:tc>
        <w:tc>
          <w:tcPr>
            <w:tcW w:w="1142" w:type="dxa"/>
            <w:vAlign w:val="center"/>
          </w:tcPr>
          <w:p w14:paraId="6249D2C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总价</w:t>
            </w:r>
          </w:p>
        </w:tc>
        <w:tc>
          <w:tcPr>
            <w:tcW w:w="1360" w:type="dxa"/>
            <w:vAlign w:val="center"/>
          </w:tcPr>
          <w:p w14:paraId="3763BB98">
            <w:pPr>
              <w:jc w:val="center"/>
              <w:rPr>
                <w:rFonts w:hint="eastAsia" w:cs="仿宋" w:asciiTheme="minorEastAsia" w:hAnsiTheme="minorEastAsia" w:eastAsiaTheme="minorEastAsia"/>
                <w:b w:val="0"/>
                <w:bCs/>
                <w:sz w:val="20"/>
                <w:szCs w:val="20"/>
                <w:lang w:eastAsia="zh-CN"/>
              </w:rPr>
            </w:pPr>
            <w:r>
              <w:rPr>
                <w:rFonts w:hint="eastAsia" w:ascii="宋体" w:hAnsi="宋体" w:eastAsia="宋体" w:cs="宋体"/>
                <w:snapToGrid w:val="0"/>
                <w:szCs w:val="21"/>
                <w:lang w:val="en-US" w:eastAsia="zh-CN"/>
              </w:rPr>
              <w:t>质保期</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4B4AAD7">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1</w:t>
            </w:r>
          </w:p>
        </w:tc>
        <w:tc>
          <w:tcPr>
            <w:tcW w:w="1539" w:type="dxa"/>
            <w:vAlign w:val="center"/>
          </w:tcPr>
          <w:p w14:paraId="29D73354">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酸洗塔填料</w:t>
            </w:r>
          </w:p>
        </w:tc>
        <w:tc>
          <w:tcPr>
            <w:tcW w:w="1691" w:type="dxa"/>
            <w:vAlign w:val="center"/>
          </w:tcPr>
          <w:p w14:paraId="1A5A269D">
            <w:pPr>
              <w:spacing w:line="360" w:lineRule="auto"/>
              <w:jc w:val="center"/>
              <w:rPr>
                <w:rFonts w:hint="eastAsia" w:cs="仿宋" w:asciiTheme="minorEastAsia" w:hAnsiTheme="minorEastAsia"/>
                <w:b w:val="0"/>
                <w:bCs/>
                <w:sz w:val="20"/>
                <w:szCs w:val="20"/>
              </w:rPr>
            </w:pPr>
          </w:p>
        </w:tc>
        <w:tc>
          <w:tcPr>
            <w:tcW w:w="4753" w:type="dxa"/>
            <w:vAlign w:val="center"/>
          </w:tcPr>
          <w:p w14:paraId="4CE84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leftChars="0" w:right="0" w:rightChars="0" w:firstLine="0" w:firstLineChars="0"/>
              <w:rPr>
                <w:rFonts w:hint="eastAsia" w:cs="仿宋" w:asciiTheme="minorEastAsia" w:hAnsiTheme="minorEastAsia"/>
                <w:b w:val="0"/>
                <w:bCs/>
                <w:sz w:val="20"/>
                <w:szCs w:val="20"/>
              </w:rPr>
            </w:pPr>
            <w:r>
              <w:rPr>
                <w:rFonts w:hint="default" w:ascii="宋体" w:hAnsi="宋体" w:eastAsia="宋体" w:cs="宋体"/>
                <w:b w:val="0"/>
                <w:bCs w:val="0"/>
                <w:snapToGrid w:val="0"/>
                <w:kern w:val="2"/>
                <w:sz w:val="20"/>
                <w:szCs w:val="20"/>
                <w:lang w:val="en-US" w:eastAsia="zh-CN" w:bidi="ar-SA"/>
              </w:rPr>
              <w:t>Φ50多面空心球；材质：PP</w:t>
            </w:r>
            <w:r>
              <w:rPr>
                <w:rFonts w:hint="eastAsia" w:ascii="宋体" w:hAnsi="宋体" w:eastAsia="宋体" w:cs="宋体"/>
                <w:b w:val="0"/>
                <w:bCs w:val="0"/>
                <w:snapToGrid w:val="0"/>
                <w:kern w:val="2"/>
                <w:sz w:val="20"/>
                <w:szCs w:val="20"/>
                <w:lang w:val="en-US" w:eastAsia="zh-CN" w:bidi="ar-SA"/>
              </w:rPr>
              <w:t>，满足HG T 3986-2016《塑料塔填料技术条件》  标准</w:t>
            </w:r>
          </w:p>
        </w:tc>
        <w:tc>
          <w:tcPr>
            <w:tcW w:w="770" w:type="dxa"/>
            <w:vAlign w:val="center"/>
          </w:tcPr>
          <w:p w14:paraId="08E2B28A">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20</w:t>
            </w:r>
          </w:p>
        </w:tc>
        <w:tc>
          <w:tcPr>
            <w:tcW w:w="696" w:type="dxa"/>
            <w:vAlign w:val="center"/>
          </w:tcPr>
          <w:p w14:paraId="4A859964">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立方米</w:t>
            </w:r>
          </w:p>
        </w:tc>
        <w:tc>
          <w:tcPr>
            <w:tcW w:w="900" w:type="dxa"/>
            <w:vAlign w:val="center"/>
          </w:tcPr>
          <w:p w14:paraId="66A62E8B">
            <w:pPr>
              <w:spacing w:line="360" w:lineRule="auto"/>
              <w:jc w:val="center"/>
              <w:rPr>
                <w:rFonts w:hint="eastAsia" w:cs="仿宋" w:asciiTheme="minorEastAsia" w:hAnsiTheme="minorEastAsia"/>
                <w:b w:val="0"/>
                <w:bCs/>
                <w:sz w:val="20"/>
                <w:szCs w:val="20"/>
              </w:rPr>
            </w:pPr>
          </w:p>
        </w:tc>
        <w:tc>
          <w:tcPr>
            <w:tcW w:w="1142" w:type="dxa"/>
            <w:vAlign w:val="center"/>
          </w:tcPr>
          <w:p w14:paraId="15A34F6A">
            <w:pPr>
              <w:spacing w:line="360" w:lineRule="auto"/>
              <w:jc w:val="center"/>
              <w:rPr>
                <w:rFonts w:hint="eastAsia" w:cs="仿宋" w:asciiTheme="minorEastAsia" w:hAnsiTheme="minorEastAsia"/>
                <w:b w:val="0"/>
                <w:bCs/>
                <w:sz w:val="20"/>
                <w:szCs w:val="20"/>
              </w:rPr>
            </w:pPr>
          </w:p>
        </w:tc>
        <w:tc>
          <w:tcPr>
            <w:tcW w:w="1360" w:type="dxa"/>
            <w:vAlign w:val="center"/>
          </w:tcPr>
          <w:p w14:paraId="6070415B">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1B60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75319A2B">
            <w:pPr>
              <w:spacing w:line="360" w:lineRule="auto"/>
              <w:jc w:val="center"/>
              <w:rPr>
                <w:rFonts w:hint="eastAsia"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w:t>
            </w:r>
          </w:p>
        </w:tc>
        <w:tc>
          <w:tcPr>
            <w:tcW w:w="1539" w:type="dxa"/>
            <w:vAlign w:val="center"/>
          </w:tcPr>
          <w:p w14:paraId="1DAAA71B">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酸洗循环泵</w:t>
            </w:r>
          </w:p>
        </w:tc>
        <w:tc>
          <w:tcPr>
            <w:tcW w:w="1691" w:type="dxa"/>
            <w:vAlign w:val="center"/>
          </w:tcPr>
          <w:p w14:paraId="495D8D8F">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宜兴宙斯泵业有限公司</w:t>
            </w:r>
          </w:p>
        </w:tc>
        <w:tc>
          <w:tcPr>
            <w:tcW w:w="4753" w:type="dxa"/>
            <w:vAlign w:val="center"/>
          </w:tcPr>
          <w:p w14:paraId="0D71CC6E">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100UHB-FX-100-25/18.5KW-2；耐腐耐磨砂浆泵（卧式离心泵）；流量：100m³/h；设计扬程：25m；进口φ100mm，出口φ80mm；电机功率：18.5kW ；额定电压：380V； 额定频率：50HZ；转速2900r/min；电机防护等级：IP55； 电机绝缘等级：F； 含配套联轴器</w:t>
            </w:r>
            <w:r>
              <w:rPr>
                <w:rFonts w:hint="eastAsia" w:ascii="宋体" w:hAnsi="宋体" w:eastAsia="宋体" w:cs="宋体"/>
                <w:snapToGrid w:val="0"/>
                <w:sz w:val="20"/>
                <w:szCs w:val="20"/>
                <w:lang w:val="en-US" w:eastAsia="zh-CN"/>
              </w:rPr>
              <w:t>；满足</w:t>
            </w:r>
          </w:p>
        </w:tc>
        <w:tc>
          <w:tcPr>
            <w:tcW w:w="770" w:type="dxa"/>
            <w:vAlign w:val="center"/>
          </w:tcPr>
          <w:p w14:paraId="67FC5ECB">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2</w:t>
            </w:r>
          </w:p>
        </w:tc>
        <w:tc>
          <w:tcPr>
            <w:tcW w:w="696" w:type="dxa"/>
            <w:vAlign w:val="center"/>
          </w:tcPr>
          <w:p w14:paraId="26BCC0C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6F43D9E">
            <w:pPr>
              <w:spacing w:line="360" w:lineRule="auto"/>
              <w:jc w:val="center"/>
              <w:rPr>
                <w:rFonts w:hint="eastAsia" w:cs="仿宋" w:asciiTheme="minorEastAsia" w:hAnsiTheme="minorEastAsia"/>
                <w:b w:val="0"/>
                <w:bCs/>
                <w:sz w:val="20"/>
                <w:szCs w:val="20"/>
              </w:rPr>
            </w:pPr>
          </w:p>
        </w:tc>
        <w:tc>
          <w:tcPr>
            <w:tcW w:w="1142" w:type="dxa"/>
            <w:vAlign w:val="center"/>
          </w:tcPr>
          <w:p w14:paraId="76A27850">
            <w:pPr>
              <w:spacing w:line="360" w:lineRule="auto"/>
              <w:jc w:val="center"/>
              <w:rPr>
                <w:rFonts w:hint="eastAsia" w:cs="仿宋" w:asciiTheme="minorEastAsia" w:hAnsiTheme="minorEastAsia"/>
                <w:b w:val="0"/>
                <w:bCs/>
                <w:sz w:val="20"/>
                <w:szCs w:val="20"/>
              </w:rPr>
            </w:pPr>
          </w:p>
        </w:tc>
        <w:tc>
          <w:tcPr>
            <w:tcW w:w="1360" w:type="dxa"/>
            <w:vAlign w:val="center"/>
          </w:tcPr>
          <w:p w14:paraId="5C0D12E9">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BFB3EBA">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3</w:t>
            </w:r>
          </w:p>
        </w:tc>
        <w:tc>
          <w:tcPr>
            <w:tcW w:w="1539" w:type="dxa"/>
            <w:vAlign w:val="center"/>
          </w:tcPr>
          <w:p w14:paraId="43DB7F82">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废液输送泵</w:t>
            </w:r>
          </w:p>
        </w:tc>
        <w:tc>
          <w:tcPr>
            <w:tcW w:w="1691" w:type="dxa"/>
            <w:vAlign w:val="center"/>
          </w:tcPr>
          <w:p w14:paraId="2B68A5D0">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宜兴宙斯泵业有限公司</w:t>
            </w:r>
          </w:p>
        </w:tc>
        <w:tc>
          <w:tcPr>
            <w:tcW w:w="4753" w:type="dxa"/>
            <w:vAlign w:val="center"/>
          </w:tcPr>
          <w:p w14:paraId="289D5C07">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50UHB-FX-12.5-20/3KW-2；耐腐耐磨砂浆泵（卧式离心泵）；设计流量：12.5m³/h；设计扬程：20m；进口φ50mm，出口φ40mm；电机功率：3kW ；额定电压：380V；额定频率：50HZ；转速2900r/min；电机防护等级：IP55 ；电机绝缘等级：F；含配套联轴器</w:t>
            </w:r>
          </w:p>
        </w:tc>
        <w:tc>
          <w:tcPr>
            <w:tcW w:w="770" w:type="dxa"/>
            <w:vAlign w:val="center"/>
          </w:tcPr>
          <w:p w14:paraId="42CADA9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37D14ED0">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735BB5B9">
            <w:pPr>
              <w:spacing w:line="360" w:lineRule="auto"/>
              <w:jc w:val="center"/>
              <w:rPr>
                <w:rFonts w:hint="eastAsia" w:cs="仿宋" w:asciiTheme="minorEastAsia" w:hAnsiTheme="minorEastAsia"/>
                <w:b w:val="0"/>
                <w:bCs/>
                <w:sz w:val="20"/>
                <w:szCs w:val="20"/>
              </w:rPr>
            </w:pPr>
          </w:p>
        </w:tc>
        <w:tc>
          <w:tcPr>
            <w:tcW w:w="1142" w:type="dxa"/>
            <w:vAlign w:val="center"/>
          </w:tcPr>
          <w:p w14:paraId="1ED9836A">
            <w:pPr>
              <w:spacing w:line="360" w:lineRule="auto"/>
              <w:jc w:val="center"/>
              <w:rPr>
                <w:rFonts w:hint="eastAsia" w:cs="仿宋" w:asciiTheme="minorEastAsia" w:hAnsiTheme="minorEastAsia"/>
                <w:b w:val="0"/>
                <w:bCs/>
                <w:sz w:val="20"/>
                <w:szCs w:val="20"/>
              </w:rPr>
            </w:pPr>
          </w:p>
        </w:tc>
        <w:tc>
          <w:tcPr>
            <w:tcW w:w="1360" w:type="dxa"/>
            <w:vAlign w:val="center"/>
          </w:tcPr>
          <w:p w14:paraId="7C6CC0C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1EB71D4">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4</w:t>
            </w:r>
          </w:p>
        </w:tc>
        <w:tc>
          <w:tcPr>
            <w:tcW w:w="1539" w:type="dxa"/>
            <w:vAlign w:val="center"/>
          </w:tcPr>
          <w:p w14:paraId="79F3AB63">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卸酸泵</w:t>
            </w:r>
          </w:p>
        </w:tc>
        <w:tc>
          <w:tcPr>
            <w:tcW w:w="1691" w:type="dxa"/>
            <w:vAlign w:val="center"/>
          </w:tcPr>
          <w:p w14:paraId="480A70DB">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宜兴宙斯泵业有限公司</w:t>
            </w:r>
          </w:p>
        </w:tc>
        <w:tc>
          <w:tcPr>
            <w:tcW w:w="4753" w:type="dxa"/>
            <w:vAlign w:val="center"/>
          </w:tcPr>
          <w:p w14:paraId="3080BA1B">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IHF40-25-140/1.5KW-2；耐腐蚀卧式离心泵；过流材质：氟塑料；设计流量：6.3m³/h；设计扬程：25m；进口φ40mm，出口φ25mm；电机功率：1.2kW ；额定电压：380V；额定频率：50Hz；转速2900r/min；电机防护等级：IP55； 电机绝缘等级：F；含配套联轴器</w:t>
            </w:r>
          </w:p>
        </w:tc>
        <w:tc>
          <w:tcPr>
            <w:tcW w:w="770" w:type="dxa"/>
            <w:vAlign w:val="center"/>
          </w:tcPr>
          <w:p w14:paraId="2EB016A9">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6B86B1D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06A45CFC">
            <w:pPr>
              <w:spacing w:line="360" w:lineRule="auto"/>
              <w:jc w:val="center"/>
              <w:rPr>
                <w:rFonts w:hint="eastAsia" w:cs="仿宋" w:asciiTheme="minorEastAsia" w:hAnsiTheme="minorEastAsia"/>
                <w:b w:val="0"/>
                <w:bCs/>
                <w:sz w:val="20"/>
                <w:szCs w:val="20"/>
              </w:rPr>
            </w:pPr>
          </w:p>
        </w:tc>
        <w:tc>
          <w:tcPr>
            <w:tcW w:w="1142" w:type="dxa"/>
            <w:vAlign w:val="center"/>
          </w:tcPr>
          <w:p w14:paraId="65717BF2">
            <w:pPr>
              <w:spacing w:line="360" w:lineRule="auto"/>
              <w:jc w:val="center"/>
              <w:rPr>
                <w:rFonts w:hint="eastAsia" w:cs="仿宋" w:asciiTheme="minorEastAsia" w:hAnsiTheme="minorEastAsia"/>
                <w:b w:val="0"/>
                <w:bCs/>
                <w:sz w:val="20"/>
                <w:szCs w:val="20"/>
              </w:rPr>
            </w:pPr>
          </w:p>
        </w:tc>
        <w:tc>
          <w:tcPr>
            <w:tcW w:w="1360" w:type="dxa"/>
            <w:vAlign w:val="center"/>
          </w:tcPr>
          <w:p w14:paraId="776E212D">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FD0830A">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5</w:t>
            </w:r>
          </w:p>
        </w:tc>
        <w:tc>
          <w:tcPr>
            <w:tcW w:w="1539" w:type="dxa"/>
            <w:vAlign w:val="center"/>
          </w:tcPr>
          <w:p w14:paraId="2EF12541">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除臭风机电机</w:t>
            </w:r>
          </w:p>
        </w:tc>
        <w:tc>
          <w:tcPr>
            <w:tcW w:w="1691" w:type="dxa"/>
            <w:vAlign w:val="center"/>
          </w:tcPr>
          <w:p w14:paraId="75F48DA8">
            <w:pPr>
              <w:spacing w:line="360" w:lineRule="auto"/>
              <w:jc w:val="center"/>
              <w:rPr>
                <w:rFonts w:hint="eastAsia" w:cs="仿宋" w:asciiTheme="minorEastAsia" w:hAnsiTheme="minorEastAsia"/>
                <w:b w:val="0"/>
                <w:bCs/>
                <w:sz w:val="20"/>
                <w:szCs w:val="20"/>
              </w:rPr>
            </w:pPr>
          </w:p>
        </w:tc>
        <w:tc>
          <w:tcPr>
            <w:tcW w:w="4753" w:type="dxa"/>
            <w:vAlign w:val="center"/>
          </w:tcPr>
          <w:p w14:paraId="7C848E49">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Y280M-2；功率：90kW；频率：50HZ；电源：380V；防护等级：电机IP54，接线盒IP54；防爆：I类；含联轴器</w:t>
            </w:r>
            <w:r>
              <w:rPr>
                <w:rFonts w:hint="eastAsia" w:ascii="宋体" w:hAnsi="宋体" w:eastAsia="宋体" w:cs="宋体"/>
                <w:snapToGrid w:val="0"/>
                <w:sz w:val="20"/>
                <w:szCs w:val="20"/>
                <w:lang w:val="en-US" w:eastAsia="zh-CN"/>
              </w:rPr>
              <w:t>，满足</w:t>
            </w:r>
            <w:r>
              <w:rPr>
                <w:rFonts w:hint="default" w:ascii="宋体" w:hAnsi="宋体" w:eastAsia="宋体" w:cs="宋体"/>
                <w:snapToGrid w:val="0"/>
                <w:sz w:val="20"/>
                <w:szCs w:val="20"/>
                <w:lang w:val="en-US" w:eastAsia="zh-CN"/>
              </w:rPr>
              <w:t>GB/T 14711-2013</w:t>
            </w:r>
            <w:r>
              <w:rPr>
                <w:rFonts w:hint="eastAsia" w:ascii="宋体" w:hAnsi="宋体" w:eastAsia="宋体" w:cs="宋体"/>
                <w:snapToGrid w:val="0"/>
                <w:sz w:val="20"/>
                <w:szCs w:val="20"/>
                <w:lang w:val="en-US" w:eastAsia="zh-CN"/>
              </w:rPr>
              <w:t>《</w:t>
            </w:r>
            <w:r>
              <w:rPr>
                <w:rFonts w:hint="default" w:ascii="宋体" w:hAnsi="宋体" w:eastAsia="宋体" w:cs="宋体"/>
                <w:snapToGrid w:val="0"/>
                <w:sz w:val="20"/>
                <w:szCs w:val="20"/>
                <w:lang w:val="en-US" w:eastAsia="zh-CN"/>
              </w:rPr>
              <w:fldChar w:fldCharType="begin"/>
            </w:r>
            <w:r>
              <w:rPr>
                <w:rFonts w:hint="default" w:ascii="宋体" w:hAnsi="宋体" w:eastAsia="宋体" w:cs="宋体"/>
                <w:snapToGrid w:val="0"/>
                <w:sz w:val="20"/>
                <w:szCs w:val="20"/>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20"/>
                <w:szCs w:val="20"/>
                <w:lang w:val="en-US" w:eastAsia="zh-CN"/>
              </w:rPr>
              <w:fldChar w:fldCharType="separate"/>
            </w:r>
            <w:r>
              <w:rPr>
                <w:rFonts w:hint="default" w:ascii="宋体" w:hAnsi="宋体" w:eastAsia="宋体" w:cs="宋体"/>
                <w:snapToGrid w:val="0"/>
                <w:sz w:val="20"/>
                <w:szCs w:val="20"/>
                <w:lang w:val="en-US" w:eastAsia="zh-CN"/>
              </w:rPr>
              <w:t>中小型旋转电机通用安全要求</w:t>
            </w:r>
            <w:r>
              <w:rPr>
                <w:rFonts w:hint="default" w:ascii="宋体" w:hAnsi="宋体" w:eastAsia="宋体" w:cs="宋体"/>
                <w:snapToGrid w:val="0"/>
                <w:sz w:val="20"/>
                <w:szCs w:val="20"/>
                <w:lang w:val="en-US" w:eastAsia="zh-CN"/>
              </w:rPr>
              <w:fldChar w:fldCharType="end"/>
            </w:r>
            <w:r>
              <w:rPr>
                <w:rFonts w:hint="eastAsia" w:ascii="宋体" w:hAnsi="宋体" w:eastAsia="宋体" w:cs="宋体"/>
                <w:snapToGrid w:val="0"/>
                <w:sz w:val="20"/>
                <w:szCs w:val="20"/>
                <w:lang w:val="en-US" w:eastAsia="zh-CN"/>
              </w:rPr>
              <w:t>》要求</w:t>
            </w:r>
          </w:p>
        </w:tc>
        <w:tc>
          <w:tcPr>
            <w:tcW w:w="770" w:type="dxa"/>
            <w:vAlign w:val="center"/>
          </w:tcPr>
          <w:p w14:paraId="33C34E3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w:t>
            </w:r>
          </w:p>
        </w:tc>
        <w:tc>
          <w:tcPr>
            <w:tcW w:w="696" w:type="dxa"/>
            <w:vAlign w:val="center"/>
          </w:tcPr>
          <w:p w14:paraId="5557B33F">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1401EC02">
            <w:pPr>
              <w:spacing w:line="360" w:lineRule="auto"/>
              <w:jc w:val="center"/>
              <w:rPr>
                <w:rFonts w:hint="eastAsia" w:cs="仿宋" w:asciiTheme="minorEastAsia" w:hAnsiTheme="minorEastAsia"/>
                <w:b w:val="0"/>
                <w:bCs/>
                <w:sz w:val="20"/>
                <w:szCs w:val="20"/>
              </w:rPr>
            </w:pPr>
          </w:p>
        </w:tc>
        <w:tc>
          <w:tcPr>
            <w:tcW w:w="1142" w:type="dxa"/>
            <w:vAlign w:val="center"/>
          </w:tcPr>
          <w:p w14:paraId="70F68662">
            <w:pPr>
              <w:spacing w:line="360" w:lineRule="auto"/>
              <w:jc w:val="center"/>
              <w:rPr>
                <w:rFonts w:hint="eastAsia" w:cs="仿宋" w:asciiTheme="minorEastAsia" w:hAnsiTheme="minorEastAsia"/>
                <w:b w:val="0"/>
                <w:bCs/>
                <w:sz w:val="20"/>
                <w:szCs w:val="20"/>
              </w:rPr>
            </w:pPr>
          </w:p>
        </w:tc>
        <w:tc>
          <w:tcPr>
            <w:tcW w:w="1360" w:type="dxa"/>
            <w:vAlign w:val="center"/>
          </w:tcPr>
          <w:p w14:paraId="47FC940C">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123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4C7E5335">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6</w:t>
            </w:r>
          </w:p>
        </w:tc>
        <w:tc>
          <w:tcPr>
            <w:tcW w:w="1539" w:type="dxa"/>
            <w:vAlign w:val="center"/>
          </w:tcPr>
          <w:p w14:paraId="69ECBB18">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搅拌机（含电机、减速机）</w:t>
            </w:r>
          </w:p>
        </w:tc>
        <w:tc>
          <w:tcPr>
            <w:tcW w:w="1691" w:type="dxa"/>
            <w:vAlign w:val="center"/>
          </w:tcPr>
          <w:p w14:paraId="6A7D3AA2">
            <w:pPr>
              <w:spacing w:line="360" w:lineRule="auto"/>
              <w:jc w:val="center"/>
              <w:rPr>
                <w:rFonts w:hint="eastAsia" w:cs="仿宋" w:asciiTheme="minorEastAsia" w:hAnsiTheme="minorEastAsia"/>
                <w:b w:val="0"/>
                <w:bCs/>
                <w:sz w:val="20"/>
                <w:szCs w:val="20"/>
              </w:rPr>
            </w:pPr>
          </w:p>
        </w:tc>
        <w:tc>
          <w:tcPr>
            <w:tcW w:w="4753" w:type="dxa"/>
            <w:vAlign w:val="center"/>
          </w:tcPr>
          <w:p w14:paraId="0AB4D431">
            <w:pPr>
              <w:jc w:val="both"/>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JT摆线针轮减速机（立式）；BLD11-23-2.2，输入1500r/min；配套电机：型号YE2-100L1-4，功率2.2KW，额定电压380V；额定频率：50Hz；转速1430r/min；电机防护等级：IP55；电机绝缘等级：F</w:t>
            </w:r>
            <w:r>
              <w:rPr>
                <w:rFonts w:hint="eastAsia" w:ascii="宋体" w:hAnsi="宋体" w:eastAsia="宋体" w:cs="宋体"/>
                <w:snapToGrid w:val="0"/>
                <w:sz w:val="20"/>
                <w:szCs w:val="20"/>
                <w:lang w:val="en-US" w:eastAsia="zh-CN"/>
              </w:rPr>
              <w:t>；电机满足</w:t>
            </w:r>
            <w:r>
              <w:rPr>
                <w:rFonts w:hint="default" w:ascii="宋体" w:hAnsi="宋体" w:eastAsia="宋体" w:cs="宋体"/>
                <w:snapToGrid w:val="0"/>
                <w:sz w:val="20"/>
                <w:szCs w:val="20"/>
                <w:lang w:val="en-US" w:eastAsia="zh-CN"/>
              </w:rPr>
              <w:t>GB/T 14711-2013</w:t>
            </w:r>
            <w:r>
              <w:rPr>
                <w:rFonts w:hint="eastAsia" w:ascii="宋体" w:hAnsi="宋体" w:eastAsia="宋体" w:cs="宋体"/>
                <w:snapToGrid w:val="0"/>
                <w:sz w:val="20"/>
                <w:szCs w:val="20"/>
                <w:lang w:val="en-US" w:eastAsia="zh-CN"/>
              </w:rPr>
              <w:t>《</w:t>
            </w:r>
            <w:r>
              <w:rPr>
                <w:rFonts w:hint="default" w:ascii="宋体" w:hAnsi="宋体" w:eastAsia="宋体" w:cs="宋体"/>
                <w:snapToGrid w:val="0"/>
                <w:sz w:val="20"/>
                <w:szCs w:val="20"/>
                <w:lang w:val="en-US" w:eastAsia="zh-CN"/>
              </w:rPr>
              <w:fldChar w:fldCharType="begin"/>
            </w:r>
            <w:r>
              <w:rPr>
                <w:rFonts w:hint="default" w:ascii="宋体" w:hAnsi="宋体" w:eastAsia="宋体" w:cs="宋体"/>
                <w:snapToGrid w:val="0"/>
                <w:sz w:val="20"/>
                <w:szCs w:val="20"/>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20"/>
                <w:szCs w:val="20"/>
                <w:lang w:val="en-US" w:eastAsia="zh-CN"/>
              </w:rPr>
              <w:fldChar w:fldCharType="separate"/>
            </w:r>
            <w:r>
              <w:rPr>
                <w:rFonts w:hint="default" w:ascii="宋体" w:hAnsi="宋体" w:eastAsia="宋体" w:cs="宋体"/>
                <w:snapToGrid w:val="0"/>
                <w:sz w:val="20"/>
                <w:szCs w:val="20"/>
                <w:lang w:val="en-US" w:eastAsia="zh-CN"/>
              </w:rPr>
              <w:t>中小型旋转电机通用安全要求</w:t>
            </w:r>
            <w:r>
              <w:rPr>
                <w:rFonts w:hint="default" w:ascii="宋体" w:hAnsi="宋体" w:eastAsia="宋体" w:cs="宋体"/>
                <w:snapToGrid w:val="0"/>
                <w:sz w:val="20"/>
                <w:szCs w:val="20"/>
                <w:lang w:val="en-US" w:eastAsia="zh-CN"/>
              </w:rPr>
              <w:fldChar w:fldCharType="end"/>
            </w:r>
            <w:r>
              <w:rPr>
                <w:rFonts w:hint="eastAsia" w:ascii="宋体" w:hAnsi="宋体" w:eastAsia="宋体" w:cs="宋体"/>
                <w:snapToGrid w:val="0"/>
                <w:sz w:val="20"/>
                <w:szCs w:val="20"/>
                <w:lang w:val="en-US" w:eastAsia="zh-CN"/>
              </w:rPr>
              <w:t>》要求；</w:t>
            </w:r>
          </w:p>
        </w:tc>
        <w:tc>
          <w:tcPr>
            <w:tcW w:w="770" w:type="dxa"/>
            <w:vAlign w:val="center"/>
          </w:tcPr>
          <w:p w14:paraId="6B96FAF3">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727F40CC">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008A93E">
            <w:pPr>
              <w:spacing w:line="360" w:lineRule="auto"/>
              <w:jc w:val="center"/>
              <w:rPr>
                <w:rFonts w:hint="eastAsia" w:cs="仿宋" w:asciiTheme="minorEastAsia" w:hAnsiTheme="minorEastAsia"/>
                <w:b w:val="0"/>
                <w:bCs/>
                <w:sz w:val="20"/>
                <w:szCs w:val="20"/>
              </w:rPr>
            </w:pPr>
          </w:p>
        </w:tc>
        <w:tc>
          <w:tcPr>
            <w:tcW w:w="1142" w:type="dxa"/>
            <w:vAlign w:val="center"/>
          </w:tcPr>
          <w:p w14:paraId="3E650E72">
            <w:pPr>
              <w:spacing w:line="360" w:lineRule="auto"/>
              <w:jc w:val="center"/>
              <w:rPr>
                <w:rFonts w:hint="eastAsia" w:cs="仿宋" w:asciiTheme="minorEastAsia" w:hAnsiTheme="minorEastAsia"/>
                <w:b w:val="0"/>
                <w:bCs/>
                <w:sz w:val="20"/>
                <w:szCs w:val="20"/>
              </w:rPr>
            </w:pPr>
          </w:p>
        </w:tc>
        <w:tc>
          <w:tcPr>
            <w:tcW w:w="1360" w:type="dxa"/>
            <w:vAlign w:val="center"/>
          </w:tcPr>
          <w:p w14:paraId="559A4667">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85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1E25E5C">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7</w:t>
            </w:r>
          </w:p>
        </w:tc>
        <w:tc>
          <w:tcPr>
            <w:tcW w:w="1539" w:type="dxa"/>
            <w:vAlign w:val="center"/>
          </w:tcPr>
          <w:p w14:paraId="464BD50D">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磁翻板液位计</w:t>
            </w:r>
          </w:p>
        </w:tc>
        <w:tc>
          <w:tcPr>
            <w:tcW w:w="1691" w:type="dxa"/>
            <w:vAlign w:val="center"/>
          </w:tcPr>
          <w:p w14:paraId="7F81EC26">
            <w:pPr>
              <w:spacing w:line="360" w:lineRule="auto"/>
              <w:jc w:val="center"/>
              <w:rPr>
                <w:rFonts w:hint="eastAsia" w:cs="仿宋" w:asciiTheme="minorEastAsia" w:hAnsiTheme="minorEastAsia"/>
                <w:b w:val="0"/>
                <w:bCs/>
                <w:sz w:val="20"/>
                <w:szCs w:val="20"/>
              </w:rPr>
            </w:pPr>
          </w:p>
        </w:tc>
        <w:tc>
          <w:tcPr>
            <w:tcW w:w="4753" w:type="dxa"/>
            <w:vAlign w:val="center"/>
          </w:tcPr>
          <w:p w14:paraId="1F1FC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leftChars="0" w:right="0" w:rightChars="0" w:firstLine="0" w:firstLineChars="0"/>
              <w:rPr>
                <w:rFonts w:hint="eastAsia" w:cs="仿宋" w:asciiTheme="minorEastAsia" w:hAnsiTheme="minorEastAsia"/>
                <w:b w:val="0"/>
                <w:bCs/>
                <w:sz w:val="20"/>
                <w:szCs w:val="20"/>
              </w:rPr>
            </w:pPr>
            <w:r>
              <w:rPr>
                <w:rFonts w:hint="default" w:ascii="宋体" w:hAnsi="宋体" w:eastAsia="宋体" w:cs="宋体"/>
                <w:b w:val="0"/>
                <w:bCs w:val="0"/>
                <w:snapToGrid w:val="0"/>
                <w:kern w:val="2"/>
                <w:sz w:val="20"/>
                <w:szCs w:val="20"/>
                <w:lang w:val="en-US" w:eastAsia="zh-CN" w:bidi="ar-SA"/>
              </w:rPr>
              <w:t>UHZ-10 C00B；法兰中心距离1800mm；介质温度：60℃；工作压力MAX1.0Mpa；介质密度：1.1g/cm³</w:t>
            </w:r>
            <w:r>
              <w:rPr>
                <w:rFonts w:hint="eastAsia" w:ascii="宋体" w:hAnsi="宋体" w:eastAsia="宋体" w:cs="宋体"/>
                <w:b w:val="0"/>
                <w:bCs w:val="0"/>
                <w:snapToGrid w:val="0"/>
                <w:kern w:val="2"/>
                <w:sz w:val="20"/>
                <w:szCs w:val="20"/>
                <w:lang w:val="en-US" w:eastAsia="zh-CN" w:bidi="ar-SA"/>
              </w:rPr>
              <w:t>，满足</w:t>
            </w:r>
            <w:r>
              <w:rPr>
                <w:rFonts w:hint="default" w:ascii="宋体" w:hAnsi="宋体" w:eastAsia="宋体" w:cs="宋体"/>
                <w:b w:val="0"/>
                <w:bCs w:val="0"/>
                <w:snapToGrid w:val="0"/>
                <w:kern w:val="2"/>
                <w:sz w:val="20"/>
                <w:szCs w:val="20"/>
                <w:lang w:val="en-US" w:eastAsia="zh-CN" w:bidi="ar-SA"/>
              </w:rPr>
              <w:t>GB/T 13638-2008</w:t>
            </w:r>
            <w:r>
              <w:rPr>
                <w:rFonts w:hint="eastAsia" w:ascii="宋体" w:hAnsi="宋体" w:eastAsia="宋体" w:cs="宋体"/>
                <w:b w:val="0"/>
                <w:bCs w:val="0"/>
                <w:snapToGrid w:val="0"/>
                <w:kern w:val="2"/>
                <w:sz w:val="20"/>
                <w:szCs w:val="20"/>
                <w:lang w:val="en-US" w:eastAsia="zh-CN" w:bidi="ar-SA"/>
              </w:rPr>
              <w:t>《</w:t>
            </w:r>
            <w:r>
              <w:rPr>
                <w:rFonts w:hint="default" w:ascii="宋体" w:hAnsi="宋体" w:eastAsia="宋体" w:cs="宋体"/>
                <w:b w:val="0"/>
                <w:bCs w:val="0"/>
                <w:snapToGrid w:val="0"/>
                <w:kern w:val="2"/>
                <w:sz w:val="20"/>
                <w:szCs w:val="20"/>
                <w:lang w:val="en-US" w:eastAsia="zh-CN" w:bidi="ar-SA"/>
              </w:rPr>
              <w:t>工业锅炉水位控制报警装置</w:t>
            </w:r>
            <w:r>
              <w:rPr>
                <w:rFonts w:hint="eastAsia" w:ascii="宋体" w:hAnsi="宋体" w:eastAsia="宋体" w:cs="宋体"/>
                <w:b w:val="0"/>
                <w:bCs w:val="0"/>
                <w:snapToGrid w:val="0"/>
                <w:kern w:val="2"/>
                <w:sz w:val="20"/>
                <w:szCs w:val="20"/>
                <w:lang w:val="en-US" w:eastAsia="zh-CN" w:bidi="ar-SA"/>
              </w:rPr>
              <w:t>》要求</w:t>
            </w:r>
          </w:p>
        </w:tc>
        <w:tc>
          <w:tcPr>
            <w:tcW w:w="770" w:type="dxa"/>
            <w:vAlign w:val="center"/>
          </w:tcPr>
          <w:p w14:paraId="740D6E7E">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04CF447A">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件</w:t>
            </w:r>
          </w:p>
        </w:tc>
        <w:tc>
          <w:tcPr>
            <w:tcW w:w="900" w:type="dxa"/>
            <w:vAlign w:val="center"/>
          </w:tcPr>
          <w:p w14:paraId="6013887A">
            <w:pPr>
              <w:spacing w:line="360" w:lineRule="auto"/>
              <w:jc w:val="center"/>
              <w:rPr>
                <w:rFonts w:hint="eastAsia" w:cs="仿宋" w:asciiTheme="minorEastAsia" w:hAnsiTheme="minorEastAsia"/>
                <w:b w:val="0"/>
                <w:bCs/>
                <w:sz w:val="20"/>
                <w:szCs w:val="20"/>
              </w:rPr>
            </w:pPr>
          </w:p>
        </w:tc>
        <w:tc>
          <w:tcPr>
            <w:tcW w:w="1142" w:type="dxa"/>
            <w:vAlign w:val="center"/>
          </w:tcPr>
          <w:p w14:paraId="6ED633F9">
            <w:pPr>
              <w:spacing w:line="360" w:lineRule="auto"/>
              <w:jc w:val="center"/>
              <w:rPr>
                <w:rFonts w:hint="eastAsia" w:cs="仿宋" w:asciiTheme="minorEastAsia" w:hAnsiTheme="minorEastAsia"/>
                <w:b w:val="0"/>
                <w:bCs/>
                <w:sz w:val="20"/>
                <w:szCs w:val="20"/>
              </w:rPr>
            </w:pPr>
          </w:p>
        </w:tc>
        <w:tc>
          <w:tcPr>
            <w:tcW w:w="1360" w:type="dxa"/>
            <w:vAlign w:val="center"/>
          </w:tcPr>
          <w:p w14:paraId="65098B08">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6F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00E2B235">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8</w:t>
            </w:r>
          </w:p>
        </w:tc>
        <w:tc>
          <w:tcPr>
            <w:tcW w:w="1539" w:type="dxa"/>
            <w:vAlign w:val="center"/>
          </w:tcPr>
          <w:p w14:paraId="554842DC">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前置水精密过滤器</w:t>
            </w:r>
          </w:p>
        </w:tc>
        <w:tc>
          <w:tcPr>
            <w:tcW w:w="1691" w:type="dxa"/>
            <w:vAlign w:val="center"/>
          </w:tcPr>
          <w:p w14:paraId="1661F29F">
            <w:pPr>
              <w:spacing w:line="360" w:lineRule="auto"/>
              <w:jc w:val="center"/>
              <w:rPr>
                <w:rFonts w:hint="eastAsia" w:cs="仿宋" w:asciiTheme="minorEastAsia" w:hAnsiTheme="minorEastAsia"/>
                <w:b w:val="0"/>
                <w:bCs/>
                <w:sz w:val="20"/>
                <w:szCs w:val="20"/>
              </w:rPr>
            </w:pPr>
          </w:p>
        </w:tc>
        <w:tc>
          <w:tcPr>
            <w:tcW w:w="4753" w:type="dxa"/>
            <w:vAlign w:val="center"/>
          </w:tcPr>
          <w:p w14:paraId="46D16EA1">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流量：3000L/H，二级过滤，过滤精度5和1微米，自动排污、泄压；壳体材质：SUS304</w:t>
            </w:r>
          </w:p>
        </w:tc>
        <w:tc>
          <w:tcPr>
            <w:tcW w:w="770" w:type="dxa"/>
            <w:vAlign w:val="center"/>
          </w:tcPr>
          <w:p w14:paraId="247834D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w:t>
            </w:r>
          </w:p>
        </w:tc>
        <w:tc>
          <w:tcPr>
            <w:tcW w:w="696" w:type="dxa"/>
            <w:vAlign w:val="center"/>
          </w:tcPr>
          <w:p w14:paraId="3B73A39A">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EA823B3">
            <w:pPr>
              <w:spacing w:line="360" w:lineRule="auto"/>
              <w:jc w:val="center"/>
              <w:rPr>
                <w:rFonts w:hint="eastAsia" w:cs="仿宋" w:asciiTheme="minorEastAsia" w:hAnsiTheme="minorEastAsia"/>
                <w:b w:val="0"/>
                <w:bCs/>
                <w:sz w:val="20"/>
                <w:szCs w:val="20"/>
              </w:rPr>
            </w:pPr>
          </w:p>
        </w:tc>
        <w:tc>
          <w:tcPr>
            <w:tcW w:w="1142" w:type="dxa"/>
            <w:vAlign w:val="center"/>
          </w:tcPr>
          <w:p w14:paraId="6D2DEB23">
            <w:pPr>
              <w:spacing w:line="360" w:lineRule="auto"/>
              <w:jc w:val="center"/>
              <w:rPr>
                <w:rFonts w:hint="eastAsia" w:cs="仿宋" w:asciiTheme="minorEastAsia" w:hAnsiTheme="minorEastAsia"/>
                <w:b w:val="0"/>
                <w:bCs/>
                <w:sz w:val="20"/>
                <w:szCs w:val="20"/>
              </w:rPr>
            </w:pPr>
          </w:p>
        </w:tc>
        <w:tc>
          <w:tcPr>
            <w:tcW w:w="1360" w:type="dxa"/>
            <w:vAlign w:val="center"/>
          </w:tcPr>
          <w:p w14:paraId="6557152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6D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2C00FF8">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9</w:t>
            </w:r>
          </w:p>
        </w:tc>
        <w:tc>
          <w:tcPr>
            <w:tcW w:w="1539" w:type="dxa"/>
            <w:vAlign w:val="center"/>
          </w:tcPr>
          <w:p w14:paraId="37211232">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前置水精密过滤器</w:t>
            </w:r>
          </w:p>
        </w:tc>
        <w:tc>
          <w:tcPr>
            <w:tcW w:w="1691" w:type="dxa"/>
            <w:vAlign w:val="center"/>
          </w:tcPr>
          <w:p w14:paraId="2B2EC27E">
            <w:pPr>
              <w:spacing w:line="360" w:lineRule="auto"/>
              <w:jc w:val="center"/>
              <w:rPr>
                <w:rFonts w:hint="eastAsia" w:cs="仿宋" w:asciiTheme="minorEastAsia" w:hAnsiTheme="minorEastAsia"/>
                <w:b w:val="0"/>
                <w:bCs/>
                <w:sz w:val="20"/>
                <w:szCs w:val="20"/>
              </w:rPr>
            </w:pPr>
          </w:p>
        </w:tc>
        <w:tc>
          <w:tcPr>
            <w:tcW w:w="4753" w:type="dxa"/>
            <w:vAlign w:val="center"/>
          </w:tcPr>
          <w:p w14:paraId="26DC3F73">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流量：2000L/H；三级过滤+中空纤维超滤膜组件；过滤精度5微米；自动排污、泄压；壳体材质：SUS304</w:t>
            </w:r>
          </w:p>
        </w:tc>
        <w:tc>
          <w:tcPr>
            <w:tcW w:w="770" w:type="dxa"/>
            <w:vAlign w:val="center"/>
          </w:tcPr>
          <w:p w14:paraId="1F65A0E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3</w:t>
            </w:r>
          </w:p>
        </w:tc>
        <w:tc>
          <w:tcPr>
            <w:tcW w:w="696" w:type="dxa"/>
            <w:vAlign w:val="center"/>
          </w:tcPr>
          <w:p w14:paraId="0BD66B12">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C9352F7">
            <w:pPr>
              <w:spacing w:line="360" w:lineRule="auto"/>
              <w:jc w:val="center"/>
              <w:rPr>
                <w:rFonts w:hint="eastAsia" w:cs="仿宋" w:asciiTheme="minorEastAsia" w:hAnsiTheme="minorEastAsia"/>
                <w:b w:val="0"/>
                <w:bCs/>
                <w:sz w:val="20"/>
                <w:szCs w:val="20"/>
              </w:rPr>
            </w:pPr>
          </w:p>
        </w:tc>
        <w:tc>
          <w:tcPr>
            <w:tcW w:w="1142" w:type="dxa"/>
            <w:vAlign w:val="center"/>
          </w:tcPr>
          <w:p w14:paraId="1060EE4B">
            <w:pPr>
              <w:spacing w:line="360" w:lineRule="auto"/>
              <w:jc w:val="center"/>
              <w:rPr>
                <w:rFonts w:hint="eastAsia" w:cs="仿宋" w:asciiTheme="minorEastAsia" w:hAnsiTheme="minorEastAsia"/>
                <w:b w:val="0"/>
                <w:bCs/>
                <w:sz w:val="20"/>
                <w:szCs w:val="20"/>
              </w:rPr>
            </w:pPr>
          </w:p>
        </w:tc>
        <w:tc>
          <w:tcPr>
            <w:tcW w:w="1360" w:type="dxa"/>
            <w:vAlign w:val="center"/>
          </w:tcPr>
          <w:p w14:paraId="182495EA">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68D1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D633BC1">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10</w:t>
            </w:r>
          </w:p>
        </w:tc>
        <w:tc>
          <w:tcPr>
            <w:tcW w:w="1539" w:type="dxa"/>
            <w:vAlign w:val="center"/>
          </w:tcPr>
          <w:p w14:paraId="2451B5A8">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高压柱塞泵（含电机）</w:t>
            </w:r>
          </w:p>
        </w:tc>
        <w:tc>
          <w:tcPr>
            <w:tcW w:w="1691" w:type="dxa"/>
            <w:vAlign w:val="center"/>
          </w:tcPr>
          <w:p w14:paraId="21536B05">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AR</w:t>
            </w:r>
          </w:p>
        </w:tc>
        <w:tc>
          <w:tcPr>
            <w:tcW w:w="4753" w:type="dxa"/>
            <w:vAlign w:val="center"/>
          </w:tcPr>
          <w:p w14:paraId="6124F629">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RR15.20；泵组功率：3KW；三相五线制；流量15L/min；压力：200bar；配套ABB电机M2BAF 100LB4，额定电压380V，额定功率3KW，额定频率：50HZ，转速1436r/min</w:t>
            </w:r>
          </w:p>
        </w:tc>
        <w:tc>
          <w:tcPr>
            <w:tcW w:w="770" w:type="dxa"/>
            <w:vAlign w:val="center"/>
          </w:tcPr>
          <w:p w14:paraId="459C7499">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657C978D">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套</w:t>
            </w:r>
          </w:p>
        </w:tc>
        <w:tc>
          <w:tcPr>
            <w:tcW w:w="900" w:type="dxa"/>
            <w:vAlign w:val="center"/>
          </w:tcPr>
          <w:p w14:paraId="5B0D6631">
            <w:pPr>
              <w:spacing w:line="360" w:lineRule="auto"/>
              <w:jc w:val="center"/>
              <w:rPr>
                <w:rFonts w:hint="eastAsia" w:cs="仿宋" w:asciiTheme="minorEastAsia" w:hAnsiTheme="minorEastAsia"/>
                <w:b w:val="0"/>
                <w:bCs/>
                <w:sz w:val="20"/>
                <w:szCs w:val="20"/>
              </w:rPr>
            </w:pPr>
          </w:p>
        </w:tc>
        <w:tc>
          <w:tcPr>
            <w:tcW w:w="1142" w:type="dxa"/>
            <w:vAlign w:val="center"/>
          </w:tcPr>
          <w:p w14:paraId="01A126EB">
            <w:pPr>
              <w:spacing w:line="360" w:lineRule="auto"/>
              <w:jc w:val="center"/>
              <w:rPr>
                <w:rFonts w:hint="eastAsia" w:cs="仿宋" w:asciiTheme="minorEastAsia" w:hAnsiTheme="minorEastAsia"/>
                <w:b w:val="0"/>
                <w:bCs/>
                <w:sz w:val="20"/>
                <w:szCs w:val="20"/>
              </w:rPr>
            </w:pPr>
          </w:p>
        </w:tc>
        <w:tc>
          <w:tcPr>
            <w:tcW w:w="1360" w:type="dxa"/>
            <w:vAlign w:val="center"/>
          </w:tcPr>
          <w:p w14:paraId="2FBE0EE2">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29CF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7C722B06">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11</w:t>
            </w:r>
          </w:p>
        </w:tc>
        <w:tc>
          <w:tcPr>
            <w:tcW w:w="1539" w:type="dxa"/>
            <w:vAlign w:val="center"/>
          </w:tcPr>
          <w:p w14:paraId="5C158DE2">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高压柱塞泵（含电机）</w:t>
            </w:r>
          </w:p>
        </w:tc>
        <w:tc>
          <w:tcPr>
            <w:tcW w:w="1691" w:type="dxa"/>
            <w:vAlign w:val="center"/>
          </w:tcPr>
          <w:p w14:paraId="4F94C17E">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GK</w:t>
            </w:r>
          </w:p>
        </w:tc>
        <w:tc>
          <w:tcPr>
            <w:tcW w:w="4753" w:type="dxa"/>
            <w:vAlign w:val="center"/>
          </w:tcPr>
          <w:p w14:paraId="20A9DA0D">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HK1510；泵组功率：3KW；三相五线制；流量15L/min；压力100bar；配套西门子电机：功率3kw，电压380V；额定频率：50HZ；转速1440r/min</w:t>
            </w:r>
          </w:p>
        </w:tc>
        <w:tc>
          <w:tcPr>
            <w:tcW w:w="770" w:type="dxa"/>
            <w:vAlign w:val="center"/>
          </w:tcPr>
          <w:p w14:paraId="7C69C52A">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4</w:t>
            </w:r>
          </w:p>
        </w:tc>
        <w:tc>
          <w:tcPr>
            <w:tcW w:w="696" w:type="dxa"/>
            <w:vAlign w:val="center"/>
          </w:tcPr>
          <w:p w14:paraId="764DAB6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套</w:t>
            </w:r>
          </w:p>
        </w:tc>
        <w:tc>
          <w:tcPr>
            <w:tcW w:w="900" w:type="dxa"/>
            <w:vAlign w:val="center"/>
          </w:tcPr>
          <w:p w14:paraId="27AB7F17">
            <w:pPr>
              <w:spacing w:line="360" w:lineRule="auto"/>
              <w:jc w:val="center"/>
              <w:rPr>
                <w:rFonts w:hint="eastAsia" w:cs="仿宋" w:asciiTheme="minorEastAsia" w:hAnsiTheme="minorEastAsia"/>
                <w:b w:val="0"/>
                <w:bCs/>
                <w:sz w:val="20"/>
                <w:szCs w:val="20"/>
              </w:rPr>
            </w:pPr>
          </w:p>
        </w:tc>
        <w:tc>
          <w:tcPr>
            <w:tcW w:w="1142" w:type="dxa"/>
            <w:vAlign w:val="center"/>
          </w:tcPr>
          <w:p w14:paraId="0B5D64EF">
            <w:pPr>
              <w:spacing w:line="360" w:lineRule="auto"/>
              <w:jc w:val="center"/>
              <w:rPr>
                <w:rFonts w:hint="eastAsia" w:cs="仿宋" w:asciiTheme="minorEastAsia" w:hAnsiTheme="minorEastAsia"/>
                <w:b w:val="0"/>
                <w:bCs/>
                <w:sz w:val="20"/>
                <w:szCs w:val="20"/>
              </w:rPr>
            </w:pPr>
          </w:p>
        </w:tc>
        <w:tc>
          <w:tcPr>
            <w:tcW w:w="1360" w:type="dxa"/>
            <w:vAlign w:val="center"/>
          </w:tcPr>
          <w:p w14:paraId="399D1DB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4D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12DA651">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12</w:t>
            </w:r>
          </w:p>
        </w:tc>
        <w:tc>
          <w:tcPr>
            <w:tcW w:w="1539" w:type="dxa"/>
            <w:vAlign w:val="center"/>
          </w:tcPr>
          <w:p w14:paraId="672DC527">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高压柱塞泵</w:t>
            </w:r>
          </w:p>
        </w:tc>
        <w:tc>
          <w:tcPr>
            <w:tcW w:w="1691" w:type="dxa"/>
            <w:vAlign w:val="center"/>
          </w:tcPr>
          <w:p w14:paraId="3B1F6823">
            <w:pPr>
              <w:spacing w:line="360" w:lineRule="auto"/>
              <w:jc w:val="center"/>
              <w:rPr>
                <w:rFonts w:hint="eastAsia" w:cs="仿宋" w:asciiTheme="minorEastAsia" w:hAnsiTheme="minorEastAsia"/>
                <w:b w:val="0"/>
                <w:bCs/>
                <w:sz w:val="20"/>
                <w:szCs w:val="20"/>
              </w:rPr>
            </w:pPr>
          </w:p>
        </w:tc>
        <w:tc>
          <w:tcPr>
            <w:tcW w:w="4753" w:type="dxa"/>
            <w:vAlign w:val="center"/>
          </w:tcPr>
          <w:p w14:paraId="7809BF6F">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FOG0810CR ； 压力100bar；流量8L/min</w:t>
            </w:r>
          </w:p>
        </w:tc>
        <w:tc>
          <w:tcPr>
            <w:tcW w:w="770" w:type="dxa"/>
            <w:vAlign w:val="center"/>
          </w:tcPr>
          <w:p w14:paraId="13A1E340">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8</w:t>
            </w:r>
          </w:p>
        </w:tc>
        <w:tc>
          <w:tcPr>
            <w:tcW w:w="696" w:type="dxa"/>
            <w:vAlign w:val="center"/>
          </w:tcPr>
          <w:p w14:paraId="205EE24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16AE3827">
            <w:pPr>
              <w:spacing w:line="360" w:lineRule="auto"/>
              <w:jc w:val="center"/>
              <w:rPr>
                <w:rFonts w:hint="eastAsia" w:cs="仿宋" w:asciiTheme="minorEastAsia" w:hAnsiTheme="minorEastAsia"/>
                <w:b w:val="0"/>
                <w:bCs/>
                <w:sz w:val="20"/>
                <w:szCs w:val="20"/>
              </w:rPr>
            </w:pPr>
          </w:p>
        </w:tc>
        <w:tc>
          <w:tcPr>
            <w:tcW w:w="1142" w:type="dxa"/>
            <w:vAlign w:val="center"/>
          </w:tcPr>
          <w:p w14:paraId="6E3FCE7A">
            <w:pPr>
              <w:spacing w:line="360" w:lineRule="auto"/>
              <w:jc w:val="center"/>
              <w:rPr>
                <w:rFonts w:hint="eastAsia" w:cs="仿宋" w:asciiTheme="minorEastAsia" w:hAnsiTheme="minorEastAsia"/>
                <w:b w:val="0"/>
                <w:bCs/>
                <w:sz w:val="20"/>
                <w:szCs w:val="20"/>
              </w:rPr>
            </w:pPr>
          </w:p>
        </w:tc>
        <w:tc>
          <w:tcPr>
            <w:tcW w:w="1360" w:type="dxa"/>
            <w:vAlign w:val="center"/>
          </w:tcPr>
          <w:p w14:paraId="5FD89B5E">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3B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651D7862">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13</w:t>
            </w:r>
          </w:p>
        </w:tc>
        <w:tc>
          <w:tcPr>
            <w:tcW w:w="1539" w:type="dxa"/>
            <w:vAlign w:val="center"/>
          </w:tcPr>
          <w:p w14:paraId="26BBC547">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高压喷雾喷嘴</w:t>
            </w:r>
          </w:p>
        </w:tc>
        <w:tc>
          <w:tcPr>
            <w:tcW w:w="1691" w:type="dxa"/>
            <w:vAlign w:val="center"/>
          </w:tcPr>
          <w:p w14:paraId="1C97634B">
            <w:pPr>
              <w:spacing w:line="360" w:lineRule="auto"/>
              <w:jc w:val="center"/>
              <w:rPr>
                <w:rFonts w:hint="eastAsia" w:cs="仿宋" w:asciiTheme="minorEastAsia" w:hAnsiTheme="minorEastAsia"/>
                <w:b w:val="0"/>
                <w:bCs/>
                <w:sz w:val="20"/>
                <w:szCs w:val="20"/>
              </w:rPr>
            </w:pPr>
          </w:p>
        </w:tc>
        <w:tc>
          <w:tcPr>
            <w:tcW w:w="4753" w:type="dxa"/>
            <w:vAlign w:val="center"/>
          </w:tcPr>
          <w:p w14:paraId="61C787FD">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1/8，流量0.13L/min；雾径15-20um；承压10Mpa；材质SUS304</w:t>
            </w:r>
          </w:p>
        </w:tc>
        <w:tc>
          <w:tcPr>
            <w:tcW w:w="770" w:type="dxa"/>
            <w:vAlign w:val="center"/>
          </w:tcPr>
          <w:p w14:paraId="578850D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2000</w:t>
            </w:r>
          </w:p>
        </w:tc>
        <w:tc>
          <w:tcPr>
            <w:tcW w:w="696" w:type="dxa"/>
            <w:vAlign w:val="center"/>
          </w:tcPr>
          <w:p w14:paraId="6EB2E20E">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2A3F212B">
            <w:pPr>
              <w:spacing w:line="360" w:lineRule="auto"/>
              <w:jc w:val="center"/>
              <w:rPr>
                <w:rFonts w:hint="eastAsia" w:cs="仿宋" w:asciiTheme="minorEastAsia" w:hAnsiTheme="minorEastAsia"/>
                <w:b w:val="0"/>
                <w:bCs/>
                <w:sz w:val="20"/>
                <w:szCs w:val="20"/>
              </w:rPr>
            </w:pPr>
          </w:p>
        </w:tc>
        <w:tc>
          <w:tcPr>
            <w:tcW w:w="1142" w:type="dxa"/>
            <w:vAlign w:val="center"/>
          </w:tcPr>
          <w:p w14:paraId="4E22445B">
            <w:pPr>
              <w:spacing w:line="360" w:lineRule="auto"/>
              <w:jc w:val="center"/>
              <w:rPr>
                <w:rFonts w:hint="eastAsia" w:cs="仿宋" w:asciiTheme="minorEastAsia" w:hAnsiTheme="minorEastAsia"/>
                <w:b w:val="0"/>
                <w:bCs/>
                <w:sz w:val="20"/>
                <w:szCs w:val="20"/>
              </w:rPr>
            </w:pPr>
          </w:p>
        </w:tc>
        <w:tc>
          <w:tcPr>
            <w:tcW w:w="1360" w:type="dxa"/>
            <w:vAlign w:val="center"/>
          </w:tcPr>
          <w:p w14:paraId="7A0C5668">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43F7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DFE6C49">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14</w:t>
            </w:r>
          </w:p>
        </w:tc>
        <w:tc>
          <w:tcPr>
            <w:tcW w:w="1539" w:type="dxa"/>
            <w:vAlign w:val="center"/>
          </w:tcPr>
          <w:p w14:paraId="75406573">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不锈钢阀接</w:t>
            </w:r>
          </w:p>
        </w:tc>
        <w:tc>
          <w:tcPr>
            <w:tcW w:w="1691" w:type="dxa"/>
            <w:vAlign w:val="center"/>
          </w:tcPr>
          <w:p w14:paraId="558F891B">
            <w:pPr>
              <w:spacing w:line="360" w:lineRule="auto"/>
              <w:jc w:val="center"/>
              <w:rPr>
                <w:rFonts w:hint="eastAsia" w:cs="仿宋" w:asciiTheme="minorEastAsia" w:hAnsiTheme="minorEastAsia"/>
                <w:b w:val="0"/>
                <w:bCs/>
                <w:sz w:val="20"/>
                <w:szCs w:val="20"/>
              </w:rPr>
            </w:pPr>
          </w:p>
        </w:tc>
        <w:tc>
          <w:tcPr>
            <w:tcW w:w="4753" w:type="dxa"/>
            <w:vAlign w:val="center"/>
          </w:tcPr>
          <w:p w14:paraId="12E5B2A2">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292D95D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1000</w:t>
            </w:r>
          </w:p>
        </w:tc>
        <w:tc>
          <w:tcPr>
            <w:tcW w:w="696" w:type="dxa"/>
            <w:vAlign w:val="center"/>
          </w:tcPr>
          <w:p w14:paraId="4A6002C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1D73A486">
            <w:pPr>
              <w:spacing w:line="360" w:lineRule="auto"/>
              <w:jc w:val="center"/>
              <w:rPr>
                <w:rFonts w:hint="eastAsia" w:cs="仿宋" w:asciiTheme="minorEastAsia" w:hAnsiTheme="minorEastAsia"/>
                <w:b w:val="0"/>
                <w:bCs/>
                <w:sz w:val="20"/>
                <w:szCs w:val="20"/>
              </w:rPr>
            </w:pPr>
          </w:p>
        </w:tc>
        <w:tc>
          <w:tcPr>
            <w:tcW w:w="1142" w:type="dxa"/>
            <w:vAlign w:val="center"/>
          </w:tcPr>
          <w:p w14:paraId="4E5EB98B">
            <w:pPr>
              <w:spacing w:line="360" w:lineRule="auto"/>
              <w:jc w:val="center"/>
              <w:rPr>
                <w:rFonts w:hint="eastAsia" w:cs="仿宋" w:asciiTheme="minorEastAsia" w:hAnsiTheme="minorEastAsia"/>
                <w:b w:val="0"/>
                <w:bCs/>
                <w:sz w:val="20"/>
                <w:szCs w:val="20"/>
              </w:rPr>
            </w:pPr>
          </w:p>
        </w:tc>
        <w:tc>
          <w:tcPr>
            <w:tcW w:w="1360" w:type="dxa"/>
            <w:vAlign w:val="center"/>
          </w:tcPr>
          <w:p w14:paraId="1F45329F">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526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07138E4A">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15</w:t>
            </w:r>
          </w:p>
        </w:tc>
        <w:tc>
          <w:tcPr>
            <w:tcW w:w="1539" w:type="dxa"/>
            <w:vAlign w:val="center"/>
          </w:tcPr>
          <w:p w14:paraId="5E36EEA3">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不锈钢堵头</w:t>
            </w:r>
          </w:p>
        </w:tc>
        <w:tc>
          <w:tcPr>
            <w:tcW w:w="1691" w:type="dxa"/>
            <w:vAlign w:val="center"/>
          </w:tcPr>
          <w:p w14:paraId="485BC017">
            <w:pPr>
              <w:spacing w:line="360" w:lineRule="auto"/>
              <w:jc w:val="center"/>
              <w:rPr>
                <w:rFonts w:hint="eastAsia" w:cs="仿宋" w:asciiTheme="minorEastAsia" w:hAnsiTheme="minorEastAsia"/>
                <w:b w:val="0"/>
                <w:bCs/>
                <w:sz w:val="20"/>
                <w:szCs w:val="20"/>
              </w:rPr>
            </w:pPr>
          </w:p>
        </w:tc>
        <w:tc>
          <w:tcPr>
            <w:tcW w:w="4753" w:type="dxa"/>
            <w:vAlign w:val="center"/>
          </w:tcPr>
          <w:p w14:paraId="6A204CA4">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2C3CA2DE">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400</w:t>
            </w:r>
          </w:p>
        </w:tc>
        <w:tc>
          <w:tcPr>
            <w:tcW w:w="696" w:type="dxa"/>
            <w:vAlign w:val="center"/>
          </w:tcPr>
          <w:p w14:paraId="4DB4BE8C">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ECB2BCE">
            <w:pPr>
              <w:spacing w:line="360" w:lineRule="auto"/>
              <w:jc w:val="center"/>
              <w:rPr>
                <w:rFonts w:hint="eastAsia" w:cs="仿宋" w:asciiTheme="minorEastAsia" w:hAnsiTheme="minorEastAsia"/>
                <w:b w:val="0"/>
                <w:bCs/>
                <w:sz w:val="20"/>
                <w:szCs w:val="20"/>
              </w:rPr>
            </w:pPr>
          </w:p>
        </w:tc>
        <w:tc>
          <w:tcPr>
            <w:tcW w:w="1142" w:type="dxa"/>
            <w:vAlign w:val="center"/>
          </w:tcPr>
          <w:p w14:paraId="122196B1">
            <w:pPr>
              <w:spacing w:line="360" w:lineRule="auto"/>
              <w:jc w:val="center"/>
              <w:rPr>
                <w:rFonts w:hint="eastAsia" w:cs="仿宋" w:asciiTheme="minorEastAsia" w:hAnsiTheme="minorEastAsia"/>
                <w:b w:val="0"/>
                <w:bCs/>
                <w:sz w:val="20"/>
                <w:szCs w:val="20"/>
              </w:rPr>
            </w:pPr>
          </w:p>
        </w:tc>
        <w:tc>
          <w:tcPr>
            <w:tcW w:w="1360" w:type="dxa"/>
            <w:vAlign w:val="center"/>
          </w:tcPr>
          <w:p w14:paraId="73BA8171">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44C5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C63796B">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16</w:t>
            </w:r>
          </w:p>
        </w:tc>
        <w:tc>
          <w:tcPr>
            <w:tcW w:w="1539" w:type="dxa"/>
            <w:vAlign w:val="center"/>
          </w:tcPr>
          <w:p w14:paraId="27986A44">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不锈钢高压单喷座</w:t>
            </w:r>
          </w:p>
        </w:tc>
        <w:tc>
          <w:tcPr>
            <w:tcW w:w="1691" w:type="dxa"/>
            <w:vAlign w:val="center"/>
          </w:tcPr>
          <w:p w14:paraId="7EFB09BF">
            <w:pPr>
              <w:spacing w:line="360" w:lineRule="auto"/>
              <w:jc w:val="center"/>
              <w:rPr>
                <w:rFonts w:hint="eastAsia" w:cs="仿宋" w:asciiTheme="minorEastAsia" w:hAnsiTheme="minorEastAsia"/>
                <w:b w:val="0"/>
                <w:bCs/>
                <w:sz w:val="20"/>
                <w:szCs w:val="20"/>
              </w:rPr>
            </w:pPr>
          </w:p>
        </w:tc>
        <w:tc>
          <w:tcPr>
            <w:tcW w:w="4753" w:type="dxa"/>
            <w:vAlign w:val="center"/>
          </w:tcPr>
          <w:p w14:paraId="0696B438">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3DB0ADA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1000</w:t>
            </w:r>
          </w:p>
        </w:tc>
        <w:tc>
          <w:tcPr>
            <w:tcW w:w="696" w:type="dxa"/>
            <w:vAlign w:val="center"/>
          </w:tcPr>
          <w:p w14:paraId="4927CAC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021414A">
            <w:pPr>
              <w:spacing w:line="360" w:lineRule="auto"/>
              <w:jc w:val="center"/>
              <w:rPr>
                <w:rFonts w:hint="eastAsia" w:cs="仿宋" w:asciiTheme="minorEastAsia" w:hAnsiTheme="minorEastAsia"/>
                <w:b w:val="0"/>
                <w:bCs/>
                <w:sz w:val="20"/>
                <w:szCs w:val="20"/>
              </w:rPr>
            </w:pPr>
          </w:p>
        </w:tc>
        <w:tc>
          <w:tcPr>
            <w:tcW w:w="1142" w:type="dxa"/>
            <w:vAlign w:val="center"/>
          </w:tcPr>
          <w:p w14:paraId="3D123D02">
            <w:pPr>
              <w:spacing w:line="360" w:lineRule="auto"/>
              <w:jc w:val="center"/>
              <w:rPr>
                <w:rFonts w:hint="eastAsia" w:cs="仿宋" w:asciiTheme="minorEastAsia" w:hAnsiTheme="minorEastAsia"/>
                <w:b w:val="0"/>
                <w:bCs/>
                <w:sz w:val="20"/>
                <w:szCs w:val="20"/>
              </w:rPr>
            </w:pPr>
          </w:p>
        </w:tc>
        <w:tc>
          <w:tcPr>
            <w:tcW w:w="1360" w:type="dxa"/>
            <w:vAlign w:val="center"/>
          </w:tcPr>
          <w:p w14:paraId="2858BFD7">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28A7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25C75498">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17</w:t>
            </w:r>
          </w:p>
        </w:tc>
        <w:tc>
          <w:tcPr>
            <w:tcW w:w="1539" w:type="dxa"/>
            <w:vAlign w:val="center"/>
          </w:tcPr>
          <w:p w14:paraId="1611F514">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不锈钢直接</w:t>
            </w:r>
          </w:p>
        </w:tc>
        <w:tc>
          <w:tcPr>
            <w:tcW w:w="1691" w:type="dxa"/>
            <w:vAlign w:val="center"/>
          </w:tcPr>
          <w:p w14:paraId="5CAE0770">
            <w:pPr>
              <w:spacing w:line="360" w:lineRule="auto"/>
              <w:jc w:val="center"/>
              <w:rPr>
                <w:rFonts w:hint="eastAsia" w:cs="仿宋" w:asciiTheme="minorEastAsia" w:hAnsiTheme="minorEastAsia"/>
                <w:b w:val="0"/>
                <w:bCs/>
                <w:sz w:val="20"/>
                <w:szCs w:val="20"/>
              </w:rPr>
            </w:pPr>
          </w:p>
        </w:tc>
        <w:tc>
          <w:tcPr>
            <w:tcW w:w="4753" w:type="dxa"/>
            <w:vAlign w:val="center"/>
          </w:tcPr>
          <w:p w14:paraId="6E8CF469">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73345878">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600</w:t>
            </w:r>
          </w:p>
        </w:tc>
        <w:tc>
          <w:tcPr>
            <w:tcW w:w="696" w:type="dxa"/>
            <w:vAlign w:val="center"/>
          </w:tcPr>
          <w:p w14:paraId="6BE5A91F">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2742CCF4">
            <w:pPr>
              <w:spacing w:line="360" w:lineRule="auto"/>
              <w:jc w:val="center"/>
              <w:rPr>
                <w:rFonts w:hint="eastAsia" w:cs="仿宋" w:asciiTheme="minorEastAsia" w:hAnsiTheme="minorEastAsia"/>
                <w:b w:val="0"/>
                <w:bCs/>
                <w:sz w:val="20"/>
                <w:szCs w:val="20"/>
              </w:rPr>
            </w:pPr>
          </w:p>
        </w:tc>
        <w:tc>
          <w:tcPr>
            <w:tcW w:w="1142" w:type="dxa"/>
            <w:vAlign w:val="center"/>
          </w:tcPr>
          <w:p w14:paraId="4ED91C6C">
            <w:pPr>
              <w:spacing w:line="360" w:lineRule="auto"/>
              <w:jc w:val="center"/>
              <w:rPr>
                <w:rFonts w:hint="eastAsia" w:cs="仿宋" w:asciiTheme="minorEastAsia" w:hAnsiTheme="minorEastAsia"/>
                <w:b w:val="0"/>
                <w:bCs/>
                <w:sz w:val="20"/>
                <w:szCs w:val="20"/>
              </w:rPr>
            </w:pPr>
          </w:p>
        </w:tc>
        <w:tc>
          <w:tcPr>
            <w:tcW w:w="1360" w:type="dxa"/>
            <w:vAlign w:val="center"/>
          </w:tcPr>
          <w:p w14:paraId="64BE29C7">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4A3D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AE156ED">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18</w:t>
            </w:r>
          </w:p>
        </w:tc>
        <w:tc>
          <w:tcPr>
            <w:tcW w:w="1539" w:type="dxa"/>
            <w:vAlign w:val="center"/>
          </w:tcPr>
          <w:p w14:paraId="4BD8A817">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不锈钢三通</w:t>
            </w:r>
          </w:p>
        </w:tc>
        <w:tc>
          <w:tcPr>
            <w:tcW w:w="1691" w:type="dxa"/>
            <w:vAlign w:val="center"/>
          </w:tcPr>
          <w:p w14:paraId="42F106E2">
            <w:pPr>
              <w:spacing w:line="360" w:lineRule="auto"/>
              <w:jc w:val="center"/>
              <w:rPr>
                <w:rFonts w:hint="eastAsia" w:cs="仿宋" w:asciiTheme="minorEastAsia" w:hAnsiTheme="minorEastAsia"/>
                <w:b w:val="0"/>
                <w:bCs/>
                <w:sz w:val="20"/>
                <w:szCs w:val="20"/>
              </w:rPr>
            </w:pPr>
          </w:p>
        </w:tc>
        <w:tc>
          <w:tcPr>
            <w:tcW w:w="4753" w:type="dxa"/>
            <w:vAlign w:val="center"/>
          </w:tcPr>
          <w:p w14:paraId="76612A52">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4BD5824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600</w:t>
            </w:r>
          </w:p>
        </w:tc>
        <w:tc>
          <w:tcPr>
            <w:tcW w:w="696" w:type="dxa"/>
            <w:vAlign w:val="center"/>
          </w:tcPr>
          <w:p w14:paraId="17C837B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121325DB">
            <w:pPr>
              <w:spacing w:line="360" w:lineRule="auto"/>
              <w:jc w:val="center"/>
              <w:rPr>
                <w:rFonts w:hint="eastAsia" w:cs="仿宋" w:asciiTheme="minorEastAsia" w:hAnsiTheme="minorEastAsia"/>
                <w:b w:val="0"/>
                <w:bCs/>
                <w:sz w:val="20"/>
                <w:szCs w:val="20"/>
              </w:rPr>
            </w:pPr>
          </w:p>
        </w:tc>
        <w:tc>
          <w:tcPr>
            <w:tcW w:w="1142" w:type="dxa"/>
            <w:vAlign w:val="center"/>
          </w:tcPr>
          <w:p w14:paraId="343A62B7">
            <w:pPr>
              <w:spacing w:line="360" w:lineRule="auto"/>
              <w:jc w:val="center"/>
              <w:rPr>
                <w:rFonts w:hint="eastAsia" w:cs="仿宋" w:asciiTheme="minorEastAsia" w:hAnsiTheme="minorEastAsia"/>
                <w:b w:val="0"/>
                <w:bCs/>
                <w:sz w:val="20"/>
                <w:szCs w:val="20"/>
              </w:rPr>
            </w:pPr>
          </w:p>
        </w:tc>
        <w:tc>
          <w:tcPr>
            <w:tcW w:w="1360" w:type="dxa"/>
            <w:vAlign w:val="center"/>
          </w:tcPr>
          <w:p w14:paraId="0B0EF8A2">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5A5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77F9258E">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19</w:t>
            </w:r>
          </w:p>
        </w:tc>
        <w:tc>
          <w:tcPr>
            <w:tcW w:w="1539" w:type="dxa"/>
            <w:vAlign w:val="center"/>
          </w:tcPr>
          <w:p w14:paraId="75C84D3C">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不锈钢球阀</w:t>
            </w:r>
          </w:p>
        </w:tc>
        <w:tc>
          <w:tcPr>
            <w:tcW w:w="1691" w:type="dxa"/>
            <w:vAlign w:val="center"/>
          </w:tcPr>
          <w:p w14:paraId="72B1AB66">
            <w:pPr>
              <w:spacing w:line="360" w:lineRule="auto"/>
              <w:jc w:val="center"/>
              <w:rPr>
                <w:rFonts w:hint="eastAsia" w:cs="仿宋" w:asciiTheme="minorEastAsia" w:hAnsiTheme="minorEastAsia"/>
                <w:b w:val="0"/>
                <w:bCs/>
                <w:sz w:val="20"/>
                <w:szCs w:val="20"/>
              </w:rPr>
            </w:pPr>
          </w:p>
        </w:tc>
        <w:tc>
          <w:tcPr>
            <w:tcW w:w="4753" w:type="dxa"/>
            <w:vAlign w:val="center"/>
          </w:tcPr>
          <w:p w14:paraId="0348792E">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2分；卡套式</w:t>
            </w:r>
          </w:p>
        </w:tc>
        <w:tc>
          <w:tcPr>
            <w:tcW w:w="770" w:type="dxa"/>
            <w:vAlign w:val="center"/>
          </w:tcPr>
          <w:p w14:paraId="42A5AD2B">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100</w:t>
            </w:r>
          </w:p>
        </w:tc>
        <w:tc>
          <w:tcPr>
            <w:tcW w:w="696" w:type="dxa"/>
            <w:vAlign w:val="center"/>
          </w:tcPr>
          <w:p w14:paraId="124C10D6">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7EA2838">
            <w:pPr>
              <w:spacing w:line="360" w:lineRule="auto"/>
              <w:jc w:val="center"/>
              <w:rPr>
                <w:rFonts w:hint="eastAsia" w:cs="仿宋" w:asciiTheme="minorEastAsia" w:hAnsiTheme="minorEastAsia"/>
                <w:b w:val="0"/>
                <w:bCs/>
                <w:sz w:val="20"/>
                <w:szCs w:val="20"/>
              </w:rPr>
            </w:pPr>
          </w:p>
        </w:tc>
        <w:tc>
          <w:tcPr>
            <w:tcW w:w="1142" w:type="dxa"/>
            <w:vAlign w:val="center"/>
          </w:tcPr>
          <w:p w14:paraId="1B9A4440">
            <w:pPr>
              <w:spacing w:line="360" w:lineRule="auto"/>
              <w:jc w:val="center"/>
              <w:rPr>
                <w:rFonts w:hint="eastAsia" w:cs="仿宋" w:asciiTheme="minorEastAsia" w:hAnsiTheme="minorEastAsia"/>
                <w:b w:val="0"/>
                <w:bCs/>
                <w:sz w:val="20"/>
                <w:szCs w:val="20"/>
              </w:rPr>
            </w:pPr>
          </w:p>
        </w:tc>
        <w:tc>
          <w:tcPr>
            <w:tcW w:w="1360" w:type="dxa"/>
            <w:vAlign w:val="center"/>
          </w:tcPr>
          <w:p w14:paraId="0687FAC4">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276C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DFFB2F7">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20</w:t>
            </w:r>
          </w:p>
        </w:tc>
        <w:tc>
          <w:tcPr>
            <w:tcW w:w="1539" w:type="dxa"/>
            <w:vAlign w:val="center"/>
          </w:tcPr>
          <w:p w14:paraId="0519D80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不锈钢弯头</w:t>
            </w:r>
          </w:p>
        </w:tc>
        <w:tc>
          <w:tcPr>
            <w:tcW w:w="1691" w:type="dxa"/>
            <w:vAlign w:val="center"/>
          </w:tcPr>
          <w:p w14:paraId="605375F4">
            <w:pPr>
              <w:spacing w:line="360" w:lineRule="auto"/>
              <w:jc w:val="center"/>
              <w:rPr>
                <w:rFonts w:hint="eastAsia" w:cs="仿宋" w:asciiTheme="minorEastAsia" w:hAnsiTheme="minorEastAsia"/>
                <w:b w:val="0"/>
                <w:bCs/>
                <w:sz w:val="20"/>
                <w:szCs w:val="20"/>
              </w:rPr>
            </w:pPr>
          </w:p>
        </w:tc>
        <w:tc>
          <w:tcPr>
            <w:tcW w:w="4753" w:type="dxa"/>
            <w:vAlign w:val="center"/>
          </w:tcPr>
          <w:p w14:paraId="1988BB87">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卡套式；接管尺寸：9.52mm；材质：304</w:t>
            </w:r>
          </w:p>
        </w:tc>
        <w:tc>
          <w:tcPr>
            <w:tcW w:w="770" w:type="dxa"/>
            <w:vAlign w:val="center"/>
          </w:tcPr>
          <w:p w14:paraId="2A0FAE14">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500</w:t>
            </w:r>
          </w:p>
        </w:tc>
        <w:tc>
          <w:tcPr>
            <w:tcW w:w="696" w:type="dxa"/>
            <w:vAlign w:val="center"/>
          </w:tcPr>
          <w:p w14:paraId="5E13B42D">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6F276F41">
            <w:pPr>
              <w:spacing w:line="360" w:lineRule="auto"/>
              <w:jc w:val="center"/>
              <w:rPr>
                <w:rFonts w:hint="eastAsia" w:cs="仿宋" w:asciiTheme="minorEastAsia" w:hAnsiTheme="minorEastAsia"/>
                <w:b w:val="0"/>
                <w:bCs/>
                <w:sz w:val="20"/>
                <w:szCs w:val="20"/>
              </w:rPr>
            </w:pPr>
          </w:p>
        </w:tc>
        <w:tc>
          <w:tcPr>
            <w:tcW w:w="1142" w:type="dxa"/>
            <w:vAlign w:val="center"/>
          </w:tcPr>
          <w:p w14:paraId="5B173279">
            <w:pPr>
              <w:spacing w:line="360" w:lineRule="auto"/>
              <w:jc w:val="center"/>
              <w:rPr>
                <w:rFonts w:hint="eastAsia" w:cs="仿宋" w:asciiTheme="minorEastAsia" w:hAnsiTheme="minorEastAsia"/>
                <w:b w:val="0"/>
                <w:bCs/>
                <w:sz w:val="20"/>
                <w:szCs w:val="20"/>
              </w:rPr>
            </w:pPr>
          </w:p>
        </w:tc>
        <w:tc>
          <w:tcPr>
            <w:tcW w:w="1360" w:type="dxa"/>
            <w:vAlign w:val="center"/>
          </w:tcPr>
          <w:p w14:paraId="42FE6888">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0D7A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34399E6">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21</w:t>
            </w:r>
          </w:p>
        </w:tc>
        <w:tc>
          <w:tcPr>
            <w:tcW w:w="1539" w:type="dxa"/>
            <w:vAlign w:val="center"/>
          </w:tcPr>
          <w:p w14:paraId="61C0AD8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喷头</w:t>
            </w:r>
          </w:p>
        </w:tc>
        <w:tc>
          <w:tcPr>
            <w:tcW w:w="1691" w:type="dxa"/>
            <w:vAlign w:val="center"/>
          </w:tcPr>
          <w:p w14:paraId="0522644D">
            <w:pPr>
              <w:spacing w:line="360" w:lineRule="auto"/>
              <w:jc w:val="center"/>
              <w:rPr>
                <w:rFonts w:hint="eastAsia" w:cs="仿宋" w:asciiTheme="minorEastAsia" w:hAnsiTheme="minorEastAsia"/>
                <w:b w:val="0"/>
                <w:bCs/>
                <w:sz w:val="20"/>
                <w:szCs w:val="20"/>
              </w:rPr>
            </w:pPr>
          </w:p>
        </w:tc>
        <w:tc>
          <w:tcPr>
            <w:tcW w:w="4753" w:type="dxa"/>
            <w:vAlign w:val="center"/>
          </w:tcPr>
          <w:p w14:paraId="4C5FBE74">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3/16；卡套式；接管尺寸：9.52mm；材质：304</w:t>
            </w:r>
          </w:p>
        </w:tc>
        <w:tc>
          <w:tcPr>
            <w:tcW w:w="770" w:type="dxa"/>
            <w:vAlign w:val="center"/>
          </w:tcPr>
          <w:p w14:paraId="06591B5E">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500</w:t>
            </w:r>
          </w:p>
        </w:tc>
        <w:tc>
          <w:tcPr>
            <w:tcW w:w="696" w:type="dxa"/>
            <w:vAlign w:val="center"/>
          </w:tcPr>
          <w:p w14:paraId="2544D8C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49BBD088">
            <w:pPr>
              <w:spacing w:line="360" w:lineRule="auto"/>
              <w:jc w:val="center"/>
              <w:rPr>
                <w:rFonts w:hint="eastAsia" w:cs="仿宋" w:asciiTheme="minorEastAsia" w:hAnsiTheme="minorEastAsia"/>
                <w:b w:val="0"/>
                <w:bCs/>
                <w:sz w:val="20"/>
                <w:szCs w:val="20"/>
              </w:rPr>
            </w:pPr>
          </w:p>
        </w:tc>
        <w:tc>
          <w:tcPr>
            <w:tcW w:w="1142" w:type="dxa"/>
            <w:vAlign w:val="center"/>
          </w:tcPr>
          <w:p w14:paraId="7E7F4062">
            <w:pPr>
              <w:spacing w:line="360" w:lineRule="auto"/>
              <w:jc w:val="center"/>
              <w:rPr>
                <w:rFonts w:hint="eastAsia" w:cs="仿宋" w:asciiTheme="minorEastAsia" w:hAnsiTheme="minorEastAsia"/>
                <w:b w:val="0"/>
                <w:bCs/>
                <w:sz w:val="20"/>
                <w:szCs w:val="20"/>
              </w:rPr>
            </w:pPr>
          </w:p>
        </w:tc>
        <w:tc>
          <w:tcPr>
            <w:tcW w:w="1360" w:type="dxa"/>
            <w:vAlign w:val="center"/>
          </w:tcPr>
          <w:p w14:paraId="51F8945B">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9A6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4EB72926">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22</w:t>
            </w:r>
          </w:p>
        </w:tc>
        <w:tc>
          <w:tcPr>
            <w:tcW w:w="1539" w:type="dxa"/>
            <w:vAlign w:val="center"/>
          </w:tcPr>
          <w:p w14:paraId="63AFD88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比例泵</w:t>
            </w:r>
          </w:p>
        </w:tc>
        <w:tc>
          <w:tcPr>
            <w:tcW w:w="1691" w:type="dxa"/>
            <w:vAlign w:val="center"/>
          </w:tcPr>
          <w:p w14:paraId="6ACFC547">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嘉易通（或卡德拉）</w:t>
            </w:r>
          </w:p>
        </w:tc>
        <w:tc>
          <w:tcPr>
            <w:tcW w:w="4753" w:type="dxa"/>
            <w:vAlign w:val="center"/>
          </w:tcPr>
          <w:p w14:paraId="1F1D49FA">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流量2.5m³/h；配比比例1：250-1：25；配套前置过滤器</w:t>
            </w:r>
          </w:p>
        </w:tc>
        <w:tc>
          <w:tcPr>
            <w:tcW w:w="770" w:type="dxa"/>
            <w:vAlign w:val="center"/>
          </w:tcPr>
          <w:p w14:paraId="730F9C55">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6</w:t>
            </w:r>
          </w:p>
        </w:tc>
        <w:tc>
          <w:tcPr>
            <w:tcW w:w="696" w:type="dxa"/>
            <w:vAlign w:val="center"/>
          </w:tcPr>
          <w:p w14:paraId="1483C926">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套</w:t>
            </w:r>
          </w:p>
        </w:tc>
        <w:tc>
          <w:tcPr>
            <w:tcW w:w="900" w:type="dxa"/>
            <w:vAlign w:val="center"/>
          </w:tcPr>
          <w:p w14:paraId="5597EA49">
            <w:pPr>
              <w:spacing w:line="360" w:lineRule="auto"/>
              <w:jc w:val="center"/>
              <w:rPr>
                <w:rFonts w:hint="eastAsia" w:cs="仿宋" w:asciiTheme="minorEastAsia" w:hAnsiTheme="minorEastAsia"/>
                <w:b w:val="0"/>
                <w:bCs/>
                <w:sz w:val="20"/>
                <w:szCs w:val="20"/>
              </w:rPr>
            </w:pPr>
          </w:p>
        </w:tc>
        <w:tc>
          <w:tcPr>
            <w:tcW w:w="1142" w:type="dxa"/>
            <w:vAlign w:val="center"/>
          </w:tcPr>
          <w:p w14:paraId="2A6682F3">
            <w:pPr>
              <w:spacing w:line="360" w:lineRule="auto"/>
              <w:jc w:val="center"/>
              <w:rPr>
                <w:rFonts w:hint="eastAsia" w:cs="仿宋" w:asciiTheme="minorEastAsia" w:hAnsiTheme="minorEastAsia"/>
                <w:b w:val="0"/>
                <w:bCs/>
                <w:sz w:val="20"/>
                <w:szCs w:val="20"/>
              </w:rPr>
            </w:pPr>
          </w:p>
        </w:tc>
        <w:tc>
          <w:tcPr>
            <w:tcW w:w="1360" w:type="dxa"/>
            <w:vAlign w:val="center"/>
          </w:tcPr>
          <w:p w14:paraId="75C96AA6">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E79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4444D5D">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23</w:t>
            </w:r>
          </w:p>
        </w:tc>
        <w:tc>
          <w:tcPr>
            <w:tcW w:w="1539" w:type="dxa"/>
            <w:vAlign w:val="center"/>
          </w:tcPr>
          <w:p w14:paraId="477009DD">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250公斤调压阀</w:t>
            </w:r>
          </w:p>
        </w:tc>
        <w:tc>
          <w:tcPr>
            <w:tcW w:w="1691" w:type="dxa"/>
            <w:vAlign w:val="center"/>
          </w:tcPr>
          <w:p w14:paraId="0BC156DA">
            <w:pPr>
              <w:spacing w:line="360" w:lineRule="auto"/>
              <w:jc w:val="center"/>
              <w:rPr>
                <w:rFonts w:hint="eastAsia" w:cs="仿宋" w:asciiTheme="minorEastAsia" w:hAnsiTheme="minorEastAsia"/>
                <w:b w:val="0"/>
                <w:bCs/>
                <w:sz w:val="20"/>
                <w:szCs w:val="20"/>
              </w:rPr>
            </w:pPr>
          </w:p>
        </w:tc>
        <w:tc>
          <w:tcPr>
            <w:tcW w:w="4753" w:type="dxa"/>
            <w:vAlign w:val="center"/>
          </w:tcPr>
          <w:p w14:paraId="2A17EC97">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参数：工作压力250bar,工作流量25L/min BY-PASS</w:t>
            </w:r>
          </w:p>
        </w:tc>
        <w:tc>
          <w:tcPr>
            <w:tcW w:w="770" w:type="dxa"/>
            <w:vAlign w:val="center"/>
          </w:tcPr>
          <w:p w14:paraId="63D1EABC">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4</w:t>
            </w:r>
          </w:p>
        </w:tc>
        <w:tc>
          <w:tcPr>
            <w:tcW w:w="696" w:type="dxa"/>
            <w:vAlign w:val="center"/>
          </w:tcPr>
          <w:p w14:paraId="6614C8A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71E580C">
            <w:pPr>
              <w:spacing w:line="360" w:lineRule="auto"/>
              <w:jc w:val="center"/>
              <w:rPr>
                <w:rFonts w:hint="eastAsia" w:cs="仿宋" w:asciiTheme="minorEastAsia" w:hAnsiTheme="minorEastAsia"/>
                <w:b w:val="0"/>
                <w:bCs/>
                <w:sz w:val="20"/>
                <w:szCs w:val="20"/>
              </w:rPr>
            </w:pPr>
          </w:p>
        </w:tc>
        <w:tc>
          <w:tcPr>
            <w:tcW w:w="1142" w:type="dxa"/>
            <w:vAlign w:val="center"/>
          </w:tcPr>
          <w:p w14:paraId="75AE52D9">
            <w:pPr>
              <w:spacing w:line="360" w:lineRule="auto"/>
              <w:jc w:val="center"/>
              <w:rPr>
                <w:rFonts w:hint="eastAsia" w:cs="仿宋" w:asciiTheme="minorEastAsia" w:hAnsiTheme="minorEastAsia"/>
                <w:b w:val="0"/>
                <w:bCs/>
                <w:sz w:val="20"/>
                <w:szCs w:val="20"/>
              </w:rPr>
            </w:pPr>
          </w:p>
        </w:tc>
        <w:tc>
          <w:tcPr>
            <w:tcW w:w="1360" w:type="dxa"/>
            <w:vAlign w:val="center"/>
          </w:tcPr>
          <w:p w14:paraId="19319B0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27A7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A055F98">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24</w:t>
            </w:r>
          </w:p>
        </w:tc>
        <w:tc>
          <w:tcPr>
            <w:tcW w:w="1539" w:type="dxa"/>
            <w:vAlign w:val="center"/>
          </w:tcPr>
          <w:p w14:paraId="5AFE13D0">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高压软管</w:t>
            </w:r>
          </w:p>
        </w:tc>
        <w:tc>
          <w:tcPr>
            <w:tcW w:w="1691" w:type="dxa"/>
            <w:vAlign w:val="center"/>
          </w:tcPr>
          <w:p w14:paraId="41764B23">
            <w:pPr>
              <w:spacing w:line="360" w:lineRule="auto"/>
              <w:jc w:val="center"/>
              <w:rPr>
                <w:rFonts w:hint="eastAsia" w:cs="仿宋" w:asciiTheme="minorEastAsia" w:hAnsiTheme="minorEastAsia"/>
                <w:b w:val="0"/>
                <w:bCs/>
                <w:sz w:val="20"/>
                <w:szCs w:val="20"/>
              </w:rPr>
            </w:pPr>
          </w:p>
        </w:tc>
        <w:tc>
          <w:tcPr>
            <w:tcW w:w="4753" w:type="dxa"/>
            <w:vAlign w:val="center"/>
          </w:tcPr>
          <w:p w14:paraId="60367C84">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EN853 1SN 3/8''；承压26MPa；双内丝接头；长度一米</w:t>
            </w:r>
          </w:p>
        </w:tc>
        <w:tc>
          <w:tcPr>
            <w:tcW w:w="770" w:type="dxa"/>
            <w:vAlign w:val="center"/>
          </w:tcPr>
          <w:p w14:paraId="61D14541">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8</w:t>
            </w:r>
          </w:p>
        </w:tc>
        <w:tc>
          <w:tcPr>
            <w:tcW w:w="696" w:type="dxa"/>
            <w:vAlign w:val="center"/>
          </w:tcPr>
          <w:p w14:paraId="5F5C6C8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根</w:t>
            </w:r>
          </w:p>
        </w:tc>
        <w:tc>
          <w:tcPr>
            <w:tcW w:w="900" w:type="dxa"/>
            <w:vAlign w:val="center"/>
          </w:tcPr>
          <w:p w14:paraId="1DF3632A">
            <w:pPr>
              <w:spacing w:line="360" w:lineRule="auto"/>
              <w:jc w:val="center"/>
              <w:rPr>
                <w:rFonts w:hint="eastAsia" w:cs="仿宋" w:asciiTheme="minorEastAsia" w:hAnsiTheme="minorEastAsia"/>
                <w:b w:val="0"/>
                <w:bCs/>
                <w:sz w:val="20"/>
                <w:szCs w:val="20"/>
              </w:rPr>
            </w:pPr>
          </w:p>
        </w:tc>
        <w:tc>
          <w:tcPr>
            <w:tcW w:w="1142" w:type="dxa"/>
            <w:vAlign w:val="center"/>
          </w:tcPr>
          <w:p w14:paraId="5A121F2D">
            <w:pPr>
              <w:spacing w:line="360" w:lineRule="auto"/>
              <w:jc w:val="center"/>
              <w:rPr>
                <w:rFonts w:hint="eastAsia" w:cs="仿宋" w:asciiTheme="minorEastAsia" w:hAnsiTheme="minorEastAsia"/>
                <w:b w:val="0"/>
                <w:bCs/>
                <w:sz w:val="20"/>
                <w:szCs w:val="20"/>
              </w:rPr>
            </w:pPr>
          </w:p>
        </w:tc>
        <w:tc>
          <w:tcPr>
            <w:tcW w:w="1360" w:type="dxa"/>
            <w:vAlign w:val="center"/>
          </w:tcPr>
          <w:p w14:paraId="3B4461E6">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F59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0EF2B43">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25</w:t>
            </w:r>
          </w:p>
        </w:tc>
        <w:tc>
          <w:tcPr>
            <w:tcW w:w="1539" w:type="dxa"/>
            <w:vAlign w:val="center"/>
          </w:tcPr>
          <w:p w14:paraId="66A1D44F">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高压软管</w:t>
            </w:r>
          </w:p>
        </w:tc>
        <w:tc>
          <w:tcPr>
            <w:tcW w:w="1691" w:type="dxa"/>
            <w:vAlign w:val="center"/>
          </w:tcPr>
          <w:p w14:paraId="1A6C95AB">
            <w:pPr>
              <w:spacing w:line="360" w:lineRule="auto"/>
              <w:jc w:val="center"/>
              <w:rPr>
                <w:rFonts w:hint="eastAsia" w:cs="仿宋" w:asciiTheme="minorEastAsia" w:hAnsiTheme="minorEastAsia"/>
                <w:b w:val="0"/>
                <w:bCs/>
                <w:sz w:val="20"/>
                <w:szCs w:val="20"/>
              </w:rPr>
            </w:pPr>
          </w:p>
        </w:tc>
        <w:tc>
          <w:tcPr>
            <w:tcW w:w="4753" w:type="dxa"/>
            <w:vAlign w:val="center"/>
          </w:tcPr>
          <w:p w14:paraId="1F9DC4A1">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EN853 2SN 1/4''；承压26MPa；双内丝接头；长度0.6m</w:t>
            </w:r>
          </w:p>
        </w:tc>
        <w:tc>
          <w:tcPr>
            <w:tcW w:w="770" w:type="dxa"/>
            <w:vAlign w:val="center"/>
          </w:tcPr>
          <w:p w14:paraId="776DACAA">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8</w:t>
            </w:r>
          </w:p>
        </w:tc>
        <w:tc>
          <w:tcPr>
            <w:tcW w:w="696" w:type="dxa"/>
            <w:vAlign w:val="center"/>
          </w:tcPr>
          <w:p w14:paraId="4BD32309">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根</w:t>
            </w:r>
          </w:p>
        </w:tc>
        <w:tc>
          <w:tcPr>
            <w:tcW w:w="900" w:type="dxa"/>
            <w:vAlign w:val="center"/>
          </w:tcPr>
          <w:p w14:paraId="3D85B235">
            <w:pPr>
              <w:spacing w:line="360" w:lineRule="auto"/>
              <w:jc w:val="center"/>
              <w:rPr>
                <w:rFonts w:hint="eastAsia" w:cs="仿宋" w:asciiTheme="minorEastAsia" w:hAnsiTheme="minorEastAsia"/>
                <w:b w:val="0"/>
                <w:bCs/>
                <w:sz w:val="20"/>
                <w:szCs w:val="20"/>
              </w:rPr>
            </w:pPr>
          </w:p>
        </w:tc>
        <w:tc>
          <w:tcPr>
            <w:tcW w:w="1142" w:type="dxa"/>
            <w:vAlign w:val="center"/>
          </w:tcPr>
          <w:p w14:paraId="4B761DFC">
            <w:pPr>
              <w:spacing w:line="360" w:lineRule="auto"/>
              <w:jc w:val="center"/>
              <w:rPr>
                <w:rFonts w:hint="eastAsia" w:cs="仿宋" w:asciiTheme="minorEastAsia" w:hAnsiTheme="minorEastAsia"/>
                <w:b w:val="0"/>
                <w:bCs/>
                <w:sz w:val="20"/>
                <w:szCs w:val="20"/>
              </w:rPr>
            </w:pPr>
          </w:p>
        </w:tc>
        <w:tc>
          <w:tcPr>
            <w:tcW w:w="1360" w:type="dxa"/>
            <w:vAlign w:val="center"/>
          </w:tcPr>
          <w:p w14:paraId="50D1A7E4">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283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6" w:type="dxa"/>
            <w:gridSpan w:val="3"/>
            <w:vAlign w:val="center"/>
          </w:tcPr>
          <w:p w14:paraId="027C0C0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响应报价合计（小写）</w:t>
            </w:r>
          </w:p>
        </w:tc>
        <w:tc>
          <w:tcPr>
            <w:tcW w:w="8261" w:type="dxa"/>
            <w:gridSpan w:val="5"/>
            <w:vAlign w:val="center"/>
          </w:tcPr>
          <w:p w14:paraId="4E3323F6">
            <w:pPr>
              <w:jc w:val="center"/>
              <w:rPr>
                <w:rFonts w:hint="eastAsia" w:cs="仿宋" w:asciiTheme="minorEastAsia" w:hAnsiTheme="minorEastAsia"/>
                <w:b w:val="0"/>
                <w:bCs/>
                <w:sz w:val="20"/>
                <w:szCs w:val="20"/>
              </w:rPr>
            </w:pPr>
          </w:p>
        </w:tc>
        <w:tc>
          <w:tcPr>
            <w:tcW w:w="1360" w:type="dxa"/>
            <w:vAlign w:val="center"/>
          </w:tcPr>
          <w:p w14:paraId="5000EAED">
            <w:pPr>
              <w:jc w:val="center"/>
            </w:pPr>
          </w:p>
        </w:tc>
      </w:tr>
      <w:tr w14:paraId="0E59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6" w:type="dxa"/>
            <w:gridSpan w:val="3"/>
            <w:vAlign w:val="center"/>
          </w:tcPr>
          <w:p w14:paraId="05BE8434">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响应报价合计（大写）</w:t>
            </w:r>
          </w:p>
        </w:tc>
        <w:tc>
          <w:tcPr>
            <w:tcW w:w="8261" w:type="dxa"/>
            <w:gridSpan w:val="5"/>
            <w:vAlign w:val="center"/>
          </w:tcPr>
          <w:p w14:paraId="3C803A03">
            <w:pPr>
              <w:jc w:val="center"/>
              <w:rPr>
                <w:rFonts w:hint="eastAsia" w:cs="仿宋" w:asciiTheme="minorEastAsia" w:hAnsiTheme="minorEastAsia"/>
                <w:b w:val="0"/>
                <w:bCs/>
                <w:sz w:val="20"/>
                <w:szCs w:val="20"/>
              </w:rPr>
            </w:pPr>
          </w:p>
        </w:tc>
        <w:tc>
          <w:tcPr>
            <w:tcW w:w="1360" w:type="dxa"/>
            <w:vAlign w:val="center"/>
          </w:tcPr>
          <w:p w14:paraId="5E8C3CE1">
            <w:pPr>
              <w:jc w:val="center"/>
            </w:pPr>
          </w:p>
        </w:tc>
      </w:tr>
      <w:tr w14:paraId="2BB9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6" w:type="dxa"/>
            <w:gridSpan w:val="3"/>
            <w:vAlign w:val="center"/>
          </w:tcPr>
          <w:p w14:paraId="3CDBD626">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税率</w:t>
            </w:r>
          </w:p>
        </w:tc>
        <w:tc>
          <w:tcPr>
            <w:tcW w:w="8261" w:type="dxa"/>
            <w:gridSpan w:val="5"/>
            <w:vAlign w:val="center"/>
          </w:tcPr>
          <w:p w14:paraId="2C3E0AB3">
            <w:pPr>
              <w:jc w:val="center"/>
              <w:rPr>
                <w:rFonts w:hint="eastAsia" w:cs="仿宋" w:asciiTheme="minorEastAsia" w:hAnsiTheme="minorEastAsia" w:eastAsiaTheme="minorEastAsia"/>
                <w:b w:val="0"/>
                <w:bCs/>
                <w:sz w:val="20"/>
                <w:szCs w:val="20"/>
                <w:lang w:val="en-US" w:eastAsia="zh-CN"/>
              </w:rPr>
            </w:pPr>
            <w:r>
              <w:rPr>
                <w:rFonts w:hint="eastAsia" w:cs="仿宋" w:asciiTheme="minorEastAsia" w:hAnsiTheme="minorEastAsia"/>
                <w:b w:val="0"/>
                <w:bCs/>
                <w:sz w:val="20"/>
                <w:szCs w:val="20"/>
                <w:u w:val="single"/>
                <w:lang w:val="en-US" w:eastAsia="zh-CN"/>
              </w:rPr>
              <w:t xml:space="preserve">      </w:t>
            </w:r>
            <w:r>
              <w:rPr>
                <w:rFonts w:hint="eastAsia" w:cs="仿宋" w:asciiTheme="minorEastAsia" w:hAnsiTheme="minorEastAsia"/>
                <w:b w:val="0"/>
                <w:bCs/>
                <w:sz w:val="20"/>
                <w:szCs w:val="20"/>
                <w:lang w:val="en-US" w:eastAsia="zh-CN"/>
              </w:rPr>
              <w:t>%</w:t>
            </w:r>
          </w:p>
        </w:tc>
        <w:tc>
          <w:tcPr>
            <w:tcW w:w="1360" w:type="dxa"/>
            <w:vAlign w:val="center"/>
          </w:tcPr>
          <w:p w14:paraId="0848CF56">
            <w:pPr>
              <w:jc w:val="cente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6D0818B">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2025年垃圾仓化学除臭系统配件采购项目（重新询价）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04B61322">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D8D0467"/>
    <w:rsid w:val="0EC870E3"/>
    <w:rsid w:val="0F111837"/>
    <w:rsid w:val="0F2F6501"/>
    <w:rsid w:val="0F732F1B"/>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42C12"/>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A4289F"/>
    <w:rsid w:val="26F15921"/>
    <w:rsid w:val="27B05B28"/>
    <w:rsid w:val="28515521"/>
    <w:rsid w:val="28D92620"/>
    <w:rsid w:val="294E0F60"/>
    <w:rsid w:val="29760BDE"/>
    <w:rsid w:val="2987716A"/>
    <w:rsid w:val="29AE18A7"/>
    <w:rsid w:val="2A1C39EA"/>
    <w:rsid w:val="2A6366FF"/>
    <w:rsid w:val="2AAE29C8"/>
    <w:rsid w:val="2B120224"/>
    <w:rsid w:val="2B3D5BF4"/>
    <w:rsid w:val="2C002BB0"/>
    <w:rsid w:val="2C4141D8"/>
    <w:rsid w:val="2C62155A"/>
    <w:rsid w:val="2C950AFD"/>
    <w:rsid w:val="2D210C4A"/>
    <w:rsid w:val="2D2F064E"/>
    <w:rsid w:val="2E7A56DC"/>
    <w:rsid w:val="2E9A4997"/>
    <w:rsid w:val="2E9F315C"/>
    <w:rsid w:val="2EBA484A"/>
    <w:rsid w:val="2F4D3609"/>
    <w:rsid w:val="2F5836E9"/>
    <w:rsid w:val="2FC34B81"/>
    <w:rsid w:val="300206D5"/>
    <w:rsid w:val="30062480"/>
    <w:rsid w:val="30556F21"/>
    <w:rsid w:val="308C5F1F"/>
    <w:rsid w:val="30CE282F"/>
    <w:rsid w:val="31111553"/>
    <w:rsid w:val="31191AA6"/>
    <w:rsid w:val="314B6E80"/>
    <w:rsid w:val="31A05328"/>
    <w:rsid w:val="32843E96"/>
    <w:rsid w:val="32C410E7"/>
    <w:rsid w:val="32EC2577"/>
    <w:rsid w:val="33062754"/>
    <w:rsid w:val="334341C1"/>
    <w:rsid w:val="33F2545E"/>
    <w:rsid w:val="34155E66"/>
    <w:rsid w:val="34454474"/>
    <w:rsid w:val="34AF40BC"/>
    <w:rsid w:val="36043E6C"/>
    <w:rsid w:val="36162BCB"/>
    <w:rsid w:val="364530C9"/>
    <w:rsid w:val="36A71B58"/>
    <w:rsid w:val="37103BA1"/>
    <w:rsid w:val="3741301E"/>
    <w:rsid w:val="37514AF4"/>
    <w:rsid w:val="377C0298"/>
    <w:rsid w:val="37B04D36"/>
    <w:rsid w:val="37C65D75"/>
    <w:rsid w:val="37D2523E"/>
    <w:rsid w:val="387F3F10"/>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3F5573A9"/>
    <w:rsid w:val="403E57B7"/>
    <w:rsid w:val="405363C6"/>
    <w:rsid w:val="411A0F39"/>
    <w:rsid w:val="41313092"/>
    <w:rsid w:val="415A5C88"/>
    <w:rsid w:val="416F5533"/>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CA4DBD"/>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F313C"/>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835A3A"/>
    <w:rsid w:val="5ACD76EE"/>
    <w:rsid w:val="5AD36B10"/>
    <w:rsid w:val="5AEF3B36"/>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4B1537D"/>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1330F"/>
    <w:rsid w:val="6CE30E35"/>
    <w:rsid w:val="6DA02882"/>
    <w:rsid w:val="6DA12E69"/>
    <w:rsid w:val="6DBB3B60"/>
    <w:rsid w:val="6E2C6F5B"/>
    <w:rsid w:val="6E2D4BEC"/>
    <w:rsid w:val="6F0B4673"/>
    <w:rsid w:val="6F4831D1"/>
    <w:rsid w:val="6F805407"/>
    <w:rsid w:val="700E4F44"/>
    <w:rsid w:val="70124E0E"/>
    <w:rsid w:val="70173239"/>
    <w:rsid w:val="711D3FA5"/>
    <w:rsid w:val="71471ACE"/>
    <w:rsid w:val="71643700"/>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1336E1"/>
    <w:rsid w:val="7BA82ABD"/>
    <w:rsid w:val="7C757EAB"/>
    <w:rsid w:val="7CE1785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846</Words>
  <Characters>1022</Characters>
  <Lines>224</Lines>
  <Paragraphs>63</Paragraphs>
  <TotalTime>14</TotalTime>
  <ScaleCrop>false</ScaleCrop>
  <LinksUpToDate>false</LinksUpToDate>
  <CharactersWithSpaces>1074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2025-06-10T05:11:29Z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