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FF626">
      <w:pPr>
        <w:pStyle w:val="11"/>
        <w:jc w:val="center"/>
        <w:rPr>
          <w:rFonts w:hint="eastAsia" w:cs="宋体" w:asciiTheme="minorEastAsia" w:hAnsiTheme="minorEastAsia"/>
          <w:color w:val="auto"/>
          <w:sz w:val="48"/>
          <w:szCs w:val="48"/>
          <w:highlight w:val="none"/>
          <w:u w:val="single"/>
        </w:rPr>
      </w:pPr>
    </w:p>
    <w:p w14:paraId="52F8D9DE">
      <w:pPr>
        <w:pStyle w:val="11"/>
        <w:jc w:val="center"/>
        <w:rPr>
          <w:rFonts w:hint="eastAsia" w:cs="宋体" w:asciiTheme="minorEastAsia" w:hAnsiTheme="minorEastAsia"/>
          <w:color w:val="auto"/>
          <w:sz w:val="48"/>
          <w:szCs w:val="48"/>
          <w:highlight w:val="none"/>
          <w:u w:val="single"/>
        </w:rPr>
      </w:pPr>
    </w:p>
    <w:p w14:paraId="04351C3E">
      <w:pPr>
        <w:pStyle w:val="11"/>
        <w:jc w:val="center"/>
        <w:rPr>
          <w:rFonts w:hint="eastAsia" w:cs="宋体" w:asciiTheme="minorEastAsia" w:hAnsiTheme="minorEastAsia"/>
          <w:color w:val="auto"/>
          <w:sz w:val="48"/>
          <w:szCs w:val="48"/>
          <w:highlight w:val="none"/>
          <w:u w:val="single"/>
        </w:rPr>
      </w:pPr>
    </w:p>
    <w:p w14:paraId="3BB5F666">
      <w:pPr>
        <w:pStyle w:val="11"/>
        <w:jc w:val="center"/>
        <w:rPr>
          <w:rFonts w:hint="eastAsia" w:cs="宋体" w:asciiTheme="minorEastAsia" w:hAnsiTheme="minorEastAsia"/>
          <w:color w:val="auto"/>
          <w:sz w:val="48"/>
          <w:szCs w:val="48"/>
          <w:highlight w:val="none"/>
          <w:u w:val="single"/>
        </w:rPr>
      </w:pPr>
    </w:p>
    <w:p w14:paraId="66FBC417">
      <w:pPr>
        <w:pStyle w:val="11"/>
        <w:jc w:val="center"/>
        <w:rPr>
          <w:rFonts w:hint="eastAsia" w:cs="宋体" w:asciiTheme="minorEastAsia" w:hAnsiTheme="minorEastAsia"/>
          <w:color w:val="auto"/>
          <w:sz w:val="48"/>
          <w:szCs w:val="48"/>
          <w:highlight w:val="none"/>
          <w:u w:val="single"/>
        </w:rPr>
      </w:pPr>
    </w:p>
    <w:p w14:paraId="461199C5">
      <w:pPr>
        <w:adjustRightInd w:val="0"/>
        <w:snapToGrid w:val="0"/>
        <w:spacing w:line="360" w:lineRule="auto"/>
        <w:jc w:val="center"/>
        <w:rPr>
          <w:rFonts w:hint="eastAsia" w:cs="宋体" w:asciiTheme="minorEastAsia" w:hAnsiTheme="minorEastAsia"/>
          <w:color w:val="auto"/>
          <w:sz w:val="48"/>
          <w:szCs w:val="48"/>
          <w:highlight w:val="none"/>
        </w:rPr>
      </w:pPr>
      <w:r>
        <w:rPr>
          <w:rFonts w:hint="eastAsia" w:cs="宋体" w:asciiTheme="minorEastAsia" w:hAnsiTheme="minorEastAsia"/>
          <w:color w:val="auto"/>
          <w:sz w:val="48"/>
          <w:szCs w:val="48"/>
          <w:highlight w:val="none"/>
          <w:u w:val="single"/>
        </w:rPr>
        <w:t xml:space="preserve"> </w:t>
      </w:r>
      <w:r>
        <w:rPr>
          <w:rFonts w:hint="eastAsia" w:cs="宋体" w:asciiTheme="minorEastAsia" w:hAnsiTheme="minorEastAsia"/>
          <w:color w:val="auto"/>
          <w:sz w:val="48"/>
          <w:szCs w:val="48"/>
          <w:highlight w:val="none"/>
          <w:u w:val="single"/>
          <w:lang w:eastAsia="zh-CN"/>
        </w:rPr>
        <w:t>2025年发电机维修服务项目</w:t>
      </w:r>
    </w:p>
    <w:p w14:paraId="41BB7291">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14:paraId="0D7233CD">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202502020</w:t>
      </w:r>
    </w:p>
    <w:p w14:paraId="6813FC85">
      <w:pPr>
        <w:spacing w:line="360" w:lineRule="auto"/>
        <w:jc w:val="center"/>
        <w:rPr>
          <w:rFonts w:cs="仿宋" w:asciiTheme="minorEastAsia" w:hAnsiTheme="minorEastAsia"/>
          <w:b/>
          <w:bCs/>
          <w:color w:val="auto"/>
          <w:sz w:val="72"/>
          <w:szCs w:val="72"/>
          <w:highlight w:val="none"/>
        </w:rPr>
      </w:pPr>
    </w:p>
    <w:p w14:paraId="3BE6196B">
      <w:pPr>
        <w:pStyle w:val="7"/>
        <w:rPr>
          <w:rFonts w:asciiTheme="minorEastAsia" w:hAnsiTheme="minorEastAsia"/>
          <w:color w:val="auto"/>
          <w:highlight w:val="none"/>
        </w:rPr>
      </w:pPr>
    </w:p>
    <w:p w14:paraId="3009575E">
      <w:pPr>
        <w:spacing w:line="360" w:lineRule="auto"/>
        <w:jc w:val="center"/>
        <w:rPr>
          <w:rFonts w:cs="仿宋" w:asciiTheme="minorEastAsia" w:hAnsiTheme="minorEastAsia"/>
          <w:b/>
          <w:bCs/>
          <w:color w:val="auto"/>
          <w:sz w:val="72"/>
          <w:szCs w:val="72"/>
          <w:highlight w:val="none"/>
        </w:rPr>
      </w:pPr>
    </w:p>
    <w:p w14:paraId="742F6AEC">
      <w:pPr>
        <w:pStyle w:val="11"/>
        <w:rPr>
          <w:color w:val="auto"/>
          <w:highlight w:val="none"/>
        </w:rPr>
      </w:pPr>
    </w:p>
    <w:p w14:paraId="2A02E092">
      <w:pPr>
        <w:rPr>
          <w:color w:val="auto"/>
          <w:highlight w:val="none"/>
        </w:rPr>
      </w:pPr>
    </w:p>
    <w:p w14:paraId="0D3EE855">
      <w:pPr>
        <w:pStyle w:val="11"/>
        <w:rPr>
          <w:color w:val="auto"/>
          <w:highlight w:val="none"/>
        </w:rPr>
      </w:pPr>
    </w:p>
    <w:p w14:paraId="0E904FEE">
      <w:pPr>
        <w:rPr>
          <w:color w:val="auto"/>
          <w:highlight w:val="none"/>
        </w:rPr>
      </w:pPr>
    </w:p>
    <w:p w14:paraId="2F7AD369">
      <w:pPr>
        <w:spacing w:line="360" w:lineRule="auto"/>
        <w:rPr>
          <w:rFonts w:cs="仿宋" w:asciiTheme="minorEastAsia" w:hAnsiTheme="minorEastAsia"/>
          <w:color w:val="auto"/>
          <w:sz w:val="24"/>
          <w:highlight w:val="none"/>
        </w:rPr>
      </w:pPr>
    </w:p>
    <w:p w14:paraId="06689EC3">
      <w:pPr>
        <w:pStyle w:val="11"/>
        <w:rPr>
          <w:rFonts w:cs="仿宋" w:asciiTheme="minorEastAsia" w:hAnsiTheme="minorEastAsia"/>
          <w:color w:val="auto"/>
          <w:sz w:val="24"/>
          <w:szCs w:val="24"/>
          <w:highlight w:val="none"/>
        </w:rPr>
      </w:pPr>
    </w:p>
    <w:p w14:paraId="2EFECAE8">
      <w:pPr>
        <w:pStyle w:val="11"/>
        <w:jc w:val="center"/>
        <w:rPr>
          <w:rFonts w:cs="仿宋" w:asciiTheme="minorEastAsia" w:hAnsiTheme="minorEastAsia"/>
          <w:color w:val="auto"/>
          <w:sz w:val="24"/>
          <w:szCs w:val="24"/>
          <w:highlight w:val="none"/>
        </w:rPr>
      </w:pPr>
    </w:p>
    <w:p w14:paraId="1BEA65E3">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14:paraId="4B6A28ED">
      <w:pP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val="en-US" w:eastAsia="zh-CN"/>
        </w:rPr>
        <w:t>2025年2月26日</w:t>
      </w:r>
    </w:p>
    <w:p w14:paraId="553336B6">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5DB67EE9">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2C4FF5D0">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33888F6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24AA78F7">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3335E01F">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1AA0D65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2F362CAA">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1D5CA3E8">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5F2D3C1">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14:paraId="22A01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 xml:space="preserve"> 2025年发电机维修服务项目</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14:paraId="255CE7BD">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一、项目基本情况</w:t>
      </w:r>
      <w:bookmarkEnd w:id="1"/>
      <w:bookmarkEnd w:id="2"/>
      <w:bookmarkEnd w:id="3"/>
      <w:bookmarkEnd w:id="4"/>
    </w:p>
    <w:p w14:paraId="7181906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202502020</w:t>
      </w:r>
    </w:p>
    <w:p w14:paraId="0D1AE15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2025年发电机维修服务项目</w:t>
      </w:r>
    </w:p>
    <w:p w14:paraId="7093B67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27AD28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7.6万元</w:t>
      </w:r>
    </w:p>
    <w:p w14:paraId="4796D61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14:paraId="065F822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lang w:eastAsia="zh-CN"/>
        </w:rPr>
      </w:pPr>
      <w:r>
        <w:rPr>
          <w:rFonts w:hint="eastAsia" w:cs="仿宋" w:asciiTheme="minorEastAsia" w:hAnsiTheme="minorEastAsia"/>
          <w:bCs/>
          <w:color w:val="auto"/>
          <w:sz w:val="24"/>
          <w:highlight w:val="none"/>
          <w:lang w:eastAsia="zh-CN"/>
        </w:rPr>
        <w:t>主要</w:t>
      </w:r>
      <w:r>
        <w:rPr>
          <w:rFonts w:hint="eastAsia" w:cs="仿宋" w:asciiTheme="minorEastAsia" w:hAnsiTheme="minorEastAsia"/>
          <w:bCs/>
          <w:color w:val="auto"/>
          <w:sz w:val="24"/>
          <w:highlight w:val="none"/>
          <w:lang w:val="en-US" w:eastAsia="zh-CN"/>
        </w:rPr>
        <w:t>内容为发电机维修</w:t>
      </w:r>
      <w:r>
        <w:rPr>
          <w:rFonts w:hint="eastAsia" w:cs="仿宋" w:asciiTheme="minorEastAsia" w:hAnsiTheme="minorEastAsia"/>
          <w:bCs/>
          <w:color w:val="auto"/>
          <w:sz w:val="24"/>
          <w:highlight w:val="none"/>
          <w:lang w:eastAsia="zh-CN"/>
        </w:rPr>
        <w:t>。具体要求以询价通知书第三部分采购需求为准。</w:t>
      </w:r>
    </w:p>
    <w:p w14:paraId="6234AD5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合同签订后3个月内，一次性交付。</w:t>
      </w:r>
    </w:p>
    <w:p w14:paraId="491E1A8F">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14745402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203F70D9">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28359003"/>
      <w:bookmarkStart w:id="7" w:name="_Toc35393622"/>
      <w:bookmarkStart w:id="8" w:name="_Toc35393791"/>
      <w:bookmarkStart w:id="9" w:name="_Toc28359080"/>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35393792"/>
      <w:bookmarkStart w:id="11" w:name="_Toc28359004"/>
      <w:bookmarkStart w:id="12" w:name="_Toc35393623"/>
      <w:bookmarkStart w:id="13" w:name="_Toc28359081"/>
    </w:p>
    <w:p w14:paraId="655F5AF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w:t>
      </w:r>
    </w:p>
    <w:p w14:paraId="13D2A831">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14:paraId="4D1DCC67">
      <w:pPr>
        <w:spacing w:line="360" w:lineRule="auto"/>
        <w:ind w:firstLine="480" w:firstLineChars="200"/>
        <w:rPr>
          <w:rFonts w:hint="default" w:cs="仿宋" w:asciiTheme="minorEastAsia" w:hAnsiTheme="minorEastAsia" w:eastAsiaTheme="minorEastAsia"/>
          <w:bCs/>
          <w:color w:val="0000FF"/>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color w:val="auto"/>
          <w:sz w:val="24"/>
          <w:highlight w:val="none"/>
        </w:rPr>
        <w:t xml:space="preserve"> </w:t>
      </w:r>
      <w:r>
        <w:rPr>
          <w:rFonts w:hint="eastAsia" w:cs="仿宋" w:asciiTheme="minorEastAsia" w:hAnsiTheme="minorEastAsia"/>
          <w:bCs/>
          <w:color w:val="auto"/>
          <w:sz w:val="24"/>
          <w:highlight w:val="none"/>
          <w:lang w:val="en-US" w:eastAsia="zh-CN"/>
        </w:rPr>
        <w:t>无。</w:t>
      </w:r>
    </w:p>
    <w:p w14:paraId="44F2C8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p>
    <w:p w14:paraId="413C8F6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669247A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60E767C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本项目特定资格要求：</w:t>
      </w:r>
      <w:r>
        <w:rPr>
          <w:rFonts w:hint="eastAsia" w:cs="仿宋" w:asciiTheme="minorEastAsia" w:hAnsiTheme="minorEastAsia"/>
          <w:bCs/>
          <w:color w:val="auto"/>
          <w:sz w:val="24"/>
          <w:highlight w:val="none"/>
          <w:u w:val="single"/>
          <w:lang w:val="en-US" w:eastAsia="zh-CN"/>
        </w:rPr>
        <w:t>/。</w:t>
      </w:r>
    </w:p>
    <w:p w14:paraId="74265016">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14:paraId="21E93EB2">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14:paraId="21778C1D">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14:paraId="769D00E9">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14:paraId="5D04ACDE">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14:paraId="43F194D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14:paraId="1DB71EC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14:paraId="7C04504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2025年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color w:val="auto"/>
          <w:sz w:val="24"/>
          <w:highlight w:val="none"/>
          <w:u w:val="single"/>
          <w:lang w:eastAsia="zh-CN"/>
        </w:rPr>
        <w:t>月</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日10点30分00秒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339F1BF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14:paraId="0A491C2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14:paraId="253BEBF7">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14:paraId="6F9A6FC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2025年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color w:val="auto"/>
          <w:sz w:val="24"/>
          <w:highlight w:val="none"/>
          <w:u w:val="single"/>
          <w:lang w:eastAsia="zh-CN"/>
        </w:rPr>
        <w:t>月</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日10点30分00秒</w:t>
      </w:r>
      <w:bookmarkStart w:id="500" w:name="_GoBack"/>
      <w:bookmarkEnd w:id="500"/>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01431AB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3C54FA8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14:paraId="110F4F6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14:paraId="6270780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034698F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6C5ACFE4">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040073BE">
      <w:pP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14:paraId="4F7CACBC">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sz w:val="24"/>
          <w:highlight w:val="none"/>
          <w:u w:val="none"/>
        </w:rPr>
        <w:t>LJGS_CG@163.com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14:paraId="23C4F5AA">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lang w:eastAsia="zh-CN"/>
        </w:rPr>
        <w:t>联系方式</w:t>
      </w:r>
    </w:p>
    <w:p w14:paraId="4C197D0D">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p>
    <w:p w14:paraId="381E6A8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232EB1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502FAF0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2EECB66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2FFC6DE">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25A338C">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6222E339">
      <w:pPr>
        <w:spacing w:line="460" w:lineRule="exact"/>
        <w:jc w:val="right"/>
        <w:rPr>
          <w:rFonts w:hint="eastAsia"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2025年2月26日</w:t>
      </w:r>
    </w:p>
    <w:p w14:paraId="60E4E592">
      <w:pPr>
        <w:pStyle w:val="15"/>
        <w:rPr>
          <w:rFonts w:hint="eastAsia"/>
          <w:highlight w:val="none"/>
        </w:rPr>
      </w:pPr>
    </w:p>
    <w:p w14:paraId="35B91611">
      <w:pPr>
        <w:spacing w:line="460" w:lineRule="exact"/>
        <w:jc w:val="center"/>
        <w:rPr>
          <w:rFonts w:hint="eastAsia" w:cs="仿宋" w:asciiTheme="minorEastAsia" w:hAnsiTheme="minorEastAsia"/>
          <w:b/>
          <w:bCs/>
          <w:color w:val="auto"/>
          <w:sz w:val="36"/>
          <w:szCs w:val="36"/>
          <w:highlight w:val="none"/>
        </w:rPr>
      </w:pPr>
    </w:p>
    <w:p w14:paraId="547A139A">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247DBD0A">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74C509FE">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84AC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C769EDE">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44BF780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4ACA00F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57E81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1B176F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180B041A">
            <w:pPr>
              <w:pStyle w:val="20"/>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716F393">
            <w:pPr>
              <w:pStyle w:val="20"/>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571C7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36FBC4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4E0ECED9">
            <w:pPr>
              <w:pStyle w:val="20"/>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3E245D63">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34D9E6AF">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03C72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62A9B3A">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4E364D66">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2BD4AF6F">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EFED6E3">
            <w:pPr>
              <w:pStyle w:val="20"/>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2F298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58D578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5BC0EC3C">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8315D99">
            <w:pPr>
              <w:spacing w:line="360" w:lineRule="auto"/>
              <w:rPr>
                <w:rFonts w:hint="default" w:ascii="宋体" w:hAnsi="宋体" w:eastAsia="宋体" w:cs="宋体"/>
                <w:color w:val="auto"/>
                <w:szCs w:val="21"/>
                <w:highlight w:val="none"/>
                <w:lang w:val="en-US" w:eastAsia="zh-CN"/>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r>
                  <w:rPr>
                    <w:rFonts w:hint="eastAsia" w:ascii="宋体" w:hAnsi="宋体" w:eastAsia="宋体" w:cs="宋体"/>
                    <w:color w:val="auto"/>
                    <w:kern w:val="0"/>
                    <w:szCs w:val="21"/>
                    <w:highlight w:val="none"/>
                    <w:lang w:val="en-US" w:eastAsia="zh-CN"/>
                  </w:rPr>
                  <w:t xml:space="preserve"> </w:t>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0CE9FB78">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14:paraId="73294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BD54FC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9374651">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7B54309B">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1644D1AE">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853BE36">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666C4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DC6786A">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4DF64817">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5C47234">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5732343B">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15B56CBC">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3FA2F430">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3A7A0B9E">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14:paraId="555B5EB7">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14:paraId="7D2D2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F95436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7CD8E286">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2ADB03C5">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7565C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13B08D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8098C6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6047C0C">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46070B85">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7F5378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7C021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DB7BD8F">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3DA6F7A9">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0B46B855">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4B5977BB">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73BBBA2">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25BF9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D42B07D">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12BD755E">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2DBB301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22C61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178678A">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81C46DB">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850DB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5FD8B6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4E50D3C">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3FF7A48C">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3FD1D7B1">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BC2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D803F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777639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71604C5">
            <w:pPr>
              <w:pStyle w:val="22"/>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23C68C00">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00847AA5">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4873E4C2">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25CDB688">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29FC3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197A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3BF78F91">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107E634">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22ECD0D0">
            <w:pPr>
              <w:pStyle w:val="20"/>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5AD6C54C">
            <w:pPr>
              <w:pStyle w:val="20"/>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9F5D99D">
            <w:pPr>
              <w:pStyle w:val="20"/>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3AB16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F827A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380562E5">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2C535">
            <w:pPr>
              <w:pStyle w:val="20"/>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4D92A9B">
      <w:pPr>
        <w:spacing w:line="360" w:lineRule="auto"/>
        <w:jc w:val="center"/>
        <w:outlineLvl w:val="0"/>
        <w:rPr>
          <w:rFonts w:hint="eastAsia" w:cs="仿宋" w:asciiTheme="minorEastAsia" w:hAnsiTheme="minorEastAsia"/>
          <w:b/>
          <w:color w:val="auto"/>
          <w:sz w:val="32"/>
          <w:szCs w:val="20"/>
          <w:highlight w:val="none"/>
        </w:rPr>
      </w:pPr>
    </w:p>
    <w:p w14:paraId="0A824D1B">
      <w:pPr>
        <w:spacing w:line="360" w:lineRule="auto"/>
        <w:jc w:val="center"/>
        <w:outlineLvl w:val="0"/>
        <w:rPr>
          <w:rFonts w:hint="eastAsia" w:cs="仿宋" w:asciiTheme="minorEastAsia" w:hAnsiTheme="minorEastAsia"/>
          <w:b/>
          <w:color w:val="auto"/>
          <w:sz w:val="32"/>
          <w:szCs w:val="20"/>
          <w:highlight w:val="none"/>
        </w:rPr>
      </w:pPr>
    </w:p>
    <w:p w14:paraId="1FC9DD1F">
      <w:pPr>
        <w:spacing w:line="360" w:lineRule="auto"/>
        <w:jc w:val="center"/>
        <w:outlineLvl w:val="0"/>
        <w:rPr>
          <w:rFonts w:hint="eastAsia" w:cs="仿宋" w:asciiTheme="minorEastAsia" w:hAnsiTheme="minorEastAsia"/>
          <w:b/>
          <w:color w:val="auto"/>
          <w:sz w:val="32"/>
          <w:szCs w:val="20"/>
          <w:highlight w:val="none"/>
        </w:rPr>
      </w:pPr>
    </w:p>
    <w:p w14:paraId="509D0538">
      <w:pPr>
        <w:pStyle w:val="8"/>
        <w:ind w:left="0" w:leftChars="0" w:firstLine="0" w:firstLineChars="0"/>
        <w:rPr>
          <w:rFonts w:hint="eastAsia" w:cs="仿宋" w:asciiTheme="minorEastAsia" w:hAnsiTheme="minorEastAsia"/>
          <w:b/>
          <w:color w:val="auto"/>
          <w:sz w:val="32"/>
          <w:szCs w:val="20"/>
          <w:highlight w:val="none"/>
        </w:rPr>
      </w:pPr>
    </w:p>
    <w:p w14:paraId="2E53734A">
      <w:pPr>
        <w:pStyle w:val="9"/>
        <w:rPr>
          <w:rFonts w:hint="eastAsia" w:cs="仿宋" w:asciiTheme="minorEastAsia" w:hAnsiTheme="minorEastAsia"/>
          <w:b/>
          <w:color w:val="auto"/>
          <w:sz w:val="32"/>
          <w:szCs w:val="20"/>
          <w:highlight w:val="none"/>
        </w:rPr>
      </w:pPr>
    </w:p>
    <w:p w14:paraId="4DAA92F4">
      <w:pPr>
        <w:rPr>
          <w:rFonts w:hint="eastAsia"/>
          <w:highlight w:val="none"/>
        </w:rPr>
      </w:pPr>
    </w:p>
    <w:p w14:paraId="1B90A195">
      <w:pPr>
        <w:rPr>
          <w:rFonts w:hint="eastAsia" w:cs="仿宋" w:asciiTheme="minorEastAsia" w:hAnsiTheme="minorEastAsia"/>
          <w:b/>
          <w:color w:val="auto"/>
          <w:sz w:val="32"/>
          <w:szCs w:val="20"/>
          <w:highlight w:val="none"/>
        </w:rPr>
      </w:pPr>
    </w:p>
    <w:p w14:paraId="35C42567">
      <w:pPr>
        <w:rPr>
          <w:rFonts w:hint="eastAsia"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br w:type="page"/>
      </w:r>
    </w:p>
    <w:p w14:paraId="21A2A668">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6EEA2239">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343D18BB">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14:paraId="61C519EA">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26EC7CA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4395E13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1B375E4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3EE7873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6D582870">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14:paraId="62155CD2">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14:paraId="23706640">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14:paraId="00555761">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14:paraId="6086FDF0">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14:paraId="3B6C31B4">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14:paraId="79803A7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14:paraId="0341CB58">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14:paraId="42E6C858">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14:paraId="338CA1F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14:paraId="2904659D">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14:paraId="1E1F97E9">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14:paraId="441662A2">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14:paraId="1D7EA549">
      <w:pPr>
        <w:pStyle w:val="7"/>
        <w:rPr>
          <w:rFonts w:cs="仿宋" w:asciiTheme="minorEastAsia" w:hAnsiTheme="minorEastAsia"/>
          <w:color w:val="auto"/>
          <w:sz w:val="18"/>
          <w:szCs w:val="18"/>
          <w:highlight w:val="none"/>
          <w:lang w:val="en-US"/>
        </w:rPr>
      </w:pPr>
    </w:p>
    <w:p w14:paraId="027538F9">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26077AD9">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14:paraId="3C4D3EFC">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14:paraId="7186FD44">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02E95EC3">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5D6E82B0">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14:paraId="4779EA98">
      <w:pPr>
        <w:pStyle w:val="11"/>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14:paraId="4E3DAF2F">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14:paraId="24739068">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14:paraId="13EA929B">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14:paraId="27D68E3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23CCF60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0683A137">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4CDE9E4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2B21447B">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51BDDFD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.2.1响应函；</w:t>
      </w:r>
    </w:p>
    <w:p w14:paraId="5F8B549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.2.2授权委托书或法定代表人（单位负责人）身份证明；</w:t>
      </w:r>
    </w:p>
    <w:p w14:paraId="383F224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65E6DB4A">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.2.4符合性审查资料；</w:t>
      </w:r>
    </w:p>
    <w:p w14:paraId="79E02175">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.2.5响应产品规格配置清单</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若有</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p>
    <w:p w14:paraId="47B7A91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.2.6商务技术偏离表；</w:t>
      </w:r>
    </w:p>
    <w:p w14:paraId="6BB5F982">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6BDDDF12">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14:paraId="207C3EB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14:paraId="71771BC3">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14:paraId="6D92A88B">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5B4FE1B9">
      <w:pPr>
        <w:pStyle w:val="23"/>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156EA77C">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A29DA7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14:paraId="6441EA33">
      <w:pPr>
        <w:pStyle w:val="23"/>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14:paraId="39DD088F">
      <w:pPr>
        <w:pStyle w:val="23"/>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14:paraId="3266F9E1">
      <w:pPr>
        <w:pStyle w:val="23"/>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14:paraId="43228635">
      <w:pPr>
        <w:pStyle w:val="23"/>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14:paraId="767E4099">
      <w:pPr>
        <w:pStyle w:val="23"/>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14:paraId="1C0B41F8">
      <w:pPr>
        <w:pStyle w:val="23"/>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14:paraId="1EB47A0D">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0E50F93C">
      <w:pPr>
        <w:pStyle w:val="23"/>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14:paraId="6F01191A">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14:paraId="57EBD5A8">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14:paraId="40801810">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14:paraId="1A42A734">
      <w:pPr>
        <w:pStyle w:val="23"/>
        <w:spacing w:before="0"/>
        <w:ind w:firstLine="0" w:firstLineChars="0"/>
        <w:jc w:val="center"/>
        <w:rPr>
          <w:rFonts w:cs="仿宋" w:asciiTheme="minorEastAsia" w:hAnsiTheme="minorEastAsia"/>
          <w:b/>
          <w:color w:val="auto"/>
          <w:sz w:val="32"/>
          <w:highlight w:val="none"/>
        </w:rPr>
      </w:pPr>
    </w:p>
    <w:p w14:paraId="434A86EB">
      <w:pPr>
        <w:pStyle w:val="23"/>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56B46EBB">
      <w:pPr>
        <w:pStyle w:val="24"/>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14:paraId="3E03F046">
      <w:pPr>
        <w:pStyle w:val="24"/>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14:paraId="01BD9BA2">
      <w:pPr>
        <w:pStyle w:val="24"/>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14:paraId="350B6C7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的规定，对供应商的基本资格条件、特定资格条件进行审查。</w:t>
      </w:r>
    </w:p>
    <w:p w14:paraId="5753E383">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14:paraId="4F10C52B">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14:paraId="48F17B4F">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14:paraId="4BDB5644">
      <w:pPr>
        <w:pStyle w:val="23"/>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14:paraId="1C34172C">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2E0F78F9">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14:paraId="3DAACE56">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等官方网站列入失信被执行人名单、重大税收违法失信主体名单、政府采购严重违法失信行为名单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0261B38B">
      <w:pPr>
        <w:pStyle w:val="23"/>
        <w:spacing w:before="0"/>
        <w:ind w:firstLine="495" w:firstLineChars="0"/>
        <w:rPr>
          <w:rFonts w:cs="仿宋" w:asciiTheme="minorEastAsia" w:hAnsiTheme="minorEastAsia"/>
          <w:color w:val="auto"/>
          <w:kern w:val="0"/>
          <w:szCs w:val="24"/>
          <w:highlight w:val="none"/>
        </w:rPr>
      </w:pPr>
    </w:p>
    <w:p w14:paraId="77703D51">
      <w:pPr>
        <w:pStyle w:val="23"/>
        <w:spacing w:before="0"/>
        <w:ind w:firstLine="480"/>
        <w:rPr>
          <w:rFonts w:cs="仿宋" w:asciiTheme="minorEastAsia" w:hAnsiTheme="minorEastAsia"/>
          <w:color w:val="auto"/>
          <w:kern w:val="0"/>
          <w:szCs w:val="24"/>
          <w:highlight w:val="none"/>
        </w:rPr>
      </w:pPr>
    </w:p>
    <w:p w14:paraId="342956E1">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06727FB0">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14:paraId="7C0EA364">
      <w:pPr>
        <w:spacing w:line="360" w:lineRule="auto"/>
        <w:rPr>
          <w:rFonts w:cs="仿宋" w:asciiTheme="minorEastAsia" w:hAnsiTheme="minorEastAsia"/>
          <w:b/>
          <w:color w:val="auto"/>
          <w:sz w:val="24"/>
          <w:highlight w:val="none"/>
        </w:rPr>
      </w:pPr>
    </w:p>
    <w:p w14:paraId="6AC0B033">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36423549">
      <w:pPr>
        <w:pStyle w:val="23"/>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14:paraId="77ABA81C">
      <w:pPr>
        <w:pStyle w:val="23"/>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14:paraId="7E635B48">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14:paraId="03C85444">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14:paraId="0BB6BC0B">
      <w:pPr>
        <w:pStyle w:val="23"/>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14:paraId="1B7959D1">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14:paraId="59F0A996">
      <w:pPr>
        <w:snapToGrid w:val="0"/>
        <w:spacing w:line="360" w:lineRule="auto"/>
        <w:ind w:left="120" w:leftChars="57" w:firstLine="482" w:firstLineChars="150"/>
        <w:jc w:val="center"/>
        <w:rPr>
          <w:rFonts w:cs="仿宋" w:asciiTheme="minorEastAsia" w:hAnsiTheme="minorEastAsia"/>
          <w:b/>
          <w:color w:val="auto"/>
          <w:sz w:val="32"/>
          <w:highlight w:val="none"/>
        </w:rPr>
      </w:pPr>
    </w:p>
    <w:p w14:paraId="0E70137F">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6DFA05E2">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14:paraId="2204D710">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14:paraId="3C03C952">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14:paraId="33544175">
      <w:pPr>
        <w:pStyle w:val="23"/>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5998A202">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14:paraId="7D124313">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14:paraId="35D720F8">
      <w:pPr>
        <w:pStyle w:val="10"/>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14:paraId="4D6F98DE">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14:paraId="334D3F1F">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14:paraId="470ECCC2">
      <w:pPr>
        <w:pStyle w:val="7"/>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14:paraId="42413AA3">
      <w:pPr>
        <w:tabs>
          <w:tab w:val="left" w:pos="0"/>
        </w:tabs>
        <w:spacing w:line="360" w:lineRule="auto"/>
        <w:ind w:firstLine="480"/>
        <w:rPr>
          <w:rFonts w:cs="仿宋" w:asciiTheme="minorEastAsia" w:hAnsiTheme="minorEastAsia"/>
          <w:color w:val="auto"/>
          <w:sz w:val="24"/>
          <w:highlight w:val="none"/>
        </w:rPr>
      </w:pPr>
    </w:p>
    <w:p w14:paraId="07C265DD">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14:paraId="21BC1BD2">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53D84CAB">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60207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8F7B4B">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14:paraId="3BBFD79F">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14:paraId="1CB1CC63">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14:paraId="0071B8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14:paraId="5B8F451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14:paraId="5681A92E">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14:paraId="2040A05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14:paraId="57FA0DF7">
      <w:pPr>
        <w:pStyle w:val="10"/>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14:paraId="33A4695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14:paraId="29F14DDF">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14:paraId="03BC1546">
      <w:pPr>
        <w:pStyle w:val="11"/>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6D984963">
      <w:pPr>
        <w:rPr>
          <w:rFonts w:hint="eastAsia" w:cs="仿宋" w:asciiTheme="minorEastAsia" w:hAnsiTheme="minorEastAsia"/>
          <w:color w:val="auto"/>
          <w:kern w:val="0"/>
          <w:sz w:val="24"/>
          <w:highlight w:val="none"/>
        </w:rPr>
      </w:pPr>
    </w:p>
    <w:p w14:paraId="41096CFA">
      <w:pPr>
        <w:pStyle w:val="7"/>
        <w:rPr>
          <w:rFonts w:hint="eastAsia"/>
          <w:color w:val="auto"/>
          <w:highlight w:val="none"/>
        </w:rPr>
      </w:pPr>
    </w:p>
    <w:p w14:paraId="3614B2F4">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14:paraId="773F54E7">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14:paraId="4B369AFE">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14:paraId="2CF09D7A">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14:paraId="0E410A77">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14:paraId="48B745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14:paraId="606C98E0">
      <w:pPr>
        <w:spacing w:line="288" w:lineRule="auto"/>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杭州临江环境能源有限公司三固运行中心1#发电机组，型号JFG1500-4/10500自首次并网发电至今已运行30个多月时间。</w:t>
      </w:r>
    </w:p>
    <w:p w14:paraId="782E1BD5">
      <w:pPr>
        <w:spacing w:line="288"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1.设备参数</w:t>
      </w:r>
    </w:p>
    <w:p w14:paraId="59E8EA98">
      <w:pPr>
        <w:spacing w:line="288"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设备型号：JFG1500-4/1050；生产厂家：中国柳州佳力电机股份有限公司；额定容量：1875KVA；功率因数：0.8；绝缘等级：H；额定电压：10500V；频率：50Hz；转速：1500r/min；防护等级：IP23；安装方式：B20；交流励磁机：55V 6.0A；星形接线。</w:t>
      </w:r>
    </w:p>
    <w:p w14:paraId="13BCC58D">
      <w:pPr>
        <w:spacing w:line="288"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2.维修内容</w:t>
      </w:r>
    </w:p>
    <w:p w14:paraId="1AAD48A6">
      <w:pPr>
        <w:spacing w:line="288"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经检查，发电机前轴承有异响，须将发电机组分解、抽转子，对发电机定子、转子、励磁机及励磁系统进行检修及前后轴承更换，检查确认1#发电机组各部分结构，消除已存在的缺陷，维修完成后整体试运。具体内容如下:</w:t>
      </w:r>
    </w:p>
    <w:tbl>
      <w:tblPr>
        <w:tblStyle w:val="16"/>
        <w:tblW w:w="88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4"/>
        <w:gridCol w:w="2509"/>
        <w:gridCol w:w="5385"/>
      </w:tblGrid>
      <w:tr w14:paraId="2F4DD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2C36">
            <w:pPr>
              <w:spacing w:line="288"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序号</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9553">
            <w:pPr>
              <w:spacing w:line="288" w:lineRule="auto"/>
              <w:ind w:firstLine="480" w:firstLineChars="200"/>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服务名称</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B8D2">
            <w:pPr>
              <w:spacing w:line="288" w:lineRule="auto"/>
              <w:ind w:firstLine="480" w:firstLineChars="200"/>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服务要求</w:t>
            </w:r>
          </w:p>
        </w:tc>
      </w:tr>
      <w:tr w14:paraId="2855A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2F18">
            <w:pPr>
              <w:spacing w:line="288"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63EC">
            <w:pPr>
              <w:spacing w:line="288"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发电机附属设备检查</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E628">
            <w:pPr>
              <w:spacing w:line="288"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PT、CT、调节器检查及拆装等</w:t>
            </w:r>
          </w:p>
        </w:tc>
      </w:tr>
      <w:tr w14:paraId="375EE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A33B">
            <w:pPr>
              <w:spacing w:line="288"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A41A">
            <w:pPr>
              <w:spacing w:line="288"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绝缘及电阻检测</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3BB9">
            <w:pPr>
              <w:spacing w:line="288"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定子、转子、励磁永磁机电阻及绝缘检测</w:t>
            </w:r>
          </w:p>
        </w:tc>
      </w:tr>
      <w:tr w14:paraId="3060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473F">
            <w:pPr>
              <w:spacing w:line="288"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4C6A">
            <w:pPr>
              <w:spacing w:line="288"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前后轴承更换及轴检查</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A20E">
            <w:pPr>
              <w:spacing w:line="288"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轴承型号：SKF 6332/C3、6328/C3；</w:t>
            </w:r>
            <w:r>
              <w:rPr>
                <w:rFonts w:hint="eastAsia" w:cs="仿宋" w:asciiTheme="minorEastAsia" w:hAnsiTheme="minorEastAsia"/>
                <w:color w:val="auto"/>
                <w:sz w:val="24"/>
                <w:highlight w:val="none"/>
                <w:lang w:val="en-US" w:eastAsia="zh-CN"/>
              </w:rPr>
              <w:br w:type="textWrapping"/>
            </w:r>
            <w:r>
              <w:rPr>
                <w:rFonts w:hint="eastAsia" w:cs="仿宋" w:asciiTheme="minorEastAsia" w:hAnsiTheme="minorEastAsia"/>
                <w:color w:val="auto"/>
                <w:sz w:val="24"/>
                <w:highlight w:val="none"/>
                <w:lang w:val="en-US" w:eastAsia="zh-CN"/>
              </w:rPr>
              <w:t>前、后端盖轴承室及轴承位检测</w:t>
            </w:r>
          </w:p>
        </w:tc>
      </w:tr>
      <w:tr w14:paraId="70107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7984">
            <w:pPr>
              <w:spacing w:line="288"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4</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D0CC">
            <w:pPr>
              <w:spacing w:line="288"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发电机清洗</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51B9">
            <w:pPr>
              <w:spacing w:line="288"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定子、转子、励磁清洗烘干</w:t>
            </w:r>
          </w:p>
        </w:tc>
      </w:tr>
      <w:tr w14:paraId="1E3B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81ED">
            <w:pPr>
              <w:spacing w:line="288"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4485">
            <w:pPr>
              <w:spacing w:line="288"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转子动平衡校准</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DAA2">
            <w:pPr>
              <w:spacing w:line="288"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按不平衡量5g以下，标准是:空载电动机运行状态下振动位移不超过37微米</w:t>
            </w:r>
          </w:p>
        </w:tc>
      </w:tr>
      <w:tr w14:paraId="10C1D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69FF">
            <w:pPr>
              <w:spacing w:line="288"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6</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42F7">
            <w:pPr>
              <w:spacing w:line="288"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发电机试验</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C5CD">
            <w:pPr>
              <w:spacing w:line="288"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发电机维修后进行一次系统试验，并记录相关数据，相关数据做为试验报告做验收及付款凭证</w:t>
            </w:r>
          </w:p>
        </w:tc>
      </w:tr>
      <w:tr w14:paraId="694F2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E4E9">
            <w:pPr>
              <w:spacing w:line="288"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7</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7875">
            <w:pPr>
              <w:spacing w:line="288"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发电机喷漆</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9D54">
            <w:pPr>
              <w:spacing w:line="288"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1、机壳、前后端盖、风扇等部件除锈清理喷漆；</w:t>
            </w:r>
            <w:r>
              <w:rPr>
                <w:rFonts w:hint="eastAsia" w:cs="仿宋" w:asciiTheme="minorEastAsia" w:hAnsiTheme="minorEastAsia"/>
                <w:color w:val="auto"/>
                <w:sz w:val="24"/>
                <w:highlight w:val="none"/>
                <w:lang w:val="en-US" w:eastAsia="zh-CN"/>
              </w:rPr>
              <w:br w:type="textWrapping"/>
            </w:r>
            <w:r>
              <w:rPr>
                <w:rFonts w:hint="eastAsia" w:cs="仿宋" w:asciiTheme="minorEastAsia" w:hAnsiTheme="minorEastAsia"/>
                <w:color w:val="auto"/>
                <w:sz w:val="24"/>
                <w:highlight w:val="none"/>
                <w:lang w:val="en-US" w:eastAsia="zh-CN"/>
              </w:rPr>
              <w:t>2、机体表面及地脚喷漆</w:t>
            </w:r>
          </w:p>
        </w:tc>
      </w:tr>
      <w:tr w14:paraId="73358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7241">
            <w:pPr>
              <w:spacing w:line="288"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8</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9C52">
            <w:pPr>
              <w:spacing w:line="288"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发电机拆装及运输</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429C">
            <w:pPr>
              <w:spacing w:line="288"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供应商需要自行拆装现场相关线缆，发电机安装时要调整同心</w:t>
            </w:r>
          </w:p>
        </w:tc>
      </w:tr>
    </w:tbl>
    <w:p w14:paraId="6268CA32">
      <w:pPr>
        <w:spacing w:line="288"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▲二、</w:t>
      </w:r>
      <w:r>
        <w:rPr>
          <w:rFonts w:hint="eastAsia" w:cs="仿宋" w:asciiTheme="minorEastAsia" w:hAnsiTheme="minorEastAsia"/>
          <w:b/>
          <w:bCs/>
          <w:color w:val="auto"/>
          <w:sz w:val="24"/>
          <w:highlight w:val="none"/>
          <w:lang w:val="en-US" w:eastAsia="zh-CN"/>
        </w:rPr>
        <w:t>合同期限</w:t>
      </w:r>
      <w:r>
        <w:rPr>
          <w:rFonts w:hint="eastAsia" w:cs="仿宋" w:asciiTheme="minorEastAsia" w:hAnsiTheme="minorEastAsia"/>
          <w:color w:val="auto"/>
          <w:sz w:val="24"/>
          <w:highlight w:val="none"/>
          <w:lang w:val="en-US" w:eastAsia="zh-CN"/>
        </w:rPr>
        <w:t>：暂定在3月份进行一次性维修，维修工期不超过15天（含往返运输、拆装及维修时间）。</w:t>
      </w:r>
    </w:p>
    <w:p w14:paraId="1C58D512">
      <w:pPr>
        <w:adjustRightInd w:val="0"/>
        <w:snapToGrid w:val="0"/>
        <w:spacing w:line="460" w:lineRule="exact"/>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▲三、技术要求</w:t>
      </w:r>
    </w:p>
    <w:p w14:paraId="0294779F">
      <w:pPr>
        <w:numPr>
          <w:ilvl w:val="0"/>
          <w:numId w:val="0"/>
        </w:numPr>
        <w:adjustRightInd w:val="0"/>
        <w:snapToGrid w:val="0"/>
        <w:spacing w:line="460" w:lineRule="exact"/>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1.发电机维修应满足但不限于以下标准：</w:t>
      </w:r>
    </w:p>
    <w:p w14:paraId="6F936DE1">
      <w:pPr>
        <w:numPr>
          <w:ilvl w:val="0"/>
          <w:numId w:val="0"/>
        </w:numPr>
        <w:adjustRightInd w:val="0"/>
        <w:snapToGrid w:val="0"/>
        <w:spacing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highlight w:val="none"/>
          <w:lang w:val="en-US" w:eastAsia="zh-CN"/>
        </w:rPr>
        <w:t>DL/T838-2003《发电企业设备检修导则》；</w:t>
      </w:r>
    </w:p>
    <w:p w14:paraId="05EB36DF">
      <w:pPr>
        <w:numPr>
          <w:ilvl w:val="0"/>
          <w:numId w:val="0"/>
        </w:numPr>
        <w:adjustRightInd w:val="0"/>
        <w:snapToGrid w:val="0"/>
        <w:spacing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highlight w:val="none"/>
          <w:lang w:val="en-US" w:eastAsia="zh-CN"/>
        </w:rPr>
        <w:t>国电发[2000]589号《防止电力生产重大事故的二十五项重点要求》; DL/T596-2021《电力设备预防性试验规程》；</w:t>
      </w:r>
    </w:p>
    <w:p w14:paraId="0E644771">
      <w:pPr>
        <w:numPr>
          <w:ilvl w:val="0"/>
          <w:numId w:val="0"/>
        </w:numPr>
        <w:adjustRightInd w:val="0"/>
        <w:snapToGrid w:val="0"/>
        <w:spacing w:line="460" w:lineRule="exact"/>
        <w:ind w:left="426" w:leftChars="202" w:hanging="2" w:hangingChars="1"/>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highlight w:val="none"/>
          <w:lang w:val="en-US" w:eastAsia="zh-CN"/>
        </w:rPr>
        <w:t>汽轮发电机启动及调试导则DLT863-2004；</w:t>
      </w:r>
    </w:p>
    <w:p w14:paraId="6772F504">
      <w:pPr>
        <w:numPr>
          <w:ilvl w:val="0"/>
          <w:numId w:val="0"/>
        </w:numPr>
        <w:adjustRightInd w:val="0"/>
        <w:snapToGrid w:val="0"/>
        <w:spacing w:line="460" w:lineRule="exact"/>
        <w:ind w:left="426" w:leftChars="202" w:hanging="2" w:hangingChars="1"/>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（4）</w:t>
      </w:r>
      <w:r>
        <w:rPr>
          <w:rFonts w:hint="eastAsia" w:ascii="宋体" w:hAnsi="宋体" w:eastAsia="宋体" w:cs="宋体"/>
          <w:sz w:val="24"/>
          <w:szCs w:val="24"/>
          <w:highlight w:val="none"/>
          <w:lang w:val="en-US" w:eastAsia="zh-CN"/>
        </w:rPr>
        <w:t>电力建设施工技术规范DL5190.3-2012；</w:t>
      </w:r>
    </w:p>
    <w:p w14:paraId="402E7BA3">
      <w:pPr>
        <w:numPr>
          <w:ilvl w:val="0"/>
          <w:numId w:val="0"/>
        </w:numPr>
        <w:adjustRightInd w:val="0"/>
        <w:snapToGrid w:val="0"/>
        <w:spacing w:line="460" w:lineRule="exact"/>
        <w:ind w:left="426" w:leftChars="202" w:hanging="2" w:hangingChars="1"/>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（5）</w:t>
      </w:r>
      <w:r>
        <w:rPr>
          <w:rFonts w:hint="eastAsia" w:ascii="宋体" w:hAnsi="宋体" w:eastAsia="宋体" w:cs="宋体"/>
          <w:sz w:val="24"/>
          <w:szCs w:val="24"/>
          <w:highlight w:val="none"/>
          <w:lang w:val="en-US" w:eastAsia="zh-CN"/>
        </w:rPr>
        <w:t>电力建设及施工评价规程DLT5210.3-2009；</w:t>
      </w:r>
    </w:p>
    <w:p w14:paraId="5249E63E">
      <w:pPr>
        <w:numPr>
          <w:ilvl w:val="0"/>
          <w:numId w:val="0"/>
        </w:numPr>
        <w:adjustRightInd w:val="0"/>
        <w:snapToGrid w:val="0"/>
        <w:spacing w:line="460" w:lineRule="exact"/>
        <w:ind w:left="426" w:leftChars="202" w:hanging="2" w:hangingChars="1"/>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（6）</w:t>
      </w:r>
      <w:r>
        <w:rPr>
          <w:rFonts w:hint="eastAsia" w:ascii="宋体" w:hAnsi="宋体" w:eastAsia="宋体" w:cs="宋体"/>
          <w:sz w:val="24"/>
          <w:szCs w:val="24"/>
          <w:highlight w:val="none"/>
          <w:lang w:val="en-US" w:eastAsia="zh-CN"/>
        </w:rPr>
        <w:t>《电力技术监督导则》DLT 1051-2007。</w:t>
      </w:r>
    </w:p>
    <w:p w14:paraId="45C705A6">
      <w:pPr>
        <w:adjustRightInd w:val="0"/>
        <w:snapToGrid w:val="0"/>
        <w:spacing w:line="460" w:lineRule="exact"/>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2.发电机维修技术要点</w:t>
      </w:r>
    </w:p>
    <w:p w14:paraId="02F7CCF1">
      <w:pPr>
        <w:numPr>
          <w:ilvl w:val="0"/>
          <w:numId w:val="0"/>
        </w:numPr>
        <w:adjustRightInd w:val="0"/>
        <w:snapToGrid w:val="0"/>
        <w:spacing w:line="460" w:lineRule="exact"/>
        <w:ind w:leftChars="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highlight w:val="none"/>
          <w:lang w:val="en-US" w:eastAsia="zh-CN"/>
        </w:rPr>
        <w:t>检查各绕组的绝缘电阻，用 2500~5000 伏兆欧表测量主定子绕组，如果发电机热态绝缘电阻低于10.5兆欧（10.5KV 发电机）或13.8兆欧（10.5KV发电机），或冷态绝缘电阻低于100兆欧（冷态）；</w:t>
      </w:r>
    </w:p>
    <w:p w14:paraId="777DDF3D">
      <w:pPr>
        <w:numPr>
          <w:ilvl w:val="0"/>
          <w:numId w:val="0"/>
        </w:numPr>
        <w:adjustRightInd w:val="0"/>
        <w:snapToGrid w:val="0"/>
        <w:spacing w:line="460" w:lineRule="exact"/>
        <w:ind w:left="210" w:leftChars="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highlight w:val="none"/>
          <w:lang w:val="en-US" w:eastAsia="zh-CN"/>
        </w:rPr>
        <w:t xml:space="preserve">检查轴承磨损度，有无松动现象，检查轴承室内的润滑脂。 </w:t>
      </w:r>
    </w:p>
    <w:p w14:paraId="32EA0F04">
      <w:pPr>
        <w:numPr>
          <w:ilvl w:val="0"/>
          <w:numId w:val="0"/>
        </w:numPr>
        <w:adjustRightInd w:val="0"/>
        <w:snapToGrid w:val="0"/>
        <w:spacing w:line="460" w:lineRule="exact"/>
        <w:ind w:left="210" w:leftChars="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highlight w:val="none"/>
          <w:lang w:val="en-US" w:eastAsia="zh-CN"/>
        </w:rPr>
        <w:t xml:space="preserve">检查冷却空气的循环回路不受阻碍，拆开发电机，清理内部粉尘，用干燥的压（4）缩空气将电机内部彻底吹净。各线圈表面、风扇内部及各通风道也应彻底清理以保证有效的通风散热。 </w:t>
      </w:r>
    </w:p>
    <w:p w14:paraId="584ECD91">
      <w:pPr>
        <w:numPr>
          <w:ilvl w:val="0"/>
          <w:numId w:val="0"/>
        </w:numPr>
        <w:adjustRightInd w:val="0"/>
        <w:snapToGrid w:val="0"/>
        <w:spacing w:line="460" w:lineRule="exact"/>
        <w:ind w:left="210"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（5）检查自动电压调节器是否正常。</w:t>
      </w:r>
    </w:p>
    <w:p w14:paraId="62310798">
      <w:pPr>
        <w:numPr>
          <w:ilvl w:val="0"/>
          <w:numId w:val="0"/>
        </w:numPr>
        <w:adjustRightInd w:val="0"/>
        <w:snapToGrid w:val="0"/>
        <w:spacing w:line="460" w:lineRule="exact"/>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（6）检查各带电部分的接触是否良好、拧紧接线处的螺栓、螺母，务使各接触处能良好通电。</w:t>
      </w:r>
    </w:p>
    <w:p w14:paraId="0DFD3CD8">
      <w:pPr>
        <w:numPr>
          <w:ilvl w:val="0"/>
          <w:numId w:val="0"/>
        </w:numPr>
        <w:adjustRightInd w:val="0"/>
        <w:snapToGrid w:val="0"/>
        <w:spacing w:line="460" w:lineRule="exact"/>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（7）发电机大修电气项目试验如下(试验标准按“电气设备交接和预防性试验规程及发电机厂家技术指导”的规定执行):</w:t>
      </w:r>
    </w:p>
    <w:tbl>
      <w:tblPr>
        <w:tblStyle w:val="17"/>
        <w:tblW w:w="0" w:type="auto"/>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2008"/>
        <w:gridCol w:w="3471"/>
        <w:gridCol w:w="854"/>
        <w:gridCol w:w="900"/>
        <w:gridCol w:w="927"/>
      </w:tblGrid>
      <w:tr w14:paraId="4AF0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62F0DF2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序号</w:t>
            </w:r>
          </w:p>
        </w:tc>
        <w:tc>
          <w:tcPr>
            <w:tcW w:w="2008" w:type="dxa"/>
            <w:vAlign w:val="center"/>
          </w:tcPr>
          <w:p w14:paraId="4DADFD5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服务项目</w:t>
            </w:r>
          </w:p>
        </w:tc>
        <w:tc>
          <w:tcPr>
            <w:tcW w:w="3471" w:type="dxa"/>
            <w:vAlign w:val="center"/>
          </w:tcPr>
          <w:p w14:paraId="26DBC29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参考标准</w:t>
            </w:r>
          </w:p>
        </w:tc>
        <w:tc>
          <w:tcPr>
            <w:tcW w:w="854" w:type="dxa"/>
            <w:vAlign w:val="center"/>
          </w:tcPr>
          <w:p w14:paraId="57C54DE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单位</w:t>
            </w:r>
          </w:p>
        </w:tc>
        <w:tc>
          <w:tcPr>
            <w:tcW w:w="900" w:type="dxa"/>
            <w:vAlign w:val="center"/>
          </w:tcPr>
          <w:p w14:paraId="474BA84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数量</w:t>
            </w:r>
          </w:p>
        </w:tc>
        <w:tc>
          <w:tcPr>
            <w:tcW w:w="927" w:type="dxa"/>
            <w:vAlign w:val="center"/>
          </w:tcPr>
          <w:p w14:paraId="3C84BA6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备注</w:t>
            </w:r>
          </w:p>
        </w:tc>
      </w:tr>
      <w:tr w14:paraId="3EE4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7C1DAA7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1</w:t>
            </w:r>
          </w:p>
        </w:tc>
        <w:tc>
          <w:tcPr>
            <w:tcW w:w="2008" w:type="dxa"/>
            <w:vAlign w:val="center"/>
          </w:tcPr>
          <w:p w14:paraId="19227B5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测量定子绕组的绝缘电阻</w:t>
            </w:r>
          </w:p>
        </w:tc>
        <w:tc>
          <w:tcPr>
            <w:tcW w:w="3471" w:type="dxa"/>
            <w:vAlign w:val="center"/>
          </w:tcPr>
          <w:p w14:paraId="5AE385A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用2500~5000V兆欧表或其它类似仪器，冷态时其阻值应大于100MΩ</w:t>
            </w:r>
          </w:p>
        </w:tc>
        <w:tc>
          <w:tcPr>
            <w:tcW w:w="854" w:type="dxa"/>
            <w:vAlign w:val="center"/>
          </w:tcPr>
          <w:p w14:paraId="658B8D4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项</w:t>
            </w:r>
          </w:p>
        </w:tc>
        <w:tc>
          <w:tcPr>
            <w:tcW w:w="900" w:type="dxa"/>
            <w:vAlign w:val="center"/>
          </w:tcPr>
          <w:p w14:paraId="35B85B7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1</w:t>
            </w:r>
          </w:p>
        </w:tc>
        <w:tc>
          <w:tcPr>
            <w:tcW w:w="927" w:type="dxa"/>
            <w:vAlign w:val="center"/>
          </w:tcPr>
          <w:p w14:paraId="7C9A1A0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p>
        </w:tc>
      </w:tr>
      <w:tr w14:paraId="05B2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60C99AE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2</w:t>
            </w:r>
          </w:p>
        </w:tc>
        <w:tc>
          <w:tcPr>
            <w:tcW w:w="2008" w:type="dxa"/>
            <w:vAlign w:val="center"/>
          </w:tcPr>
          <w:p w14:paraId="31494A9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测量定子绕组的直流电阻</w:t>
            </w:r>
          </w:p>
        </w:tc>
        <w:tc>
          <w:tcPr>
            <w:tcW w:w="3471" w:type="dxa"/>
            <w:vAlign w:val="center"/>
          </w:tcPr>
          <w:p w14:paraId="63C0650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电气设备交接和预防性试验规程及发电机厂家技术指导</w:t>
            </w:r>
          </w:p>
        </w:tc>
        <w:tc>
          <w:tcPr>
            <w:tcW w:w="854" w:type="dxa"/>
            <w:shd w:val="clear" w:color="auto" w:fill="auto"/>
            <w:vAlign w:val="center"/>
          </w:tcPr>
          <w:p w14:paraId="66F1221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项</w:t>
            </w:r>
          </w:p>
        </w:tc>
        <w:tc>
          <w:tcPr>
            <w:tcW w:w="900" w:type="dxa"/>
            <w:shd w:val="clear" w:color="auto" w:fill="auto"/>
            <w:vAlign w:val="center"/>
          </w:tcPr>
          <w:p w14:paraId="4BB50CE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1</w:t>
            </w:r>
          </w:p>
        </w:tc>
        <w:tc>
          <w:tcPr>
            <w:tcW w:w="927" w:type="dxa"/>
            <w:vAlign w:val="center"/>
          </w:tcPr>
          <w:p w14:paraId="7BBC666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p>
        </w:tc>
      </w:tr>
      <w:tr w14:paraId="508C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31DD8BC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3</w:t>
            </w:r>
          </w:p>
        </w:tc>
        <w:tc>
          <w:tcPr>
            <w:tcW w:w="2008" w:type="dxa"/>
            <w:vAlign w:val="center"/>
          </w:tcPr>
          <w:p w14:paraId="1B48B66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测量转子绕组的对地绝缘电阻</w:t>
            </w:r>
          </w:p>
        </w:tc>
        <w:tc>
          <w:tcPr>
            <w:tcW w:w="3471" w:type="dxa"/>
            <w:vAlign w:val="center"/>
          </w:tcPr>
          <w:p w14:paraId="4F8B389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用500伏兆欧表，热状态下（约 75℃）应不低于0.4兆欧，常温下一般不低于5兆欧</w:t>
            </w:r>
          </w:p>
        </w:tc>
        <w:tc>
          <w:tcPr>
            <w:tcW w:w="854" w:type="dxa"/>
            <w:shd w:val="clear" w:color="auto" w:fill="auto"/>
            <w:vAlign w:val="center"/>
          </w:tcPr>
          <w:p w14:paraId="2B07775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项</w:t>
            </w:r>
          </w:p>
        </w:tc>
        <w:tc>
          <w:tcPr>
            <w:tcW w:w="900" w:type="dxa"/>
            <w:shd w:val="clear" w:color="auto" w:fill="auto"/>
            <w:vAlign w:val="center"/>
          </w:tcPr>
          <w:p w14:paraId="58790C3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1</w:t>
            </w:r>
          </w:p>
        </w:tc>
        <w:tc>
          <w:tcPr>
            <w:tcW w:w="927" w:type="dxa"/>
            <w:vAlign w:val="center"/>
          </w:tcPr>
          <w:p w14:paraId="36D6266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p>
        </w:tc>
      </w:tr>
      <w:tr w14:paraId="49D4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41443D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4</w:t>
            </w:r>
          </w:p>
        </w:tc>
        <w:tc>
          <w:tcPr>
            <w:tcW w:w="2008" w:type="dxa"/>
            <w:vAlign w:val="center"/>
          </w:tcPr>
          <w:p w14:paraId="71FFED3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测量转子绕组的直流电阻</w:t>
            </w:r>
          </w:p>
        </w:tc>
        <w:tc>
          <w:tcPr>
            <w:tcW w:w="3471" w:type="dxa"/>
            <w:vAlign w:val="center"/>
          </w:tcPr>
          <w:p w14:paraId="023D4EF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电气设备交接和预防性试验规程及发电机厂家技术指导</w:t>
            </w:r>
          </w:p>
        </w:tc>
        <w:tc>
          <w:tcPr>
            <w:tcW w:w="854" w:type="dxa"/>
            <w:shd w:val="clear" w:color="auto" w:fill="auto"/>
            <w:vAlign w:val="center"/>
          </w:tcPr>
          <w:p w14:paraId="050B6C3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项</w:t>
            </w:r>
          </w:p>
        </w:tc>
        <w:tc>
          <w:tcPr>
            <w:tcW w:w="900" w:type="dxa"/>
            <w:shd w:val="clear" w:color="auto" w:fill="auto"/>
            <w:vAlign w:val="center"/>
          </w:tcPr>
          <w:p w14:paraId="224357F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1</w:t>
            </w:r>
          </w:p>
        </w:tc>
        <w:tc>
          <w:tcPr>
            <w:tcW w:w="927" w:type="dxa"/>
            <w:vAlign w:val="center"/>
          </w:tcPr>
          <w:p w14:paraId="0C91A0D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p>
        </w:tc>
      </w:tr>
      <w:tr w14:paraId="0FB4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6F1DB50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5</w:t>
            </w:r>
          </w:p>
        </w:tc>
        <w:tc>
          <w:tcPr>
            <w:tcW w:w="2008" w:type="dxa"/>
            <w:vAlign w:val="center"/>
          </w:tcPr>
          <w:p w14:paraId="61B6F1E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测量定子与转子间气隙</w:t>
            </w:r>
          </w:p>
        </w:tc>
        <w:tc>
          <w:tcPr>
            <w:tcW w:w="3471" w:type="dxa"/>
            <w:vAlign w:val="center"/>
          </w:tcPr>
          <w:p w14:paraId="426C4BB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单边2.5mm,装机盘转没摩擦即可</w:t>
            </w:r>
          </w:p>
        </w:tc>
        <w:tc>
          <w:tcPr>
            <w:tcW w:w="854" w:type="dxa"/>
            <w:shd w:val="clear" w:color="auto" w:fill="auto"/>
            <w:vAlign w:val="center"/>
          </w:tcPr>
          <w:p w14:paraId="4FA2A3C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项</w:t>
            </w:r>
          </w:p>
        </w:tc>
        <w:tc>
          <w:tcPr>
            <w:tcW w:w="900" w:type="dxa"/>
            <w:shd w:val="clear" w:color="auto" w:fill="auto"/>
            <w:vAlign w:val="center"/>
          </w:tcPr>
          <w:p w14:paraId="2D719E0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1</w:t>
            </w:r>
          </w:p>
        </w:tc>
        <w:tc>
          <w:tcPr>
            <w:tcW w:w="927" w:type="dxa"/>
            <w:vAlign w:val="center"/>
          </w:tcPr>
          <w:p w14:paraId="7AC9184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p>
        </w:tc>
      </w:tr>
      <w:tr w14:paraId="0105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1F06606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6</w:t>
            </w:r>
          </w:p>
        </w:tc>
        <w:tc>
          <w:tcPr>
            <w:tcW w:w="2008" w:type="dxa"/>
            <w:vAlign w:val="center"/>
          </w:tcPr>
          <w:p w14:paraId="52ACA11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发电机转子动平衡校准</w:t>
            </w:r>
          </w:p>
        </w:tc>
        <w:tc>
          <w:tcPr>
            <w:tcW w:w="3471" w:type="dxa"/>
            <w:vAlign w:val="center"/>
          </w:tcPr>
          <w:p w14:paraId="43ADA5A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按不平衡量5g以下，振动位移</w:t>
            </w:r>
            <w:r>
              <w:rPr>
                <w:rFonts w:eastAsia="宋体"/>
                <w:spacing w:val="9"/>
                <w:sz w:val="24"/>
                <w:szCs w:val="24"/>
                <w:lang w:eastAsia="zh-CN"/>
              </w:rPr>
              <w:t>≤</w:t>
            </w:r>
            <w:r>
              <w:rPr>
                <w:rFonts w:hint="eastAsia" w:ascii="宋体" w:hAnsi="宋体" w:eastAsia="宋体" w:cs="宋体"/>
                <w:spacing w:val="9"/>
                <w:sz w:val="24"/>
                <w:szCs w:val="24"/>
                <w:lang w:eastAsia="zh-CN"/>
              </w:rPr>
              <w:t>37微米</w:t>
            </w:r>
          </w:p>
        </w:tc>
        <w:tc>
          <w:tcPr>
            <w:tcW w:w="854" w:type="dxa"/>
            <w:shd w:val="clear" w:color="auto" w:fill="auto"/>
            <w:vAlign w:val="center"/>
          </w:tcPr>
          <w:p w14:paraId="77B8185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项</w:t>
            </w:r>
          </w:p>
        </w:tc>
        <w:tc>
          <w:tcPr>
            <w:tcW w:w="900" w:type="dxa"/>
            <w:shd w:val="clear" w:color="auto" w:fill="auto"/>
            <w:vAlign w:val="center"/>
          </w:tcPr>
          <w:p w14:paraId="6C8B597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1</w:t>
            </w:r>
          </w:p>
        </w:tc>
        <w:tc>
          <w:tcPr>
            <w:tcW w:w="927" w:type="dxa"/>
            <w:vAlign w:val="center"/>
          </w:tcPr>
          <w:p w14:paraId="38F3EE3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p>
        </w:tc>
      </w:tr>
      <w:tr w14:paraId="23FF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15" w:type="dxa"/>
            <w:vAlign w:val="center"/>
          </w:tcPr>
          <w:p w14:paraId="4F8D20C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7</w:t>
            </w:r>
          </w:p>
        </w:tc>
        <w:tc>
          <w:tcPr>
            <w:tcW w:w="2008" w:type="dxa"/>
            <w:vAlign w:val="center"/>
          </w:tcPr>
          <w:p w14:paraId="74304EA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发电机空载试验</w:t>
            </w:r>
          </w:p>
        </w:tc>
        <w:tc>
          <w:tcPr>
            <w:tcW w:w="3471" w:type="dxa"/>
            <w:vAlign w:val="center"/>
          </w:tcPr>
          <w:p w14:paraId="7C45934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w:t>
            </w:r>
          </w:p>
        </w:tc>
        <w:tc>
          <w:tcPr>
            <w:tcW w:w="854" w:type="dxa"/>
            <w:shd w:val="clear" w:color="auto" w:fill="auto"/>
            <w:vAlign w:val="center"/>
          </w:tcPr>
          <w:p w14:paraId="143144A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项</w:t>
            </w:r>
          </w:p>
        </w:tc>
        <w:tc>
          <w:tcPr>
            <w:tcW w:w="900" w:type="dxa"/>
            <w:shd w:val="clear" w:color="auto" w:fill="auto"/>
            <w:vAlign w:val="center"/>
          </w:tcPr>
          <w:p w14:paraId="41234D0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1</w:t>
            </w:r>
          </w:p>
        </w:tc>
        <w:tc>
          <w:tcPr>
            <w:tcW w:w="927" w:type="dxa"/>
            <w:vAlign w:val="center"/>
          </w:tcPr>
          <w:p w14:paraId="024ECC4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p>
        </w:tc>
      </w:tr>
      <w:tr w14:paraId="74DE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1CA7D0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8</w:t>
            </w:r>
          </w:p>
        </w:tc>
        <w:tc>
          <w:tcPr>
            <w:tcW w:w="2008" w:type="dxa"/>
            <w:vAlign w:val="center"/>
          </w:tcPr>
          <w:p w14:paraId="6CFE5BC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发电机负载试验</w:t>
            </w:r>
          </w:p>
        </w:tc>
        <w:tc>
          <w:tcPr>
            <w:tcW w:w="3471" w:type="dxa"/>
            <w:vAlign w:val="center"/>
          </w:tcPr>
          <w:p w14:paraId="75150CE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w:t>
            </w:r>
          </w:p>
        </w:tc>
        <w:tc>
          <w:tcPr>
            <w:tcW w:w="854" w:type="dxa"/>
            <w:shd w:val="clear" w:color="auto" w:fill="auto"/>
            <w:vAlign w:val="center"/>
          </w:tcPr>
          <w:p w14:paraId="439D121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项</w:t>
            </w:r>
          </w:p>
        </w:tc>
        <w:tc>
          <w:tcPr>
            <w:tcW w:w="900" w:type="dxa"/>
            <w:shd w:val="clear" w:color="auto" w:fill="auto"/>
            <w:vAlign w:val="center"/>
          </w:tcPr>
          <w:p w14:paraId="7BCC1F9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1</w:t>
            </w:r>
          </w:p>
        </w:tc>
        <w:tc>
          <w:tcPr>
            <w:tcW w:w="927" w:type="dxa"/>
            <w:vAlign w:val="center"/>
          </w:tcPr>
          <w:p w14:paraId="60E60F1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p>
        </w:tc>
      </w:tr>
      <w:tr w14:paraId="2F08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03DE410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9</w:t>
            </w:r>
          </w:p>
        </w:tc>
        <w:tc>
          <w:tcPr>
            <w:tcW w:w="2008" w:type="dxa"/>
            <w:vAlign w:val="center"/>
          </w:tcPr>
          <w:p w14:paraId="0071951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发电机带调差负载试验</w:t>
            </w:r>
          </w:p>
        </w:tc>
        <w:tc>
          <w:tcPr>
            <w:tcW w:w="3471" w:type="dxa"/>
            <w:vAlign w:val="center"/>
          </w:tcPr>
          <w:p w14:paraId="207079C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w:t>
            </w:r>
          </w:p>
        </w:tc>
        <w:tc>
          <w:tcPr>
            <w:tcW w:w="854" w:type="dxa"/>
            <w:shd w:val="clear" w:color="auto" w:fill="auto"/>
            <w:vAlign w:val="center"/>
          </w:tcPr>
          <w:p w14:paraId="15FBAD0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项</w:t>
            </w:r>
          </w:p>
        </w:tc>
        <w:tc>
          <w:tcPr>
            <w:tcW w:w="900" w:type="dxa"/>
            <w:shd w:val="clear" w:color="auto" w:fill="auto"/>
            <w:vAlign w:val="center"/>
          </w:tcPr>
          <w:p w14:paraId="732957D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1</w:t>
            </w:r>
          </w:p>
        </w:tc>
        <w:tc>
          <w:tcPr>
            <w:tcW w:w="927" w:type="dxa"/>
            <w:vAlign w:val="center"/>
          </w:tcPr>
          <w:p w14:paraId="141CC6F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p>
        </w:tc>
      </w:tr>
    </w:tbl>
    <w:p w14:paraId="7752B958">
      <w:pPr>
        <w:numPr>
          <w:ilvl w:val="0"/>
          <w:numId w:val="0"/>
        </w:numPr>
        <w:adjustRightInd w:val="0"/>
        <w:snapToGrid w:val="0"/>
        <w:spacing w:line="460" w:lineRule="exact"/>
        <w:ind w:left="210" w:leftChars="0" w:firstLine="482" w:firstLineChars="200"/>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3.发电机试运行检查要点</w:t>
      </w:r>
    </w:p>
    <w:p w14:paraId="1C6DC6B4">
      <w:pPr>
        <w:numPr>
          <w:ilvl w:val="0"/>
          <w:numId w:val="0"/>
        </w:numPr>
        <w:adjustRightInd w:val="0"/>
        <w:snapToGrid w:val="0"/>
        <w:spacing w:line="460" w:lineRule="exact"/>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（1）运行前检查。发电机经过运输、安装后，为了确保运行的可靠性，在运行前进行机械检查与电气检查。 </w:t>
      </w:r>
    </w:p>
    <w:p w14:paraId="777A7A68">
      <w:pPr>
        <w:numPr>
          <w:ilvl w:val="0"/>
          <w:numId w:val="0"/>
        </w:numPr>
        <w:adjustRightInd w:val="0"/>
        <w:snapToGrid w:val="0"/>
        <w:spacing w:line="460" w:lineRule="exact"/>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（2）绝缘电阻检查。用500伏兆欧表进行测量电机的其它绕组（包括转子励磁绕组，励磁机定子励磁绕组，励磁机转子电枢绕组）的绝缘电阻在热状态下（约 75℃）应不低于0.4兆欧，常温下一般不低于5兆欧。若绝缘电阻低于上述数值，则发电机必须进行干燥，直至达到或大于上述数值。</w:t>
      </w:r>
    </w:p>
    <w:p w14:paraId="5118B7EF">
      <w:pPr>
        <w:numPr>
          <w:ilvl w:val="0"/>
          <w:numId w:val="0"/>
        </w:numPr>
        <w:adjustRightInd w:val="0"/>
        <w:snapToGrid w:val="0"/>
        <w:spacing w:line="460" w:lineRule="exact"/>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（3）检查接地线。发电机机座的接地螺栓应有效接地，接地线应有足够的导电截面（一般为主引线电缆面积的一半），并应与埋在地下的水管或深埋地下的金属板相联接，以确保接地良好。 发电机装配的电压互感器二次侧一接线端子必须接地，通常是1b或2b接地、绝对不允许1b、2b同时接地及二次侧短路；电流互感器的二次侧一接线端子必须接地且互感器二次侧绝对不允许开路。 </w:t>
      </w:r>
    </w:p>
    <w:p w14:paraId="2964BE80">
      <w:pPr>
        <w:numPr>
          <w:ilvl w:val="0"/>
          <w:numId w:val="0"/>
        </w:numPr>
        <w:adjustRightInd w:val="0"/>
        <w:snapToGrid w:val="0"/>
        <w:spacing w:line="460" w:lineRule="exact"/>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检查接线。检查发电机、励磁机、自动电压调节器相互之间的内部接线是否牢固可靠，发电机与控制屏接线也应逐个检查，电缆接线端子和线路的连接是否正确、安全可靠，电缆有无损坏、松脱，确保其正确无误，各接头螺帽拧紧不松动、接触良好。 </w:t>
      </w:r>
    </w:p>
    <w:p w14:paraId="7D007CE2">
      <w:pPr>
        <w:numPr>
          <w:ilvl w:val="0"/>
          <w:numId w:val="0"/>
        </w:numPr>
        <w:adjustRightInd w:val="0"/>
        <w:snapToGrid w:val="0"/>
        <w:spacing w:line="460" w:lineRule="exact"/>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（5）检查装配。发电机与原动机的耦合，要求联轴器的平行度和同心度均应小于 0.1mm，安装前要复测耦合情况。仔细察看发电机内部，不得有异物存在。用辅助工具慢慢转动转子，应转动灵活无任何擦碰等现象。 </w:t>
      </w:r>
    </w:p>
    <w:p w14:paraId="16933DAB">
      <w:pPr>
        <w:numPr>
          <w:ilvl w:val="0"/>
          <w:numId w:val="0"/>
        </w:numPr>
        <w:adjustRightInd w:val="0"/>
        <w:snapToGrid w:val="0"/>
        <w:spacing w:line="460" w:lineRule="exact"/>
        <w:ind w:leftChars="0" w:firstLine="480" w:firstLineChars="200"/>
        <w:rPr>
          <w:rFonts w:hint="eastAsia" w:asciiTheme="minorEastAsia" w:hAnsiTheme="minorEastAsia" w:eastAsiaTheme="minorEastAsia" w:cstheme="minorEastAsia"/>
          <w:kern w:val="0"/>
          <w:sz w:val="24"/>
          <w:szCs w:val="24"/>
          <w:highlight w:val="none"/>
        </w:rPr>
      </w:pPr>
      <w:r>
        <w:rPr>
          <w:rFonts w:hint="eastAsia" w:ascii="宋体" w:hAnsi="宋体" w:eastAsia="宋体" w:cs="宋体"/>
          <w:sz w:val="24"/>
          <w:szCs w:val="24"/>
          <w:highlight w:val="none"/>
          <w:lang w:val="en-US" w:eastAsia="zh-CN"/>
        </w:rPr>
        <w:t xml:space="preserve">（6）检查定子绕组绝缘电阻。断开自动电压调节器的引线，用2500~5000V兆欧表或其它类似仪器测绝缘电阻。断开所有中性线间的连接导体，依次测出出线端 U、V、W 的对地绝缘电阻，冷态时其阻值应大于100MΩ。 </w:t>
      </w:r>
    </w:p>
    <w:p w14:paraId="06C57EA3">
      <w:pPr>
        <w:pStyle w:val="7"/>
        <w:numPr>
          <w:ilvl w:val="0"/>
          <w:numId w:val="0"/>
        </w:numPr>
        <w:spacing w:line="24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b/>
          <w:bCs/>
          <w:snapToGrid w:val="0"/>
          <w:color w:val="auto"/>
          <w:kern w:val="2"/>
          <w:sz w:val="24"/>
          <w:szCs w:val="24"/>
          <w:highlight w:val="none"/>
          <w:lang w:val="en-US" w:eastAsia="zh-CN" w:bidi="ar-SA"/>
        </w:rPr>
        <w:t>四、</w:t>
      </w:r>
      <w:r>
        <w:rPr>
          <w:rFonts w:hint="eastAsia" w:asciiTheme="minorEastAsia" w:hAnsiTheme="minorEastAsia" w:eastAsiaTheme="minorEastAsia" w:cstheme="minorEastAsia"/>
          <w:b/>
          <w:bCs/>
          <w:color w:val="auto"/>
          <w:sz w:val="24"/>
          <w:szCs w:val="24"/>
          <w:highlight w:val="none"/>
          <w:lang w:val="en-US" w:eastAsia="zh-CN"/>
        </w:rPr>
        <w:t>验收方式</w:t>
      </w:r>
    </w:p>
    <w:p w14:paraId="3F2F71B6">
      <w:pPr>
        <w:numPr>
          <w:ilvl w:val="0"/>
          <w:numId w:val="0"/>
        </w:numPr>
        <w:adjustRightInd w:val="0"/>
        <w:snapToGrid w:val="0"/>
        <w:spacing w:line="460" w:lineRule="exact"/>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highlight w:val="none"/>
          <w:lang w:val="en-US" w:eastAsia="zh-CN"/>
        </w:rPr>
        <w:t>发电机维修包含拆解、往返来回运输及安装调试费用，含前后轴承费用，如发现其他备件需更换，备件费用由采购人承担，安装及其他相应费用由供应商承担责；供应商需按要求完成维修及试验并合格后才能安装发电机。</w:t>
      </w:r>
    </w:p>
    <w:p w14:paraId="34247649">
      <w:pPr>
        <w:numPr>
          <w:ilvl w:val="0"/>
          <w:numId w:val="0"/>
        </w:numPr>
        <w:adjustRightInd w:val="0"/>
        <w:snapToGrid w:val="0"/>
        <w:spacing w:line="460" w:lineRule="exact"/>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2.更换的SKF轴承必须为原厂正品，不得为伪劣产品。</w:t>
      </w:r>
    </w:p>
    <w:p w14:paraId="04A750DD">
      <w:pPr>
        <w:numPr>
          <w:ilvl w:val="0"/>
          <w:numId w:val="0"/>
        </w:numPr>
        <w:adjustRightInd w:val="0"/>
        <w:snapToGrid w:val="0"/>
        <w:spacing w:line="460" w:lineRule="exact"/>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3.维修完成后乙方提供电气项目试验报告、发电机检测报告及发电机维修服务报告。</w:t>
      </w:r>
    </w:p>
    <w:p w14:paraId="1318A7A3">
      <w:pPr>
        <w:numPr>
          <w:ilvl w:val="0"/>
          <w:numId w:val="0"/>
        </w:numPr>
        <w:adjustRightInd w:val="0"/>
        <w:snapToGrid w:val="0"/>
        <w:spacing w:line="460" w:lineRule="exact"/>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4.发电机安装调试完成后并网连续试运一周，振动无异常，发电机无异响视为验收合格。</w:t>
      </w:r>
    </w:p>
    <w:p w14:paraId="6E8E6CF6">
      <w:pPr>
        <w:pStyle w:val="7"/>
        <w:numPr>
          <w:ilvl w:val="0"/>
          <w:numId w:val="0"/>
        </w:numPr>
        <w:spacing w:line="240" w:lineRule="auto"/>
        <w:ind w:firstLine="482" w:firstLineChars="200"/>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rPr>
        <w:t>▲</w:t>
      </w:r>
      <w:r>
        <w:rPr>
          <w:rFonts w:hint="eastAsia" w:asciiTheme="minorEastAsia" w:hAnsiTheme="minorEastAsia" w:eastAsiaTheme="minorEastAsia" w:cstheme="minorEastAsia"/>
          <w:b/>
          <w:bCs/>
          <w:kern w:val="0"/>
          <w:sz w:val="24"/>
          <w:szCs w:val="24"/>
          <w:highlight w:val="none"/>
          <w:lang w:val="en-US" w:eastAsia="zh-CN"/>
        </w:rPr>
        <w:t>五、服务和质量要求</w:t>
      </w:r>
    </w:p>
    <w:p w14:paraId="0F7D0B37">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bookmarkStart w:id="19" w:name="OLE_LINK15"/>
      <w:r>
        <w:rPr>
          <w:rFonts w:hint="eastAsia" w:cs="仿宋" w:asciiTheme="minorEastAsia" w:hAnsiTheme="minorEastAsia"/>
          <w:color w:val="auto"/>
          <w:sz w:val="24"/>
          <w:highlight w:val="none"/>
          <w:lang w:val="en-US" w:eastAsia="zh-CN"/>
        </w:rPr>
        <w:t>1.供应商在接到采购人通知后，对现场进行查看并制定方案，采购人审核通过后，供应商应做好改造前准备工作，双方协商具体维修时间。供应商负责发电机拆解、往返</w:t>
      </w:r>
      <w:r>
        <w:rPr>
          <w:rFonts w:hint="eastAsia" w:ascii="宋体" w:hAnsi="宋体" w:eastAsia="宋体" w:cs="宋体"/>
          <w:sz w:val="24"/>
          <w:szCs w:val="24"/>
          <w:highlight w:val="none"/>
          <w:lang w:val="en-US" w:eastAsia="zh-CN"/>
        </w:rPr>
        <w:t>来回</w:t>
      </w:r>
      <w:r>
        <w:rPr>
          <w:rFonts w:hint="eastAsia" w:cs="仿宋" w:asciiTheme="minorEastAsia" w:hAnsiTheme="minorEastAsia"/>
          <w:color w:val="auto"/>
          <w:sz w:val="24"/>
          <w:highlight w:val="none"/>
          <w:lang w:val="en-US" w:eastAsia="zh-CN"/>
        </w:rPr>
        <w:t>运输、维修、安装及调试工作。</w:t>
      </w:r>
    </w:p>
    <w:p w14:paraId="18136398">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2.维修过程中如需更换备件，必须使用全新的、未使用过的原厂正品备件（提供质量合格证）等证明材料；采购人对供应商所供的货物进行验收，不满足要求的供应商应无条件免费予以更换，直至满足要求为止。</w:t>
      </w:r>
    </w:p>
    <w:p w14:paraId="742AAE28">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维修过程中，供应商保证其提供的服务是技术水平先进、成熟、质量优良、安全可靠、经济运行和易于维护的，质量标准为国家标准及相关行业标准（不同标准之间如有冲突，以较严格者为准）。同时接收采购人监督，服从不合格项目整改原则，实现闭环。</w:t>
      </w:r>
    </w:p>
    <w:p w14:paraId="2EB7AE3F">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4.本次采购项目的质保期为6个月，自采购人验收合格之日起计算。在质保期内，因供应商的责任导致需要维修、更换设备的，供应商承担免费维修责任。供应商拒绝维修或调换的，采购人有权委托第三方维修或调换，由此发生的费用由供应商承担，因供应商提供配件质量问题造成甲方经济损失的，乙方应承担由此引起的一切损失。</w:t>
      </w:r>
    </w:p>
    <w:p w14:paraId="06E5D286">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 xml:space="preserve">5.如发现轴承外的备件需更换，备件费用由采购人承担，安装及其他相应费用由供应商承担责。 </w:t>
      </w:r>
    </w:p>
    <w:bookmarkEnd w:id="19"/>
    <w:p w14:paraId="61B6537D">
      <w:pPr>
        <w:adjustRightInd w:val="0"/>
        <w:snapToGrid w:val="0"/>
        <w:spacing w:line="460" w:lineRule="exact"/>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▲六、结算方式</w:t>
      </w:r>
    </w:p>
    <w:p w14:paraId="36C027A8">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以本询价采购文件中的合同条款为准。</w:t>
      </w:r>
    </w:p>
    <w:p w14:paraId="6425CC9A">
      <w:pPr>
        <w:adjustRightInd w:val="0"/>
        <w:snapToGrid w:val="0"/>
        <w:spacing w:line="460" w:lineRule="exact"/>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▲七、售后要求</w:t>
      </w:r>
    </w:p>
    <w:p w14:paraId="7FEDF344">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供应商必须满足采购人售后服务要求。在验收合格后，供应商依然承担质量责任，如使用过程发生问题，供应商须在接到采购人通知后24小时内做出书面答复并提供解决方案。若需要派遣技术人员，则应在接到采购人通知后48小时内派人员到达现场进行免费指导解决问题。</w:t>
      </w:r>
    </w:p>
    <w:p w14:paraId="445E4350">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2.采购人不再对任何售后服务进行付费。供应商的派遣人员产生的一切费用由供应商承担。</w:t>
      </w:r>
    </w:p>
    <w:p w14:paraId="781B4D2D">
      <w:pPr>
        <w:adjustRightInd w:val="0"/>
        <w:snapToGrid w:val="0"/>
        <w:spacing w:line="460" w:lineRule="exact"/>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▲八、安全文明作业</w:t>
      </w:r>
    </w:p>
    <w:p w14:paraId="2BBCDE02">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bookmarkStart w:id="20" w:name="_Toc27194"/>
      <w:bookmarkStart w:id="21" w:name="_Toc20195"/>
      <w:r>
        <w:rPr>
          <w:rFonts w:hint="eastAsia" w:cs="仿宋" w:asciiTheme="minorEastAsia" w:hAnsiTheme="minorEastAsia"/>
          <w:color w:val="auto"/>
          <w:sz w:val="24"/>
          <w:highlight w:val="none"/>
          <w:lang w:val="en-US" w:eastAsia="zh-CN"/>
        </w:rPr>
        <w:t>1.安全文明作业应遵守国家、行业、地方法律法规，满足采购人的管理制度要求，安全文明作业所需的相关措施、设施、材料、劳保防护用品、人员、消防器材等均由供应商自行负责。</w:t>
      </w:r>
      <w:bookmarkEnd w:id="20"/>
      <w:bookmarkEnd w:id="21"/>
    </w:p>
    <w:p w14:paraId="3A158126">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bookmarkStart w:id="22" w:name="_Toc15825"/>
      <w:r>
        <w:rPr>
          <w:rFonts w:hint="eastAsia" w:cs="仿宋" w:asciiTheme="minorEastAsia" w:hAnsiTheme="minorEastAsia"/>
          <w:color w:val="auto"/>
          <w:sz w:val="24"/>
          <w:highlight w:val="none"/>
          <w:lang w:val="en-US" w:eastAsia="zh-CN"/>
        </w:rPr>
        <w:t>2.遵守采购人现场安全规章制度，不得违章作业，出现任何人员安全事故由供应商自行承担</w:t>
      </w:r>
      <w:bookmarkEnd w:id="22"/>
      <w:r>
        <w:rPr>
          <w:rFonts w:hint="eastAsia" w:cs="仿宋" w:asciiTheme="minorEastAsia" w:hAnsiTheme="minorEastAsia"/>
          <w:color w:val="auto"/>
          <w:sz w:val="24"/>
          <w:highlight w:val="none"/>
          <w:lang w:val="en-US" w:eastAsia="zh-CN"/>
        </w:rPr>
        <w:t>。</w:t>
      </w:r>
    </w:p>
    <w:p w14:paraId="31BA143B">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3.特种作业人员必须持证上岗。</w:t>
      </w:r>
    </w:p>
    <w:p w14:paraId="6792702C">
      <w:pPr>
        <w:adjustRightInd w:val="0"/>
        <w:snapToGrid w:val="0"/>
        <w:spacing w:line="460" w:lineRule="exact"/>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▲九、其他</w:t>
      </w:r>
    </w:p>
    <w:p w14:paraId="35AF5A9A">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 系指实质性要求条款，供应商未提出偏离的，视为实质性响应本次采购需求。</w:t>
      </w:r>
    </w:p>
    <w:p w14:paraId="66FA3801">
      <w:pPr>
        <w:pStyle w:val="14"/>
        <w:rPr>
          <w:rFonts w:hint="eastAsia"/>
          <w:color w:val="auto"/>
          <w:highlight w:val="none"/>
          <w:lang w:eastAsia="zh-CN"/>
        </w:rPr>
      </w:pPr>
    </w:p>
    <w:p w14:paraId="3A3DF97C">
      <w:pPr>
        <w:rPr>
          <w:rFonts w:hint="eastAsia"/>
          <w:color w:val="auto"/>
          <w:highlight w:val="none"/>
          <w:lang w:eastAsia="zh-CN"/>
        </w:rPr>
      </w:pPr>
    </w:p>
    <w:p w14:paraId="3580A2D3">
      <w:pPr>
        <w:pStyle w:val="14"/>
        <w:rPr>
          <w:rFonts w:hint="eastAsia"/>
          <w:color w:val="auto"/>
          <w:highlight w:val="none"/>
          <w:lang w:eastAsia="zh-CN"/>
        </w:rPr>
      </w:pPr>
    </w:p>
    <w:p w14:paraId="649C3AAC">
      <w:pPr>
        <w:rPr>
          <w:rFonts w:hint="eastAsia"/>
          <w:color w:val="auto"/>
          <w:highlight w:val="none"/>
          <w:lang w:eastAsia="zh-CN"/>
        </w:rPr>
      </w:pPr>
    </w:p>
    <w:p w14:paraId="363746CC">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4C44FE1B">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3" w:name="_Toc184314457"/>
      <w:bookmarkEnd w:id="23"/>
      <w:bookmarkStart w:id="24" w:name="_Toc184310311"/>
      <w:bookmarkEnd w:id="24"/>
      <w:bookmarkStart w:id="25" w:name="_Toc184310294"/>
      <w:bookmarkEnd w:id="25"/>
      <w:bookmarkStart w:id="26" w:name="_Toc184308048"/>
      <w:bookmarkEnd w:id="26"/>
      <w:bookmarkStart w:id="27" w:name="_Toc184308099"/>
      <w:bookmarkEnd w:id="27"/>
      <w:bookmarkStart w:id="28" w:name="_Toc184312088"/>
      <w:bookmarkEnd w:id="28"/>
      <w:bookmarkStart w:id="29" w:name="_Toc184313251"/>
      <w:bookmarkEnd w:id="29"/>
      <w:bookmarkStart w:id="30" w:name="_Toc184310291"/>
      <w:bookmarkEnd w:id="30"/>
      <w:bookmarkStart w:id="31" w:name="_Toc184312107"/>
      <w:bookmarkEnd w:id="31"/>
      <w:bookmarkStart w:id="32" w:name="_Toc184313262"/>
      <w:bookmarkEnd w:id="32"/>
      <w:bookmarkStart w:id="33" w:name="_Toc184313257"/>
      <w:bookmarkEnd w:id="33"/>
      <w:bookmarkStart w:id="34" w:name="_Toc184312124"/>
      <w:bookmarkEnd w:id="34"/>
      <w:bookmarkStart w:id="35" w:name="_Toc184308076"/>
      <w:bookmarkEnd w:id="35"/>
      <w:bookmarkStart w:id="36" w:name="_Toc184314475"/>
      <w:bookmarkEnd w:id="36"/>
      <w:bookmarkStart w:id="37" w:name="_Toc184312078"/>
      <w:bookmarkEnd w:id="37"/>
      <w:bookmarkStart w:id="38" w:name="_Toc184314437"/>
      <w:bookmarkEnd w:id="38"/>
      <w:bookmarkStart w:id="39" w:name="_Toc184310343"/>
      <w:bookmarkEnd w:id="39"/>
      <w:bookmarkStart w:id="40" w:name="_Toc184314455"/>
      <w:bookmarkEnd w:id="40"/>
      <w:bookmarkStart w:id="41" w:name="_Toc184310342"/>
      <w:bookmarkEnd w:id="41"/>
      <w:bookmarkStart w:id="42" w:name="_Toc184308101"/>
      <w:bookmarkEnd w:id="42"/>
      <w:bookmarkStart w:id="43" w:name="_Toc184314423"/>
      <w:bookmarkEnd w:id="43"/>
      <w:bookmarkStart w:id="44" w:name="_Toc184310308"/>
      <w:bookmarkEnd w:id="44"/>
      <w:bookmarkStart w:id="45" w:name="_Toc184314481"/>
      <w:bookmarkEnd w:id="45"/>
      <w:bookmarkStart w:id="46" w:name="_Toc184312103"/>
      <w:bookmarkEnd w:id="46"/>
      <w:bookmarkStart w:id="47" w:name="_Toc184310301"/>
      <w:bookmarkEnd w:id="47"/>
      <w:bookmarkStart w:id="48" w:name="_Toc184314442"/>
      <w:bookmarkEnd w:id="48"/>
      <w:bookmarkStart w:id="49" w:name="_Toc184312089"/>
      <w:bookmarkEnd w:id="49"/>
      <w:bookmarkStart w:id="50" w:name="_Toc184313250"/>
      <w:bookmarkEnd w:id="50"/>
      <w:bookmarkStart w:id="51" w:name="_Toc184314416"/>
      <w:bookmarkEnd w:id="51"/>
      <w:bookmarkStart w:id="52" w:name="_Toc184312119"/>
      <w:bookmarkEnd w:id="52"/>
      <w:bookmarkStart w:id="53" w:name="_Toc184310274"/>
      <w:bookmarkEnd w:id="53"/>
      <w:bookmarkStart w:id="54" w:name="_Toc184313242"/>
      <w:bookmarkEnd w:id="54"/>
      <w:bookmarkStart w:id="55" w:name="_Toc184308059"/>
      <w:bookmarkEnd w:id="55"/>
      <w:bookmarkStart w:id="56" w:name="_Toc184313267"/>
      <w:bookmarkEnd w:id="56"/>
      <w:bookmarkStart w:id="57" w:name="_Toc184313261"/>
      <w:bookmarkEnd w:id="57"/>
      <w:bookmarkStart w:id="58" w:name="_Toc184313285"/>
      <w:bookmarkEnd w:id="58"/>
      <w:bookmarkStart w:id="59" w:name="_Toc184310287"/>
      <w:bookmarkEnd w:id="59"/>
      <w:bookmarkStart w:id="60" w:name="_Toc184314459"/>
      <w:bookmarkEnd w:id="60"/>
      <w:bookmarkStart w:id="61" w:name="_Toc184314478"/>
      <w:bookmarkEnd w:id="61"/>
      <w:bookmarkStart w:id="62" w:name="_Toc184310293"/>
      <w:bookmarkEnd w:id="62"/>
      <w:bookmarkStart w:id="63" w:name="_Toc184310285"/>
      <w:bookmarkEnd w:id="63"/>
      <w:bookmarkStart w:id="64" w:name="_Toc184310286"/>
      <w:bookmarkEnd w:id="64"/>
      <w:bookmarkStart w:id="65" w:name="_Toc184313288"/>
      <w:bookmarkEnd w:id="65"/>
      <w:bookmarkStart w:id="66" w:name="_Toc184308074"/>
      <w:bookmarkEnd w:id="66"/>
      <w:bookmarkStart w:id="67" w:name="_Toc184310314"/>
      <w:bookmarkEnd w:id="67"/>
      <w:bookmarkStart w:id="68" w:name="_Toc184312095"/>
      <w:bookmarkEnd w:id="68"/>
      <w:bookmarkStart w:id="69" w:name="_Toc184314433"/>
      <w:bookmarkEnd w:id="69"/>
      <w:bookmarkStart w:id="70" w:name="_Toc184310333"/>
      <w:bookmarkEnd w:id="70"/>
      <w:bookmarkStart w:id="71" w:name="_Toc184312085"/>
      <w:bookmarkEnd w:id="71"/>
      <w:bookmarkStart w:id="72" w:name="_Toc184310321"/>
      <w:bookmarkEnd w:id="72"/>
      <w:bookmarkStart w:id="73" w:name="_Toc184308043"/>
      <w:bookmarkEnd w:id="73"/>
      <w:bookmarkStart w:id="74" w:name="_Toc184308075"/>
      <w:bookmarkEnd w:id="74"/>
      <w:bookmarkStart w:id="75" w:name="_Toc184310305"/>
      <w:bookmarkEnd w:id="75"/>
      <w:bookmarkStart w:id="76" w:name="_Toc184314469"/>
      <w:bookmarkEnd w:id="76"/>
      <w:bookmarkStart w:id="77" w:name="_Toc184308051"/>
      <w:bookmarkEnd w:id="77"/>
      <w:bookmarkStart w:id="78" w:name="_Toc184313254"/>
      <w:bookmarkEnd w:id="78"/>
      <w:bookmarkStart w:id="79" w:name="_Toc184312068"/>
      <w:bookmarkEnd w:id="79"/>
      <w:bookmarkStart w:id="80" w:name="_Toc184308094"/>
      <w:bookmarkEnd w:id="80"/>
      <w:bookmarkStart w:id="81" w:name="_Toc184314479"/>
      <w:bookmarkEnd w:id="81"/>
      <w:bookmarkStart w:id="82" w:name="_Toc184312069"/>
      <w:bookmarkEnd w:id="82"/>
      <w:bookmarkStart w:id="83" w:name="_Toc184312084"/>
      <w:bookmarkEnd w:id="83"/>
      <w:bookmarkStart w:id="84" w:name="_Toc184312077"/>
      <w:bookmarkEnd w:id="84"/>
      <w:bookmarkStart w:id="85" w:name="_Toc184313307"/>
      <w:bookmarkEnd w:id="85"/>
      <w:bookmarkStart w:id="86" w:name="_Toc184308045"/>
      <w:bookmarkEnd w:id="86"/>
      <w:bookmarkStart w:id="87" w:name="_Toc184314470"/>
      <w:bookmarkEnd w:id="87"/>
      <w:bookmarkStart w:id="88" w:name="_Toc184314464"/>
      <w:bookmarkEnd w:id="88"/>
      <w:bookmarkStart w:id="89" w:name="_Toc184310322"/>
      <w:bookmarkEnd w:id="89"/>
      <w:bookmarkStart w:id="90" w:name="_Toc184308096"/>
      <w:bookmarkEnd w:id="90"/>
      <w:bookmarkStart w:id="91" w:name="_Toc184314436"/>
      <w:bookmarkEnd w:id="91"/>
      <w:bookmarkStart w:id="92" w:name="_Toc184313280"/>
      <w:bookmarkEnd w:id="92"/>
      <w:bookmarkStart w:id="93" w:name="_Toc184314454"/>
      <w:bookmarkEnd w:id="93"/>
      <w:bookmarkStart w:id="94" w:name="_Toc184312098"/>
      <w:bookmarkEnd w:id="94"/>
      <w:bookmarkStart w:id="95" w:name="_Toc184308073"/>
      <w:bookmarkEnd w:id="95"/>
      <w:bookmarkStart w:id="96" w:name="_Toc184310332"/>
      <w:bookmarkEnd w:id="96"/>
      <w:bookmarkStart w:id="97" w:name="_Toc184313276"/>
      <w:bookmarkEnd w:id="97"/>
      <w:bookmarkStart w:id="98" w:name="_Toc184308036"/>
      <w:bookmarkEnd w:id="98"/>
      <w:bookmarkStart w:id="99" w:name="_Toc184308089"/>
      <w:bookmarkEnd w:id="99"/>
      <w:bookmarkStart w:id="100" w:name="_Toc184308093"/>
      <w:bookmarkEnd w:id="100"/>
      <w:bookmarkStart w:id="101" w:name="_Toc184313306"/>
      <w:bookmarkEnd w:id="101"/>
      <w:bookmarkStart w:id="102" w:name="_Toc184312117"/>
      <w:bookmarkEnd w:id="102"/>
      <w:bookmarkStart w:id="103" w:name="_Toc184308037"/>
      <w:bookmarkEnd w:id="103"/>
      <w:bookmarkStart w:id="104" w:name="_Toc184308088"/>
      <w:bookmarkEnd w:id="104"/>
      <w:bookmarkStart w:id="105" w:name="_Toc184310296"/>
      <w:bookmarkEnd w:id="105"/>
      <w:bookmarkStart w:id="106" w:name="_Toc184314482"/>
      <w:bookmarkEnd w:id="106"/>
      <w:bookmarkStart w:id="107" w:name="_Toc184313298"/>
      <w:bookmarkEnd w:id="107"/>
      <w:bookmarkStart w:id="108" w:name="_Toc184310338"/>
      <w:bookmarkEnd w:id="108"/>
      <w:bookmarkStart w:id="109" w:name="_Toc184312130"/>
      <w:bookmarkEnd w:id="109"/>
      <w:bookmarkStart w:id="110" w:name="_Toc184312071"/>
      <w:bookmarkEnd w:id="110"/>
      <w:bookmarkStart w:id="111" w:name="_Toc184314414"/>
      <w:bookmarkEnd w:id="111"/>
      <w:bookmarkStart w:id="112" w:name="_Toc184313266"/>
      <w:bookmarkEnd w:id="112"/>
      <w:bookmarkStart w:id="113" w:name="_Toc184312136"/>
      <w:bookmarkEnd w:id="113"/>
      <w:bookmarkStart w:id="114" w:name="_Toc184310298"/>
      <w:bookmarkEnd w:id="114"/>
      <w:bookmarkStart w:id="115" w:name="_Toc184313294"/>
      <w:bookmarkEnd w:id="115"/>
      <w:bookmarkStart w:id="116" w:name="_Toc184313263"/>
      <w:bookmarkEnd w:id="116"/>
      <w:bookmarkStart w:id="117" w:name="_Toc184314434"/>
      <w:bookmarkEnd w:id="117"/>
      <w:bookmarkStart w:id="118" w:name="_Toc184308078"/>
      <w:bookmarkEnd w:id="118"/>
      <w:bookmarkStart w:id="119" w:name="_Toc184310327"/>
      <w:bookmarkEnd w:id="119"/>
      <w:bookmarkStart w:id="120" w:name="_Toc184314412"/>
      <w:bookmarkEnd w:id="120"/>
      <w:bookmarkStart w:id="121" w:name="_Toc184308085"/>
      <w:bookmarkEnd w:id="121"/>
      <w:bookmarkStart w:id="122" w:name="_Toc184312081"/>
      <w:bookmarkEnd w:id="122"/>
      <w:bookmarkStart w:id="123" w:name="_Toc184313265"/>
      <w:bookmarkEnd w:id="123"/>
      <w:bookmarkStart w:id="124" w:name="_Toc184313273"/>
      <w:bookmarkEnd w:id="124"/>
      <w:bookmarkStart w:id="125" w:name="_Toc184310317"/>
      <w:bookmarkEnd w:id="125"/>
      <w:bookmarkStart w:id="126" w:name="_Toc184314413"/>
      <w:bookmarkEnd w:id="126"/>
      <w:bookmarkStart w:id="127" w:name="_Toc184313253"/>
      <w:bookmarkEnd w:id="127"/>
      <w:bookmarkStart w:id="128" w:name="_Toc184308056"/>
      <w:bookmarkEnd w:id="128"/>
      <w:bookmarkStart w:id="129" w:name="_Toc184312086"/>
      <w:bookmarkEnd w:id="129"/>
      <w:bookmarkStart w:id="130" w:name="_Toc184314474"/>
      <w:bookmarkEnd w:id="130"/>
      <w:bookmarkStart w:id="131" w:name="_Toc184314435"/>
      <w:bookmarkEnd w:id="131"/>
      <w:bookmarkStart w:id="132" w:name="_Toc184312097"/>
      <w:bookmarkEnd w:id="132"/>
      <w:bookmarkStart w:id="133" w:name="_Toc184308079"/>
      <w:bookmarkEnd w:id="133"/>
      <w:bookmarkStart w:id="134" w:name="_Toc184313293"/>
      <w:bookmarkEnd w:id="134"/>
      <w:bookmarkStart w:id="135" w:name="_Toc184310288"/>
      <w:bookmarkEnd w:id="135"/>
      <w:bookmarkStart w:id="136" w:name="_Toc184310313"/>
      <w:bookmarkEnd w:id="136"/>
      <w:bookmarkStart w:id="137" w:name="_Toc184312113"/>
      <w:bookmarkEnd w:id="137"/>
      <w:bookmarkStart w:id="138" w:name="_Toc184314421"/>
      <w:bookmarkEnd w:id="138"/>
      <w:bookmarkStart w:id="139" w:name="_Toc184313283"/>
      <w:bookmarkEnd w:id="139"/>
      <w:bookmarkStart w:id="140" w:name="_Toc184308077"/>
      <w:bookmarkEnd w:id="140"/>
      <w:bookmarkStart w:id="141" w:name="_Toc184312082"/>
      <w:bookmarkEnd w:id="141"/>
      <w:bookmarkStart w:id="142" w:name="_Toc184314476"/>
      <w:bookmarkEnd w:id="142"/>
      <w:bookmarkStart w:id="143" w:name="_Toc184313292"/>
      <w:bookmarkEnd w:id="143"/>
      <w:bookmarkStart w:id="144" w:name="_Toc184312067"/>
      <w:bookmarkEnd w:id="144"/>
      <w:bookmarkStart w:id="145" w:name="_Toc184308044"/>
      <w:bookmarkEnd w:id="145"/>
      <w:bookmarkStart w:id="146" w:name="_Toc184310297"/>
      <w:bookmarkEnd w:id="146"/>
      <w:bookmarkStart w:id="147" w:name="_Toc184308105"/>
      <w:bookmarkEnd w:id="147"/>
      <w:bookmarkStart w:id="148" w:name="_Toc184312072"/>
      <w:bookmarkEnd w:id="148"/>
      <w:bookmarkStart w:id="149" w:name="_Toc184313286"/>
      <w:bookmarkEnd w:id="149"/>
      <w:bookmarkStart w:id="150" w:name="_Toc184310292"/>
      <w:bookmarkEnd w:id="150"/>
      <w:bookmarkStart w:id="151" w:name="_Toc184310323"/>
      <w:bookmarkEnd w:id="151"/>
      <w:bookmarkStart w:id="152" w:name="_Toc184310336"/>
      <w:bookmarkEnd w:id="152"/>
      <w:bookmarkStart w:id="153" w:name="_Toc184313247"/>
      <w:bookmarkEnd w:id="153"/>
      <w:bookmarkStart w:id="154" w:name="_Toc184313291"/>
      <w:bookmarkEnd w:id="154"/>
      <w:bookmarkStart w:id="155" w:name="_Toc184314431"/>
      <w:bookmarkEnd w:id="155"/>
      <w:bookmarkStart w:id="156" w:name="_Toc184308104"/>
      <w:bookmarkEnd w:id="156"/>
      <w:bookmarkStart w:id="157" w:name="_Toc184308082"/>
      <w:bookmarkEnd w:id="157"/>
      <w:bookmarkStart w:id="158" w:name="_Toc184312125"/>
      <w:bookmarkEnd w:id="158"/>
      <w:bookmarkStart w:id="159" w:name="_Toc184312128"/>
      <w:bookmarkEnd w:id="159"/>
      <w:bookmarkStart w:id="160" w:name="_Toc184314466"/>
      <w:bookmarkEnd w:id="160"/>
      <w:bookmarkStart w:id="161" w:name="_Toc184312127"/>
      <w:bookmarkEnd w:id="161"/>
      <w:bookmarkStart w:id="162" w:name="_Toc184314451"/>
      <w:bookmarkEnd w:id="162"/>
      <w:bookmarkStart w:id="163" w:name="_Toc184312080"/>
      <w:bookmarkEnd w:id="163"/>
      <w:bookmarkStart w:id="164" w:name="_Toc184313270"/>
      <w:bookmarkEnd w:id="164"/>
      <w:bookmarkStart w:id="165" w:name="_Toc184313281"/>
      <w:bookmarkEnd w:id="165"/>
      <w:bookmarkStart w:id="166" w:name="_Toc184308080"/>
      <w:bookmarkEnd w:id="166"/>
      <w:bookmarkStart w:id="167" w:name="_Toc184308103"/>
      <w:bookmarkEnd w:id="167"/>
      <w:bookmarkStart w:id="168" w:name="_Toc184308065"/>
      <w:bookmarkEnd w:id="168"/>
      <w:bookmarkStart w:id="169" w:name="_Toc184314472"/>
      <w:bookmarkEnd w:id="169"/>
      <w:bookmarkStart w:id="170" w:name="_Toc184308053"/>
      <w:bookmarkEnd w:id="170"/>
      <w:bookmarkStart w:id="171" w:name="_Toc184312083"/>
      <w:bookmarkEnd w:id="171"/>
      <w:bookmarkStart w:id="172" w:name="_Toc184314439"/>
      <w:bookmarkEnd w:id="172"/>
      <w:bookmarkStart w:id="173" w:name="_Toc184308097"/>
      <w:bookmarkEnd w:id="173"/>
      <w:bookmarkStart w:id="174" w:name="_Toc184310319"/>
      <w:bookmarkEnd w:id="174"/>
      <w:bookmarkStart w:id="175" w:name="_Toc184312090"/>
      <w:bookmarkEnd w:id="175"/>
      <w:bookmarkStart w:id="176" w:name="_Toc184313277"/>
      <w:bookmarkEnd w:id="176"/>
      <w:bookmarkStart w:id="177" w:name="_Toc184310278"/>
      <w:bookmarkEnd w:id="177"/>
      <w:bookmarkStart w:id="178" w:name="_Toc184313304"/>
      <w:bookmarkEnd w:id="178"/>
      <w:bookmarkStart w:id="179" w:name="_Toc184314450"/>
      <w:bookmarkEnd w:id="179"/>
      <w:bookmarkStart w:id="180" w:name="_Toc184312135"/>
      <w:bookmarkEnd w:id="180"/>
      <w:bookmarkStart w:id="181" w:name="_Toc184308054"/>
      <w:bookmarkEnd w:id="181"/>
      <w:bookmarkStart w:id="182" w:name="_Toc184313271"/>
      <w:bookmarkEnd w:id="182"/>
      <w:bookmarkStart w:id="183" w:name="_Toc184308058"/>
      <w:bookmarkEnd w:id="183"/>
      <w:bookmarkStart w:id="184" w:name="_Toc184314419"/>
      <w:bookmarkEnd w:id="184"/>
      <w:bookmarkStart w:id="185" w:name="_Toc184314430"/>
      <w:bookmarkEnd w:id="185"/>
      <w:bookmarkStart w:id="186" w:name="_Toc184314471"/>
      <w:bookmarkEnd w:id="186"/>
      <w:bookmarkStart w:id="187" w:name="_Toc184312099"/>
      <w:bookmarkEnd w:id="187"/>
      <w:bookmarkStart w:id="188" w:name="_Toc184313295"/>
      <w:bookmarkEnd w:id="188"/>
      <w:bookmarkStart w:id="189" w:name="_Toc184313238"/>
      <w:bookmarkEnd w:id="189"/>
      <w:bookmarkStart w:id="190" w:name="_Toc184310281"/>
      <w:bookmarkEnd w:id="190"/>
      <w:bookmarkStart w:id="191" w:name="_Toc184308071"/>
      <w:bookmarkEnd w:id="191"/>
      <w:bookmarkStart w:id="192" w:name="_Toc184312110"/>
      <w:bookmarkEnd w:id="192"/>
      <w:bookmarkStart w:id="193" w:name="_Toc184314411"/>
      <w:bookmarkEnd w:id="193"/>
      <w:bookmarkStart w:id="194" w:name="_Toc184308060"/>
      <w:bookmarkEnd w:id="194"/>
      <w:bookmarkStart w:id="195" w:name="_Toc184308102"/>
      <w:bookmarkEnd w:id="195"/>
      <w:bookmarkStart w:id="196" w:name="_Toc184314438"/>
      <w:bookmarkEnd w:id="196"/>
      <w:bookmarkStart w:id="197" w:name="_Toc184308107"/>
      <w:bookmarkEnd w:id="197"/>
      <w:bookmarkStart w:id="198" w:name="_Toc184312075"/>
      <w:bookmarkEnd w:id="198"/>
      <w:bookmarkStart w:id="199" w:name="_Toc184313240"/>
      <w:bookmarkEnd w:id="199"/>
      <w:bookmarkStart w:id="200" w:name="_Toc184314410"/>
      <w:bookmarkEnd w:id="200"/>
      <w:bookmarkStart w:id="201" w:name="_Toc184308106"/>
      <w:bookmarkEnd w:id="201"/>
      <w:bookmarkStart w:id="202" w:name="_Toc184312120"/>
      <w:bookmarkEnd w:id="202"/>
      <w:bookmarkStart w:id="203" w:name="_Toc184313244"/>
      <w:bookmarkEnd w:id="203"/>
      <w:bookmarkStart w:id="204" w:name="_Toc184310335"/>
      <w:bookmarkEnd w:id="204"/>
      <w:bookmarkStart w:id="205" w:name="_Toc184313264"/>
      <w:bookmarkEnd w:id="205"/>
      <w:bookmarkStart w:id="206" w:name="_Toc184312134"/>
      <w:bookmarkEnd w:id="206"/>
      <w:bookmarkStart w:id="207" w:name="_Toc184312073"/>
      <w:bookmarkEnd w:id="207"/>
      <w:bookmarkStart w:id="208" w:name="_Toc184308100"/>
      <w:bookmarkEnd w:id="208"/>
      <w:bookmarkStart w:id="209" w:name="_Toc184313241"/>
      <w:bookmarkEnd w:id="209"/>
      <w:bookmarkStart w:id="210" w:name="_Toc184314480"/>
      <w:bookmarkEnd w:id="210"/>
      <w:bookmarkStart w:id="211" w:name="_Toc184312123"/>
      <w:bookmarkEnd w:id="211"/>
      <w:bookmarkStart w:id="212" w:name="_Toc184310312"/>
      <w:bookmarkEnd w:id="212"/>
      <w:bookmarkStart w:id="213" w:name="_Toc184312118"/>
      <w:bookmarkEnd w:id="213"/>
      <w:bookmarkStart w:id="214" w:name="_Toc184314440"/>
      <w:bookmarkEnd w:id="214"/>
      <w:bookmarkStart w:id="215" w:name="_Toc184312133"/>
      <w:bookmarkEnd w:id="215"/>
      <w:bookmarkStart w:id="216" w:name="_Toc184314426"/>
      <w:bookmarkEnd w:id="216"/>
      <w:bookmarkStart w:id="217" w:name="_Toc184308041"/>
      <w:bookmarkEnd w:id="217"/>
      <w:bookmarkStart w:id="218" w:name="_Toc184313282"/>
      <w:bookmarkEnd w:id="218"/>
      <w:bookmarkStart w:id="219" w:name="_Toc184308084"/>
      <w:bookmarkEnd w:id="219"/>
      <w:bookmarkStart w:id="220" w:name="_Toc184308066"/>
      <w:bookmarkEnd w:id="220"/>
      <w:bookmarkStart w:id="221" w:name="_Toc184308067"/>
      <w:bookmarkEnd w:id="221"/>
      <w:bookmarkStart w:id="222" w:name="_Toc184312112"/>
      <w:bookmarkEnd w:id="222"/>
      <w:bookmarkStart w:id="223" w:name="_Toc184314422"/>
      <w:bookmarkEnd w:id="223"/>
      <w:bookmarkStart w:id="224" w:name="_Toc184310334"/>
      <w:bookmarkEnd w:id="224"/>
      <w:bookmarkStart w:id="225" w:name="_Toc184313308"/>
      <w:bookmarkEnd w:id="225"/>
      <w:bookmarkStart w:id="226" w:name="_Toc184310284"/>
      <w:bookmarkEnd w:id="226"/>
      <w:bookmarkStart w:id="227" w:name="_Toc184310339"/>
      <w:bookmarkEnd w:id="227"/>
      <w:bookmarkStart w:id="228" w:name="_Toc184310277"/>
      <w:bookmarkEnd w:id="228"/>
      <w:bookmarkStart w:id="229" w:name="_Toc184312129"/>
      <w:bookmarkEnd w:id="229"/>
      <w:bookmarkStart w:id="230" w:name="_Toc184312102"/>
      <w:bookmarkEnd w:id="230"/>
      <w:bookmarkStart w:id="231" w:name="_Toc184308061"/>
      <w:bookmarkEnd w:id="231"/>
      <w:bookmarkStart w:id="232" w:name="_Toc184314467"/>
      <w:bookmarkEnd w:id="232"/>
      <w:bookmarkStart w:id="233" w:name="_Toc184314461"/>
      <w:bookmarkEnd w:id="233"/>
      <w:bookmarkStart w:id="234" w:name="_Toc184313269"/>
      <w:bookmarkEnd w:id="234"/>
      <w:bookmarkStart w:id="235" w:name="_Toc184313297"/>
      <w:bookmarkEnd w:id="235"/>
      <w:bookmarkStart w:id="236" w:name="_Toc184308083"/>
      <w:bookmarkEnd w:id="236"/>
      <w:bookmarkStart w:id="237" w:name="_Toc184310315"/>
      <w:bookmarkEnd w:id="237"/>
      <w:bookmarkStart w:id="238" w:name="_Toc184312104"/>
      <w:bookmarkEnd w:id="238"/>
      <w:bookmarkStart w:id="239" w:name="_Toc184310290"/>
      <w:bookmarkEnd w:id="239"/>
      <w:bookmarkStart w:id="240" w:name="_Toc184313243"/>
      <w:bookmarkEnd w:id="240"/>
      <w:bookmarkStart w:id="241" w:name="_Toc184313246"/>
      <w:bookmarkEnd w:id="241"/>
      <w:bookmarkStart w:id="242" w:name="_Toc184314473"/>
      <w:bookmarkEnd w:id="242"/>
      <w:bookmarkStart w:id="243" w:name="_Toc184312115"/>
      <w:bookmarkEnd w:id="243"/>
      <w:bookmarkStart w:id="244" w:name="_Toc184310337"/>
      <w:bookmarkEnd w:id="244"/>
      <w:bookmarkStart w:id="245" w:name="_Toc184314424"/>
      <w:bookmarkEnd w:id="245"/>
      <w:bookmarkStart w:id="246" w:name="_Toc184314449"/>
      <w:bookmarkEnd w:id="246"/>
      <w:bookmarkStart w:id="247" w:name="_Toc184308069"/>
      <w:bookmarkEnd w:id="247"/>
      <w:bookmarkStart w:id="248" w:name="_Toc184312079"/>
      <w:bookmarkEnd w:id="248"/>
      <w:bookmarkStart w:id="249" w:name="_Toc184312093"/>
      <w:bookmarkEnd w:id="249"/>
      <w:bookmarkStart w:id="250" w:name="_Toc184310344"/>
      <w:bookmarkEnd w:id="250"/>
      <w:bookmarkStart w:id="251" w:name="_Toc184312138"/>
      <w:bookmarkEnd w:id="251"/>
      <w:bookmarkStart w:id="252" w:name="_Toc184312092"/>
      <w:bookmarkEnd w:id="252"/>
      <w:bookmarkStart w:id="253" w:name="_Toc184312101"/>
      <w:bookmarkEnd w:id="253"/>
      <w:bookmarkStart w:id="254" w:name="_Toc184308086"/>
      <w:bookmarkEnd w:id="254"/>
      <w:bookmarkStart w:id="255" w:name="_Toc184308087"/>
      <w:bookmarkEnd w:id="255"/>
      <w:bookmarkStart w:id="256" w:name="_Toc184313309"/>
      <w:bookmarkEnd w:id="256"/>
      <w:bookmarkStart w:id="257" w:name="_Toc184314453"/>
      <w:bookmarkEnd w:id="257"/>
      <w:bookmarkStart w:id="258" w:name="_Toc184310328"/>
      <w:bookmarkEnd w:id="258"/>
      <w:bookmarkStart w:id="259" w:name="_Toc184308072"/>
      <w:bookmarkEnd w:id="259"/>
      <w:bookmarkStart w:id="260" w:name="_Toc184314468"/>
      <w:bookmarkEnd w:id="260"/>
      <w:bookmarkStart w:id="261" w:name="_Toc184314417"/>
      <w:bookmarkEnd w:id="261"/>
      <w:bookmarkStart w:id="262" w:name="_Toc184308050"/>
      <w:bookmarkEnd w:id="262"/>
      <w:bookmarkStart w:id="263" w:name="_Toc184310302"/>
      <w:bookmarkEnd w:id="263"/>
      <w:bookmarkStart w:id="264" w:name="_Toc184314420"/>
      <w:bookmarkEnd w:id="264"/>
      <w:bookmarkStart w:id="265" w:name="_Toc184313255"/>
      <w:bookmarkEnd w:id="265"/>
      <w:bookmarkStart w:id="266" w:name="_Toc184313256"/>
      <w:bookmarkEnd w:id="266"/>
      <w:bookmarkStart w:id="267" w:name="_Toc184310300"/>
      <w:bookmarkEnd w:id="267"/>
      <w:bookmarkStart w:id="268" w:name="_Toc184312100"/>
      <w:bookmarkEnd w:id="268"/>
      <w:bookmarkStart w:id="269" w:name="_Toc184313272"/>
      <w:bookmarkEnd w:id="269"/>
      <w:bookmarkStart w:id="270" w:name="_Toc184313268"/>
      <w:bookmarkEnd w:id="270"/>
      <w:bookmarkStart w:id="271" w:name="_Toc184312070"/>
      <w:bookmarkEnd w:id="271"/>
      <w:bookmarkStart w:id="272" w:name="_Toc184310341"/>
      <w:bookmarkEnd w:id="272"/>
      <w:bookmarkStart w:id="273" w:name="_Toc184312076"/>
      <w:bookmarkEnd w:id="273"/>
      <w:bookmarkStart w:id="274" w:name="_Toc184312131"/>
      <w:bookmarkEnd w:id="274"/>
      <w:bookmarkStart w:id="275" w:name="_Toc184310306"/>
      <w:bookmarkEnd w:id="275"/>
      <w:bookmarkStart w:id="276" w:name="_Toc184312094"/>
      <w:bookmarkEnd w:id="276"/>
      <w:bookmarkStart w:id="277" w:name="_Toc184312137"/>
      <w:bookmarkEnd w:id="277"/>
      <w:bookmarkStart w:id="278" w:name="_Toc184313252"/>
      <w:bookmarkEnd w:id="278"/>
      <w:bookmarkStart w:id="279" w:name="_Toc184313249"/>
      <w:bookmarkEnd w:id="279"/>
      <w:bookmarkStart w:id="280" w:name="_Toc184313259"/>
      <w:bookmarkEnd w:id="280"/>
      <w:bookmarkStart w:id="281" w:name="_Toc184313302"/>
      <w:bookmarkEnd w:id="281"/>
      <w:bookmarkStart w:id="282" w:name="_Toc184310309"/>
      <w:bookmarkEnd w:id="282"/>
      <w:bookmarkStart w:id="283" w:name="_Toc184308098"/>
      <w:bookmarkEnd w:id="283"/>
      <w:bookmarkStart w:id="284" w:name="_Toc184310316"/>
      <w:bookmarkEnd w:id="284"/>
      <w:bookmarkStart w:id="285" w:name="_Toc184310273"/>
      <w:bookmarkEnd w:id="285"/>
      <w:bookmarkStart w:id="286" w:name="_Toc184312126"/>
      <w:bookmarkEnd w:id="286"/>
      <w:bookmarkStart w:id="287" w:name="_Toc184308040"/>
      <w:bookmarkEnd w:id="287"/>
      <w:bookmarkStart w:id="288" w:name="_Toc184312114"/>
      <w:bookmarkEnd w:id="288"/>
      <w:bookmarkStart w:id="289" w:name="_Toc184310330"/>
      <w:bookmarkEnd w:id="289"/>
      <w:bookmarkStart w:id="290" w:name="_Toc184312106"/>
      <w:bookmarkEnd w:id="290"/>
      <w:bookmarkStart w:id="291" w:name="_Toc184310310"/>
      <w:bookmarkEnd w:id="291"/>
      <w:bookmarkStart w:id="292" w:name="_Toc184313278"/>
      <w:bookmarkEnd w:id="292"/>
      <w:bookmarkStart w:id="293" w:name="_Toc184314465"/>
      <w:bookmarkEnd w:id="293"/>
      <w:bookmarkStart w:id="294" w:name="_Toc184313260"/>
      <w:bookmarkEnd w:id="294"/>
      <w:bookmarkStart w:id="295" w:name="_Toc184308046"/>
      <w:bookmarkEnd w:id="295"/>
      <w:bookmarkStart w:id="296" w:name="_Toc184310318"/>
      <w:bookmarkEnd w:id="296"/>
      <w:bookmarkStart w:id="297" w:name="_Toc184312121"/>
      <w:bookmarkEnd w:id="297"/>
      <w:bookmarkStart w:id="298" w:name="_Toc184312096"/>
      <w:bookmarkEnd w:id="298"/>
      <w:bookmarkStart w:id="299" w:name="_Toc184313299"/>
      <w:bookmarkEnd w:id="299"/>
      <w:bookmarkStart w:id="300" w:name="_Toc184310299"/>
      <w:bookmarkEnd w:id="300"/>
      <w:bookmarkStart w:id="301" w:name="_Toc184310331"/>
      <w:bookmarkEnd w:id="301"/>
      <w:bookmarkStart w:id="302" w:name="_Toc184312139"/>
      <w:bookmarkEnd w:id="302"/>
      <w:bookmarkStart w:id="303" w:name="_Toc184313239"/>
      <w:bookmarkEnd w:id="303"/>
      <w:bookmarkStart w:id="304" w:name="_Toc184313296"/>
      <w:bookmarkEnd w:id="304"/>
      <w:bookmarkStart w:id="305" w:name="_Toc184314429"/>
      <w:bookmarkEnd w:id="305"/>
      <w:bookmarkStart w:id="306" w:name="_Toc184313290"/>
      <w:bookmarkEnd w:id="306"/>
      <w:bookmarkStart w:id="307" w:name="_Toc184308055"/>
      <w:bookmarkEnd w:id="307"/>
      <w:bookmarkStart w:id="308" w:name="_Toc184314428"/>
      <w:bookmarkEnd w:id="308"/>
      <w:bookmarkStart w:id="309" w:name="_Toc184312105"/>
      <w:bookmarkEnd w:id="309"/>
      <w:bookmarkStart w:id="310" w:name="_Toc184310283"/>
      <w:bookmarkEnd w:id="310"/>
      <w:bookmarkStart w:id="311" w:name="_Toc184313305"/>
      <w:bookmarkEnd w:id="311"/>
      <w:bookmarkStart w:id="312" w:name="_Toc184314418"/>
      <w:bookmarkEnd w:id="312"/>
      <w:bookmarkStart w:id="313" w:name="_Toc184314441"/>
      <w:bookmarkEnd w:id="313"/>
      <w:bookmarkStart w:id="314" w:name="_Toc184308068"/>
      <w:bookmarkEnd w:id="314"/>
      <w:bookmarkStart w:id="315" w:name="_Toc184312074"/>
      <w:bookmarkEnd w:id="315"/>
      <w:bookmarkStart w:id="316" w:name="_Toc184313279"/>
      <w:bookmarkEnd w:id="316"/>
      <w:bookmarkStart w:id="317" w:name="_Toc184314462"/>
      <w:bookmarkEnd w:id="317"/>
      <w:bookmarkStart w:id="318" w:name="_Toc184313301"/>
      <w:bookmarkEnd w:id="318"/>
      <w:bookmarkStart w:id="319" w:name="_Toc184310324"/>
      <w:bookmarkEnd w:id="319"/>
      <w:bookmarkStart w:id="320" w:name="_Toc184308091"/>
      <w:bookmarkEnd w:id="320"/>
      <w:bookmarkStart w:id="321" w:name="_Toc184314447"/>
      <w:bookmarkEnd w:id="321"/>
      <w:bookmarkStart w:id="322" w:name="_Toc184312109"/>
      <w:bookmarkEnd w:id="322"/>
      <w:bookmarkStart w:id="323" w:name="_Toc184314443"/>
      <w:bookmarkEnd w:id="323"/>
      <w:bookmarkStart w:id="324" w:name="_Toc184312122"/>
      <w:bookmarkEnd w:id="324"/>
      <w:bookmarkStart w:id="325" w:name="_Toc184308042"/>
      <w:bookmarkEnd w:id="325"/>
      <w:bookmarkStart w:id="326" w:name="_Toc184314415"/>
      <w:bookmarkEnd w:id="326"/>
      <w:bookmarkStart w:id="327" w:name="_Toc184314444"/>
      <w:bookmarkEnd w:id="327"/>
      <w:bookmarkStart w:id="328" w:name="_Toc184313274"/>
      <w:bookmarkEnd w:id="328"/>
      <w:bookmarkStart w:id="329" w:name="_Toc184313284"/>
      <w:bookmarkEnd w:id="329"/>
      <w:bookmarkStart w:id="330" w:name="_Toc184308047"/>
      <w:bookmarkEnd w:id="330"/>
      <w:bookmarkStart w:id="331" w:name="_Toc184314463"/>
      <w:bookmarkEnd w:id="331"/>
      <w:bookmarkStart w:id="332" w:name="_Toc184310320"/>
      <w:bookmarkEnd w:id="332"/>
      <w:bookmarkStart w:id="333" w:name="_Toc184312132"/>
      <w:bookmarkEnd w:id="333"/>
      <w:bookmarkStart w:id="334" w:name="_Toc184308064"/>
      <w:bookmarkEnd w:id="334"/>
      <w:bookmarkStart w:id="335" w:name="_Toc184310280"/>
      <w:bookmarkEnd w:id="335"/>
      <w:bookmarkStart w:id="336" w:name="_Toc184314448"/>
      <w:bookmarkEnd w:id="336"/>
      <w:bookmarkStart w:id="337" w:name="_Toc184308092"/>
      <w:bookmarkEnd w:id="337"/>
      <w:bookmarkStart w:id="338" w:name="_Toc184313275"/>
      <w:bookmarkEnd w:id="338"/>
      <w:bookmarkStart w:id="339" w:name="_Toc184312087"/>
      <w:bookmarkEnd w:id="339"/>
      <w:bookmarkStart w:id="340" w:name="_Toc184310307"/>
      <w:bookmarkEnd w:id="340"/>
      <w:bookmarkStart w:id="341" w:name="_Toc184308052"/>
      <w:bookmarkEnd w:id="341"/>
      <w:bookmarkStart w:id="342" w:name="_Toc184308038"/>
      <w:bookmarkEnd w:id="342"/>
      <w:bookmarkStart w:id="343" w:name="_Toc184308090"/>
      <w:bookmarkEnd w:id="343"/>
      <w:bookmarkStart w:id="344" w:name="_Toc184310329"/>
      <w:bookmarkEnd w:id="344"/>
      <w:bookmarkStart w:id="345" w:name="_Toc184313310"/>
      <w:bookmarkEnd w:id="345"/>
      <w:bookmarkStart w:id="346" w:name="_Toc184308095"/>
      <w:bookmarkEnd w:id="346"/>
      <w:bookmarkStart w:id="347" w:name="_Toc184314460"/>
      <w:bookmarkEnd w:id="347"/>
      <w:bookmarkStart w:id="348" w:name="_Toc184310303"/>
      <w:bookmarkEnd w:id="348"/>
      <w:bookmarkStart w:id="349" w:name="_Toc184314446"/>
      <w:bookmarkEnd w:id="349"/>
      <w:bookmarkStart w:id="350" w:name="_Toc184308063"/>
      <w:bookmarkEnd w:id="350"/>
      <w:bookmarkStart w:id="351" w:name="_Toc184310275"/>
      <w:bookmarkEnd w:id="351"/>
      <w:bookmarkStart w:id="352" w:name="_Toc184308057"/>
      <w:bookmarkEnd w:id="352"/>
      <w:bookmarkStart w:id="353" w:name="_Toc184308049"/>
      <w:bookmarkEnd w:id="353"/>
      <w:bookmarkStart w:id="354" w:name="_Toc184314427"/>
      <w:bookmarkEnd w:id="354"/>
      <w:bookmarkStart w:id="355" w:name="_Toc184313289"/>
      <w:bookmarkEnd w:id="355"/>
      <w:bookmarkStart w:id="356" w:name="_Toc184313258"/>
      <w:bookmarkEnd w:id="356"/>
      <w:bookmarkStart w:id="357" w:name="_Toc184314425"/>
      <w:bookmarkEnd w:id="357"/>
      <w:bookmarkStart w:id="358" w:name="_Toc184310340"/>
      <w:bookmarkEnd w:id="358"/>
      <w:bookmarkStart w:id="359" w:name="_Toc184313300"/>
      <w:bookmarkEnd w:id="359"/>
      <w:bookmarkStart w:id="360" w:name="_Toc184314458"/>
      <w:bookmarkEnd w:id="360"/>
      <w:bookmarkStart w:id="361" w:name="_Toc184310295"/>
      <w:bookmarkEnd w:id="361"/>
      <w:bookmarkStart w:id="362" w:name="_Toc184313303"/>
      <w:bookmarkEnd w:id="362"/>
      <w:bookmarkStart w:id="363" w:name="_Toc184312116"/>
      <w:bookmarkEnd w:id="363"/>
      <w:bookmarkStart w:id="364" w:name="_Toc184310272"/>
      <w:bookmarkEnd w:id="364"/>
      <w:bookmarkStart w:id="365" w:name="_Toc184314456"/>
      <w:bookmarkEnd w:id="365"/>
      <w:bookmarkStart w:id="366" w:name="_Toc184308081"/>
      <w:bookmarkEnd w:id="366"/>
      <w:bookmarkStart w:id="367" w:name="_Toc184312108"/>
      <w:bookmarkEnd w:id="367"/>
      <w:bookmarkStart w:id="368" w:name="_Toc184313245"/>
      <w:bookmarkEnd w:id="368"/>
      <w:bookmarkStart w:id="369" w:name="_Toc184314452"/>
      <w:bookmarkEnd w:id="369"/>
      <w:bookmarkStart w:id="370" w:name="_Toc184313248"/>
      <w:bookmarkEnd w:id="370"/>
      <w:bookmarkStart w:id="371" w:name="_Toc184310304"/>
      <w:bookmarkEnd w:id="371"/>
      <w:bookmarkStart w:id="372" w:name="_Toc184310276"/>
      <w:bookmarkEnd w:id="372"/>
      <w:bookmarkStart w:id="373" w:name="_Toc184310289"/>
      <w:bookmarkEnd w:id="373"/>
      <w:bookmarkStart w:id="374" w:name="_Toc184314432"/>
      <w:bookmarkEnd w:id="374"/>
      <w:bookmarkStart w:id="375" w:name="_Toc184308039"/>
      <w:bookmarkEnd w:id="375"/>
      <w:bookmarkStart w:id="376" w:name="_Toc184308070"/>
      <w:bookmarkEnd w:id="376"/>
      <w:bookmarkStart w:id="377" w:name="_Toc184314477"/>
      <w:bookmarkEnd w:id="377"/>
      <w:bookmarkStart w:id="378" w:name="_Toc184312111"/>
      <w:bookmarkEnd w:id="378"/>
      <w:bookmarkStart w:id="379" w:name="_Toc184310282"/>
      <w:bookmarkEnd w:id="379"/>
      <w:bookmarkStart w:id="380" w:name="_Toc184310325"/>
      <w:bookmarkEnd w:id="380"/>
      <w:bookmarkStart w:id="381" w:name="_Toc184308062"/>
      <w:bookmarkEnd w:id="381"/>
      <w:bookmarkStart w:id="382" w:name="_Toc184310326"/>
      <w:bookmarkEnd w:id="382"/>
      <w:bookmarkStart w:id="383" w:name="_Toc184308108"/>
      <w:bookmarkEnd w:id="383"/>
      <w:bookmarkStart w:id="384" w:name="_Toc184313287"/>
      <w:bookmarkEnd w:id="384"/>
      <w:bookmarkStart w:id="385" w:name="_Toc184314445"/>
      <w:bookmarkEnd w:id="385"/>
      <w:bookmarkStart w:id="386" w:name="_Toc184312091"/>
      <w:bookmarkEnd w:id="386"/>
      <w:bookmarkStart w:id="387" w:name="_Toc184310279"/>
      <w:bookmarkEnd w:id="387"/>
      <w:r>
        <w:rPr>
          <w:rFonts w:hint="eastAsia" w:cs="仿宋" w:asciiTheme="minorEastAsia" w:hAnsiTheme="minorEastAsia"/>
          <w:b/>
          <w:color w:val="auto"/>
          <w:sz w:val="36"/>
          <w:szCs w:val="36"/>
          <w:highlight w:val="none"/>
        </w:rPr>
        <w:t>评审方法</w:t>
      </w:r>
    </w:p>
    <w:p w14:paraId="7624B6E4">
      <w:pPr>
        <w:adjustRightInd w:val="0"/>
        <w:snapToGrid w:val="0"/>
        <w:spacing w:line="460" w:lineRule="exact"/>
        <w:ind w:firstLine="480" w:firstLineChars="200"/>
        <w:rPr>
          <w:rFonts w:cs="仿宋" w:asciiTheme="minorEastAsia" w:hAnsiTheme="minorEastAsia"/>
          <w:color w:val="auto"/>
          <w:sz w:val="24"/>
          <w:highlight w:val="none"/>
        </w:rPr>
      </w:pPr>
    </w:p>
    <w:p w14:paraId="3868218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14:paraId="0FF8C75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2ECC45B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14:paraId="6E916C97">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14:paraId="5E1A33D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5F0F8A07">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14:paraId="519DD14B">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14:paraId="5FA5FD37">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2666069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14:paraId="6671738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14:paraId="4ECDFE5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14:paraId="1C7801B0">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14:paraId="5B4E6B7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14:paraId="524A98D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14:paraId="5F9FCB7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14:paraId="1F5DB47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14:paraId="237E6FC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14:paraId="7C99EE6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14:paraId="3446914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14:paraId="25386AB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14:paraId="4991B6EA">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20026FC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14:paraId="27D87A3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14:paraId="6615A13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53DE4E6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14:paraId="44D8435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14:paraId="10FB4A1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14:paraId="5E56CA7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14:paraId="1C6A90BE">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14:paraId="453011CC">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8D26B9">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14:paraId="409A5C6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14:paraId="664F954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6FC2056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6588AD7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r>
        <w:rPr>
          <w:rFonts w:hint="eastAsia" w:ascii="宋体" w:hAnsi="宋体" w:cs="宋体"/>
          <w:color w:val="auto"/>
          <w:kern w:val="0"/>
          <w:sz w:val="24"/>
          <w:highlight w:val="none"/>
          <w:lang w:eastAsia="zh-CN"/>
        </w:rPr>
        <w:t>；</w:t>
      </w:r>
    </w:p>
    <w:p w14:paraId="4B3709E1">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14:paraId="361255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14:paraId="4C582E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14:paraId="14F463F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14:paraId="424173B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1BDFD32">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14:paraId="1693C39F">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14:paraId="1D0D212E">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4A5A2261">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3A0EB9F2">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14:paraId="18DC9B6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14:paraId="1BEA63A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14:paraId="6D9715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14:paraId="1C4DC020">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14:paraId="693A064B">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14B78D04">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6614B19F">
      <w:pPr>
        <w:pStyle w:val="7"/>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09A9CFD9">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264B8230">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EBB132A">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0562D386">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7861B1D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1883F0A5">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43353982">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0A6FF2B9">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52D35DA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59C034C4">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6D700A3B">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5035BB2">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458B4A01">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3E7B3E8">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14:paraId="05FF1DB1">
      <w:pPr>
        <w:pStyle w:val="9"/>
        <w:rPr>
          <w:rFonts w:cs="仿宋" w:asciiTheme="minorEastAsia" w:hAnsiTheme="minorEastAsia"/>
          <w:color w:val="auto"/>
          <w:highlight w:val="none"/>
        </w:rPr>
      </w:pPr>
    </w:p>
    <w:p w14:paraId="607ECBC7">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r>
        <w:rPr>
          <w:rFonts w:hint="eastAsia" w:ascii="宋体" w:hAnsi="宋体" w:cs="宋体"/>
          <w:sz w:val="24"/>
          <w:u w:val="single"/>
          <w:lang w:eastAsia="zh-CN"/>
        </w:rPr>
        <w:t>LJGS-2025-</w:t>
      </w:r>
      <w:r>
        <w:rPr>
          <w:rFonts w:hint="eastAsia" w:ascii="宋体" w:hAnsi="宋体" w:cs="宋体"/>
          <w:sz w:val="24"/>
          <w:u w:val="single"/>
        </w:rPr>
        <w:t xml:space="preserve">          </w:t>
      </w:r>
    </w:p>
    <w:p w14:paraId="1243A532">
      <w:pPr>
        <w:spacing w:line="480" w:lineRule="auto"/>
        <w:jc w:val="center"/>
        <w:rPr>
          <w:rFonts w:ascii="宋体" w:hAnsi="宋体" w:cs="宋体"/>
          <w:b/>
          <w:sz w:val="28"/>
          <w:szCs w:val="28"/>
        </w:rPr>
      </w:pPr>
    </w:p>
    <w:p w14:paraId="19280443">
      <w:pPr>
        <w:spacing w:line="480" w:lineRule="auto"/>
        <w:jc w:val="center"/>
        <w:rPr>
          <w:rFonts w:ascii="宋体" w:hAnsi="宋体" w:cs="宋体"/>
          <w:b/>
          <w:sz w:val="24"/>
        </w:rPr>
      </w:pPr>
    </w:p>
    <w:p w14:paraId="339316C6">
      <w:pPr>
        <w:spacing w:line="480" w:lineRule="auto"/>
        <w:jc w:val="center"/>
        <w:rPr>
          <w:rFonts w:ascii="宋体" w:hAnsi="宋体" w:cs="宋体"/>
          <w:b/>
          <w:sz w:val="24"/>
        </w:rPr>
      </w:pPr>
    </w:p>
    <w:p w14:paraId="5BECB743">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56A9EACA">
      <w:pPr>
        <w:spacing w:before="120" w:line="22" w:lineRule="atLeast"/>
        <w:rPr>
          <w:rFonts w:ascii="宋体" w:hAnsi="宋体" w:cs="宋体"/>
          <w:sz w:val="24"/>
        </w:rPr>
      </w:pPr>
    </w:p>
    <w:p w14:paraId="52A9E6C3">
      <w:pPr>
        <w:pStyle w:val="3"/>
        <w:tabs>
          <w:tab w:val="left" w:pos="432"/>
        </w:tabs>
        <w:rPr>
          <w:rFonts w:hint="default" w:eastAsia="黑体"/>
          <w:lang w:val="en-US" w:eastAsia="zh-CN"/>
        </w:rPr>
      </w:pPr>
      <w:r>
        <w:rPr>
          <w:rFonts w:hint="eastAsia"/>
          <w:lang w:val="en-US" w:eastAsia="zh-CN"/>
        </w:rPr>
        <w:t xml:space="preserve">              </w:t>
      </w:r>
    </w:p>
    <w:p w14:paraId="2829A44E">
      <w:pPr>
        <w:spacing w:before="120" w:line="22" w:lineRule="atLeast"/>
        <w:ind w:left="96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lang w:eastAsia="zh-CN"/>
        </w:rPr>
        <w:t>2025年发电机维修服务</w:t>
      </w:r>
      <w:r>
        <w:rPr>
          <w:rFonts w:hint="eastAsia" w:ascii="宋体" w:hAnsi="宋体" w:cs="宋体"/>
          <w:sz w:val="24"/>
          <w:highlight w:val="none"/>
          <w:u w:val="single"/>
          <w:lang w:val="en-US" w:eastAsia="zh-CN"/>
        </w:rPr>
        <w:t>合同</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lang w:val="en-US" w:eastAsia="zh-CN"/>
        </w:rPr>
        <w:t xml:space="preserve">    </w:t>
      </w:r>
    </w:p>
    <w:p w14:paraId="72E12267">
      <w:pPr>
        <w:rPr>
          <w:rFonts w:ascii="宋体" w:hAnsi="宋体" w:cs="宋体"/>
          <w:sz w:val="24"/>
          <w:highlight w:val="none"/>
        </w:rPr>
      </w:pPr>
    </w:p>
    <w:p w14:paraId="7CE4A618">
      <w:pPr>
        <w:spacing w:before="120" w:line="22" w:lineRule="atLeast"/>
        <w:ind w:left="960"/>
        <w:rPr>
          <w:rFonts w:ascii="宋体" w:hAnsi="宋体" w:cs="宋体"/>
          <w:sz w:val="24"/>
          <w:highlight w:val="none"/>
          <w:u w:val="single"/>
        </w:rPr>
      </w:pPr>
      <w:r>
        <w:rPr>
          <w:rFonts w:hint="eastAsia" w:ascii="宋体" w:hAnsi="宋体" w:cs="宋体"/>
          <w:sz w:val="24"/>
          <w:highlight w:val="none"/>
        </w:rPr>
        <w:t>甲    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杭州临江环境能源有限公司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2A90BBB3">
      <w:pPr>
        <w:spacing w:before="120" w:line="22" w:lineRule="atLeast"/>
        <w:rPr>
          <w:rFonts w:ascii="宋体" w:hAnsi="宋体" w:cs="宋体"/>
          <w:sz w:val="24"/>
          <w:highlight w:val="none"/>
        </w:rPr>
      </w:pPr>
    </w:p>
    <w:p w14:paraId="03CB1EA2">
      <w:pPr>
        <w:spacing w:before="120" w:line="22" w:lineRule="atLeast"/>
        <w:ind w:left="960"/>
        <w:rPr>
          <w:rFonts w:ascii="宋体" w:hAnsi="宋体" w:cs="宋体"/>
          <w:sz w:val="24"/>
          <w:highlight w:val="none"/>
          <w:u w:val="single"/>
        </w:rPr>
      </w:pPr>
      <w:r>
        <w:rPr>
          <w:rFonts w:hint="eastAsia" w:ascii="宋体" w:hAnsi="宋体" w:cs="宋体"/>
          <w:sz w:val="24"/>
          <w:highlight w:val="none"/>
        </w:rPr>
        <w:t>乙    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lang w:eastAsia="zh-CN"/>
        </w:rPr>
        <w:t xml:space="preserve">***有限公司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3A5A09D9">
      <w:pPr>
        <w:spacing w:before="120" w:line="22" w:lineRule="atLeast"/>
        <w:rPr>
          <w:rFonts w:ascii="宋体" w:hAnsi="宋体" w:cs="宋体"/>
          <w:sz w:val="24"/>
          <w:highlight w:val="none"/>
        </w:rPr>
      </w:pPr>
    </w:p>
    <w:p w14:paraId="3E196308">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浙江省杭州市钱塘区                </w:t>
      </w:r>
    </w:p>
    <w:p w14:paraId="1E99347A">
      <w:pPr>
        <w:spacing w:before="120" w:line="22" w:lineRule="atLeast"/>
        <w:rPr>
          <w:rFonts w:ascii="宋体" w:hAnsi="宋体" w:cs="宋体"/>
          <w:sz w:val="24"/>
          <w:highlight w:val="none"/>
        </w:rPr>
      </w:pPr>
    </w:p>
    <w:p w14:paraId="43008EF9">
      <w:pPr>
        <w:spacing w:before="120" w:line="22" w:lineRule="atLeast"/>
        <w:ind w:firstLine="960" w:firstLineChars="400"/>
        <w:rPr>
          <w:rFonts w:ascii="宋体" w:hAnsi="宋体" w:cs="宋体"/>
          <w:kern w:val="0"/>
          <w:sz w:val="24"/>
          <w:highlight w:val="none"/>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7DA85153">
      <w:pPr>
        <w:pStyle w:val="8"/>
        <w:ind w:firstLine="214"/>
        <w:jc w:val="center"/>
        <w:rPr>
          <w:rFonts w:hint="eastAsia"/>
          <w:b/>
          <w:bCs/>
        </w:rPr>
      </w:pPr>
      <w:r>
        <w:rPr>
          <w:rFonts w:hint="eastAsia"/>
          <w:b/>
          <w:bCs/>
        </w:rPr>
        <w:t>目录</w:t>
      </w:r>
    </w:p>
    <w:p w14:paraId="7444724A">
      <w:pPr>
        <w:pStyle w:val="10"/>
        <w:spacing w:line="360" w:lineRule="auto"/>
        <w:ind w:firstLine="240" w:firstLineChars="100"/>
      </w:pPr>
      <w:r>
        <w:rPr>
          <w:rFonts w:hint="eastAsia"/>
        </w:rPr>
        <w:t>第一章 合同书  …………………………………………………………（页码）</w:t>
      </w:r>
    </w:p>
    <w:p w14:paraId="0B6FEBA5">
      <w:pPr>
        <w:pStyle w:val="10"/>
        <w:spacing w:line="360" w:lineRule="auto"/>
        <w:ind w:firstLine="240" w:firstLineChars="100"/>
        <w:rPr>
          <w:rFonts w:hint="eastAsia"/>
        </w:rPr>
      </w:pPr>
      <w:r>
        <w:rPr>
          <w:rFonts w:hint="eastAsia"/>
        </w:rPr>
        <w:t>第二章 合同一般条款……………………………………………………（页码）</w:t>
      </w:r>
    </w:p>
    <w:p w14:paraId="38CDCB62">
      <w:pPr>
        <w:pStyle w:val="10"/>
        <w:spacing w:line="360" w:lineRule="auto"/>
        <w:ind w:firstLine="240" w:firstLineChars="100"/>
        <w:rPr>
          <w:rFonts w:hint="eastAsia"/>
        </w:rPr>
      </w:pPr>
      <w:r>
        <w:rPr>
          <w:rFonts w:hint="eastAsia"/>
        </w:rPr>
        <w:t>第三章 安全协议…………………………………………………………（页码）</w:t>
      </w:r>
    </w:p>
    <w:p w14:paraId="63CC7FE0">
      <w:pPr>
        <w:pStyle w:val="10"/>
        <w:spacing w:line="360" w:lineRule="auto"/>
        <w:ind w:firstLine="240" w:firstLineChars="100"/>
      </w:pPr>
      <w:r>
        <w:rPr>
          <w:rFonts w:hint="eastAsia"/>
        </w:rPr>
        <w:t>第四章 廉洁协议…………………………………………………………（页码）</w:t>
      </w:r>
    </w:p>
    <w:p w14:paraId="591B2AB0">
      <w:pPr>
        <w:spacing w:line="360" w:lineRule="auto"/>
        <w:ind w:firstLine="480" w:firstLineChars="200"/>
        <w:rPr>
          <w:rFonts w:ascii="宋体" w:hAnsi="宋体"/>
          <w:sz w:val="24"/>
          <w:u w:val="single"/>
          <w:lang w:val="zh-CN"/>
        </w:rPr>
      </w:pPr>
    </w:p>
    <w:p w14:paraId="613B99EB">
      <w:pPr>
        <w:spacing w:line="360" w:lineRule="auto"/>
        <w:ind w:firstLine="480" w:firstLineChars="200"/>
        <w:rPr>
          <w:rFonts w:ascii="宋体" w:hAnsi="宋体"/>
          <w:sz w:val="24"/>
          <w:u w:val="single"/>
          <w:lang w:val="zh-CN"/>
        </w:rPr>
      </w:pPr>
    </w:p>
    <w:p w14:paraId="78AB0431">
      <w:pPr>
        <w:spacing w:line="360" w:lineRule="auto"/>
        <w:ind w:firstLine="480" w:firstLineChars="200"/>
        <w:rPr>
          <w:rFonts w:ascii="宋体" w:hAnsi="宋体"/>
          <w:sz w:val="24"/>
          <w:u w:val="single"/>
          <w:lang w:val="zh-CN"/>
        </w:rPr>
      </w:pPr>
    </w:p>
    <w:p w14:paraId="62114F12">
      <w:pPr>
        <w:spacing w:line="360" w:lineRule="auto"/>
        <w:ind w:firstLine="480" w:firstLineChars="200"/>
        <w:rPr>
          <w:rFonts w:ascii="宋体" w:hAnsi="宋体"/>
          <w:sz w:val="24"/>
          <w:u w:val="single"/>
          <w:lang w:val="zh-CN"/>
        </w:rPr>
      </w:pPr>
    </w:p>
    <w:p w14:paraId="53A684B4">
      <w:pPr>
        <w:spacing w:line="360" w:lineRule="auto"/>
        <w:ind w:firstLine="480" w:firstLineChars="200"/>
        <w:rPr>
          <w:rFonts w:ascii="宋体" w:hAnsi="宋体"/>
          <w:sz w:val="24"/>
          <w:u w:val="single"/>
          <w:lang w:val="zh-CN"/>
        </w:rPr>
      </w:pPr>
    </w:p>
    <w:p w14:paraId="545A9F1B">
      <w:pPr>
        <w:spacing w:line="360" w:lineRule="auto"/>
        <w:ind w:firstLine="480" w:firstLineChars="200"/>
        <w:rPr>
          <w:rFonts w:ascii="宋体" w:hAnsi="宋体"/>
          <w:sz w:val="24"/>
          <w:u w:val="single"/>
          <w:lang w:val="zh-CN"/>
        </w:rPr>
      </w:pPr>
    </w:p>
    <w:p w14:paraId="6E68C15D">
      <w:pPr>
        <w:spacing w:line="360" w:lineRule="auto"/>
        <w:ind w:firstLine="480" w:firstLineChars="200"/>
        <w:rPr>
          <w:rFonts w:ascii="宋体" w:hAnsi="宋体"/>
          <w:sz w:val="24"/>
          <w:u w:val="single"/>
          <w:lang w:val="zh-CN"/>
        </w:rPr>
      </w:pPr>
    </w:p>
    <w:p w14:paraId="33B2351A">
      <w:pPr>
        <w:spacing w:line="360" w:lineRule="auto"/>
        <w:ind w:firstLine="480" w:firstLineChars="200"/>
        <w:rPr>
          <w:rFonts w:ascii="宋体" w:hAnsi="宋体"/>
          <w:sz w:val="24"/>
          <w:u w:val="single"/>
          <w:lang w:val="zh-CN"/>
        </w:rPr>
      </w:pPr>
    </w:p>
    <w:p w14:paraId="4628EC75">
      <w:pPr>
        <w:spacing w:line="360" w:lineRule="auto"/>
        <w:ind w:firstLine="480" w:firstLineChars="200"/>
        <w:rPr>
          <w:rFonts w:ascii="宋体" w:hAnsi="宋体"/>
          <w:sz w:val="24"/>
          <w:u w:val="single"/>
          <w:lang w:val="zh-CN"/>
        </w:rPr>
      </w:pPr>
    </w:p>
    <w:p w14:paraId="77515D9D">
      <w:pPr>
        <w:spacing w:line="360" w:lineRule="auto"/>
        <w:ind w:firstLine="480" w:firstLineChars="200"/>
        <w:rPr>
          <w:rFonts w:ascii="宋体" w:hAnsi="宋体"/>
          <w:sz w:val="24"/>
          <w:u w:val="single"/>
          <w:lang w:val="zh-CN"/>
        </w:rPr>
      </w:pPr>
    </w:p>
    <w:p w14:paraId="69C1737B">
      <w:pPr>
        <w:spacing w:line="360" w:lineRule="auto"/>
        <w:ind w:firstLine="480" w:firstLineChars="200"/>
        <w:rPr>
          <w:rFonts w:ascii="宋体" w:hAnsi="宋体"/>
          <w:sz w:val="24"/>
          <w:u w:val="single"/>
          <w:lang w:val="zh-CN"/>
        </w:rPr>
      </w:pPr>
    </w:p>
    <w:p w14:paraId="746F8E14">
      <w:pPr>
        <w:spacing w:line="360" w:lineRule="auto"/>
        <w:ind w:firstLine="480" w:firstLineChars="200"/>
        <w:rPr>
          <w:rFonts w:ascii="宋体" w:hAnsi="宋体"/>
          <w:sz w:val="24"/>
          <w:u w:val="single"/>
          <w:lang w:val="zh-CN"/>
        </w:rPr>
      </w:pPr>
    </w:p>
    <w:p w14:paraId="16DBD060">
      <w:pPr>
        <w:spacing w:line="360" w:lineRule="auto"/>
        <w:ind w:firstLine="480" w:firstLineChars="200"/>
        <w:rPr>
          <w:rFonts w:ascii="宋体" w:hAnsi="宋体"/>
          <w:sz w:val="24"/>
          <w:u w:val="single"/>
          <w:lang w:val="zh-CN"/>
        </w:rPr>
      </w:pPr>
    </w:p>
    <w:p w14:paraId="16E67D62">
      <w:pPr>
        <w:spacing w:line="360" w:lineRule="auto"/>
        <w:ind w:firstLine="480" w:firstLineChars="200"/>
        <w:rPr>
          <w:rFonts w:ascii="宋体" w:hAnsi="宋体"/>
          <w:sz w:val="24"/>
          <w:u w:val="single"/>
          <w:lang w:val="zh-CN"/>
        </w:rPr>
      </w:pPr>
    </w:p>
    <w:p w14:paraId="2D479AA4">
      <w:pPr>
        <w:spacing w:line="360" w:lineRule="auto"/>
        <w:ind w:firstLine="480" w:firstLineChars="200"/>
        <w:rPr>
          <w:rFonts w:ascii="宋体" w:hAnsi="宋体"/>
          <w:sz w:val="24"/>
          <w:u w:val="single"/>
          <w:lang w:val="zh-CN"/>
        </w:rPr>
      </w:pPr>
    </w:p>
    <w:p w14:paraId="51F37903">
      <w:pPr>
        <w:spacing w:line="360" w:lineRule="auto"/>
        <w:ind w:firstLine="480" w:firstLineChars="200"/>
        <w:rPr>
          <w:rFonts w:ascii="宋体" w:hAnsi="宋体"/>
          <w:sz w:val="24"/>
          <w:u w:val="single"/>
          <w:lang w:val="zh-CN"/>
        </w:rPr>
      </w:pPr>
    </w:p>
    <w:p w14:paraId="7B074C4F">
      <w:pPr>
        <w:spacing w:line="360" w:lineRule="auto"/>
        <w:ind w:firstLine="480" w:firstLineChars="200"/>
        <w:rPr>
          <w:rFonts w:ascii="宋体" w:hAnsi="宋体"/>
          <w:sz w:val="24"/>
          <w:u w:val="single"/>
          <w:lang w:val="zh-CN"/>
        </w:rPr>
      </w:pPr>
    </w:p>
    <w:p w14:paraId="2FA2733A">
      <w:pPr>
        <w:spacing w:line="360" w:lineRule="auto"/>
        <w:ind w:firstLine="480" w:firstLineChars="200"/>
        <w:rPr>
          <w:rFonts w:ascii="宋体" w:hAnsi="宋体"/>
          <w:sz w:val="24"/>
          <w:u w:val="single"/>
          <w:lang w:val="zh-CN"/>
        </w:rPr>
      </w:pPr>
    </w:p>
    <w:p w14:paraId="5DA56B6C">
      <w:pPr>
        <w:spacing w:line="360" w:lineRule="auto"/>
        <w:ind w:firstLine="480" w:firstLineChars="200"/>
        <w:rPr>
          <w:rFonts w:ascii="宋体" w:hAnsi="宋体"/>
          <w:sz w:val="24"/>
          <w:u w:val="single"/>
          <w:lang w:val="zh-CN"/>
        </w:rPr>
      </w:pPr>
    </w:p>
    <w:p w14:paraId="67B03FA2">
      <w:pPr>
        <w:spacing w:line="360" w:lineRule="auto"/>
        <w:ind w:firstLine="480" w:firstLineChars="200"/>
        <w:rPr>
          <w:rFonts w:ascii="宋体" w:hAnsi="宋体"/>
          <w:sz w:val="24"/>
          <w:u w:val="single"/>
          <w:lang w:val="zh-CN"/>
        </w:rPr>
      </w:pPr>
    </w:p>
    <w:p w14:paraId="3B99643B">
      <w:pPr>
        <w:spacing w:line="360" w:lineRule="auto"/>
        <w:ind w:firstLine="480" w:firstLineChars="200"/>
        <w:rPr>
          <w:rFonts w:ascii="宋体" w:hAnsi="宋体"/>
          <w:sz w:val="24"/>
          <w:u w:val="single"/>
          <w:lang w:val="zh-CN"/>
        </w:rPr>
      </w:pPr>
    </w:p>
    <w:p w14:paraId="51EC99BD">
      <w:pPr>
        <w:spacing w:line="360" w:lineRule="auto"/>
        <w:ind w:firstLine="480" w:firstLineChars="200"/>
        <w:rPr>
          <w:rFonts w:ascii="宋体" w:hAnsi="宋体"/>
          <w:sz w:val="24"/>
          <w:u w:val="single"/>
          <w:lang w:val="zh-CN"/>
        </w:rPr>
      </w:pPr>
    </w:p>
    <w:p w14:paraId="0329D947">
      <w:pPr>
        <w:pStyle w:val="7"/>
        <w:rPr>
          <w:lang w:val="zh-CN"/>
        </w:rPr>
      </w:pPr>
    </w:p>
    <w:p w14:paraId="458F40B5">
      <w:pPr>
        <w:spacing w:line="360" w:lineRule="auto"/>
        <w:ind w:firstLine="480" w:firstLineChars="200"/>
        <w:rPr>
          <w:rFonts w:ascii="宋体" w:hAnsi="宋体"/>
          <w:sz w:val="24"/>
          <w:u w:val="single"/>
          <w:lang w:val="zh-CN"/>
        </w:rPr>
      </w:pPr>
    </w:p>
    <w:p w14:paraId="60654092">
      <w:pPr>
        <w:spacing w:line="360" w:lineRule="auto"/>
        <w:ind w:firstLine="480" w:firstLineChars="200"/>
        <w:rPr>
          <w:rFonts w:ascii="宋体" w:hAnsi="宋体"/>
          <w:sz w:val="24"/>
          <w:u w:val="single"/>
          <w:lang w:val="zh-CN"/>
        </w:rPr>
      </w:pPr>
    </w:p>
    <w:p w14:paraId="61EEC0B3">
      <w:pPr>
        <w:pStyle w:val="25"/>
        <w:ind w:left="0" w:leftChars="0" w:firstLine="0" w:firstLineChars="0"/>
        <w:jc w:val="center"/>
        <w:rPr>
          <w:rFonts w:ascii="宋体" w:hAnsi="宋体"/>
          <w:u w:val="single"/>
          <w:lang w:val="zh-CN"/>
        </w:rPr>
      </w:pPr>
      <w:r>
        <w:rPr>
          <w:rFonts w:hint="eastAsia" w:ascii="宋体" w:hAnsi="宋体" w:cs="宋体"/>
          <w:b/>
          <w:szCs w:val="24"/>
        </w:rPr>
        <w:t>第一章 合同书</w:t>
      </w:r>
    </w:p>
    <w:p w14:paraId="4CAD34BF">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询价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2025年发电机维修服务项目</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573DAA50">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none"/>
        </w:rPr>
        <w:t xml:space="preserve"> </w:t>
      </w:r>
      <w:r>
        <w:rPr>
          <w:rFonts w:hint="eastAsia" w:ascii="宋体" w:hAnsi="宋体"/>
          <w:sz w:val="24"/>
          <w:u w:val="none"/>
        </w:rPr>
        <w:t>杭州临江环境能源有限公司</w:t>
      </w:r>
      <w:r>
        <w:rPr>
          <w:rFonts w:ascii="宋体" w:hAnsi="宋体"/>
          <w:sz w:val="24"/>
          <w:u w:val="non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3ABD309E">
      <w:pPr>
        <w:spacing w:line="360" w:lineRule="auto"/>
        <w:ind w:firstLine="482" w:firstLineChars="200"/>
        <w:outlineLvl w:val="0"/>
        <w:rPr>
          <w:rFonts w:ascii="宋体" w:hAnsi="宋体"/>
          <w:sz w:val="24"/>
        </w:rPr>
      </w:pPr>
      <w:bookmarkStart w:id="388" w:name="_Toc15367"/>
      <w:bookmarkStart w:id="389" w:name="_Toc22967"/>
      <w:bookmarkStart w:id="390" w:name="_Toc20421"/>
      <w:bookmarkStart w:id="391" w:name="_Toc28855"/>
      <w:bookmarkStart w:id="392" w:name="_Toc19273"/>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8"/>
      <w:bookmarkEnd w:id="389"/>
      <w:bookmarkEnd w:id="390"/>
      <w:bookmarkEnd w:id="391"/>
      <w:bookmarkEnd w:id="392"/>
    </w:p>
    <w:p w14:paraId="407B2A4B">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6793B796">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3BFD5B01">
      <w:pPr>
        <w:spacing w:line="360" w:lineRule="auto"/>
        <w:ind w:firstLine="480" w:firstLineChars="200"/>
        <w:rPr>
          <w:rFonts w:ascii="宋体" w:hAnsi="宋体"/>
          <w:sz w:val="24"/>
        </w:rPr>
      </w:pPr>
      <w:r>
        <w:rPr>
          <w:rFonts w:hint="eastAsia" w:ascii="宋体" w:hAnsi="宋体"/>
          <w:sz w:val="24"/>
        </w:rPr>
        <w:t>2.中标或者成交通知书；</w:t>
      </w:r>
    </w:p>
    <w:p w14:paraId="4ABBE864">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3A385A48">
      <w:pPr>
        <w:spacing w:line="360" w:lineRule="auto"/>
        <w:ind w:firstLine="480" w:firstLineChars="200"/>
        <w:rPr>
          <w:rFonts w:ascii="宋体" w:hAnsi="宋体"/>
          <w:sz w:val="24"/>
        </w:rPr>
      </w:pPr>
      <w:r>
        <w:rPr>
          <w:rFonts w:hint="eastAsia" w:ascii="宋体" w:hAnsi="宋体"/>
          <w:sz w:val="24"/>
        </w:rPr>
        <w:t>4.采购文件（含澄清或者修改文件）；</w:t>
      </w:r>
    </w:p>
    <w:p w14:paraId="6342A6A4">
      <w:pPr>
        <w:spacing w:line="360" w:lineRule="auto"/>
        <w:ind w:firstLine="480" w:firstLineChars="200"/>
        <w:rPr>
          <w:rFonts w:ascii="宋体" w:hAnsi="宋体"/>
          <w:sz w:val="24"/>
        </w:rPr>
      </w:pPr>
      <w:r>
        <w:rPr>
          <w:rFonts w:hint="eastAsia" w:ascii="宋体" w:hAnsi="宋体"/>
          <w:sz w:val="24"/>
        </w:rPr>
        <w:t>5.其他相关采购文件。</w:t>
      </w:r>
    </w:p>
    <w:p w14:paraId="6BA89644">
      <w:pPr>
        <w:spacing w:line="360" w:lineRule="auto"/>
        <w:ind w:firstLine="482" w:firstLineChars="200"/>
        <w:outlineLvl w:val="0"/>
        <w:rPr>
          <w:rFonts w:hint="eastAsia" w:ascii="宋体" w:hAnsi="宋体"/>
          <w:b/>
          <w:sz w:val="24"/>
        </w:rPr>
      </w:pPr>
      <w:bookmarkStart w:id="393" w:name="_Toc2918"/>
      <w:bookmarkStart w:id="394" w:name="_Toc6773"/>
      <w:bookmarkStart w:id="395" w:name="_Toc22185"/>
      <w:bookmarkStart w:id="396" w:name="_Toc18585"/>
      <w:bookmarkStart w:id="397" w:name="_Toc6311"/>
      <w:r>
        <w:rPr>
          <w:rFonts w:hint="eastAsia" w:ascii="宋体" w:hAnsi="宋体"/>
          <w:b/>
          <w:sz w:val="24"/>
        </w:rPr>
        <w:t>二、合同标的</w:t>
      </w:r>
      <w:bookmarkEnd w:id="393"/>
      <w:bookmarkEnd w:id="394"/>
      <w:bookmarkEnd w:id="395"/>
      <w:bookmarkEnd w:id="396"/>
      <w:bookmarkEnd w:id="397"/>
      <w:r>
        <w:rPr>
          <w:rFonts w:hint="eastAsia" w:ascii="宋体" w:hAnsi="宋体"/>
          <w:b/>
          <w:sz w:val="24"/>
        </w:rPr>
        <w:t>及价款</w:t>
      </w:r>
    </w:p>
    <w:p w14:paraId="2679E4DD">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14:paraId="615B27A3">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（1）  </w:t>
      </w:r>
      <w:r>
        <w:rPr>
          <w:rFonts w:hint="eastAsia" w:ascii="宋体" w:hAnsi="宋体" w:cs="宋体"/>
          <w:sz w:val="24"/>
        </w:rPr>
        <w:t>条款规定的计价方式计价。</w:t>
      </w:r>
    </w:p>
    <w:p w14:paraId="4EA14F11">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7DD306DF">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6"/>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14:paraId="148A0112">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CBE635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7978D54">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F7138CA">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0B4EEB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B59E31B">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0FB4C6E">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46D4340">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BCDD95D">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48A0BBA1">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D82948D">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9692567">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8D7DC53">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E5DB144">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6091F2F">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BD86BC4">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345CEFF">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9EE7FF5">
            <w:pPr>
              <w:widowControl/>
              <w:jc w:val="center"/>
              <w:textAlignment w:val="center"/>
              <w:rPr>
                <w:rFonts w:ascii="宋体" w:hAnsi="宋体" w:cs="宋体"/>
                <w:kern w:val="0"/>
                <w:sz w:val="20"/>
                <w:szCs w:val="20"/>
                <w:lang w:bidi="ar"/>
              </w:rPr>
            </w:pPr>
          </w:p>
        </w:tc>
      </w:tr>
      <w:tr w14:paraId="517FC603">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F738F35">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343C0E41">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8391553">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73812AE">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81BC64A">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71ADDF2">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4380655">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617A1DD">
            <w:pPr>
              <w:widowControl/>
              <w:jc w:val="center"/>
              <w:textAlignment w:val="center"/>
              <w:rPr>
                <w:rFonts w:hint="eastAsia" w:ascii="宋体" w:hAnsi="宋体" w:cs="宋体"/>
                <w:kern w:val="0"/>
                <w:sz w:val="20"/>
                <w:szCs w:val="20"/>
                <w:lang w:bidi="ar"/>
              </w:rPr>
            </w:pPr>
          </w:p>
        </w:tc>
      </w:tr>
      <w:tr w14:paraId="55913646">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2E43DF0">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3755B79">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0B2B109E">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3CAE521">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35852CE">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B5328BB">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4167D6C">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B63AEE6">
            <w:pPr>
              <w:widowControl/>
              <w:jc w:val="center"/>
              <w:textAlignment w:val="center"/>
              <w:rPr>
                <w:rFonts w:hint="eastAsia" w:ascii="宋体" w:hAnsi="宋体" w:cs="宋体"/>
                <w:kern w:val="0"/>
                <w:sz w:val="20"/>
                <w:szCs w:val="20"/>
                <w:lang w:bidi="ar"/>
              </w:rPr>
            </w:pPr>
          </w:p>
        </w:tc>
      </w:tr>
    </w:tbl>
    <w:p w14:paraId="420E6C8D">
      <w:pPr>
        <w:pStyle w:val="26"/>
        <w:spacing w:before="0" w:beforeAutospacing="0" w:after="0" w:afterAutospacing="0" w:line="360" w:lineRule="auto"/>
        <w:ind w:firstLine="480" w:firstLineChars="200"/>
        <w:rPr>
          <w:rFonts w:hint="eastAsia"/>
        </w:rPr>
      </w:pPr>
      <w:r>
        <w:rPr>
          <w:rFonts w:hint="eastAsia"/>
        </w:rPr>
        <w:t>2.合同涉及货物</w:t>
      </w:r>
      <w:r>
        <w:rPr>
          <w:rFonts w:hint="eastAsia" w:cs="Times New Roman"/>
          <w:kern w:val="2"/>
        </w:rPr>
        <w:t xml:space="preserve">采用以下第 </w:t>
      </w:r>
      <w:r>
        <w:rPr>
          <w:rFonts w:hint="eastAsia" w:cs="Times New Roman"/>
          <w:kern w:val="2"/>
          <w:u w:val="single"/>
          <w:lang w:val="en-US" w:eastAsia="zh-CN"/>
        </w:rPr>
        <w:t xml:space="preserve">   </w:t>
      </w:r>
      <w:r>
        <w:rPr>
          <w:rFonts w:hint="eastAsia" w:cs="Times New Roman"/>
          <w:kern w:val="2"/>
          <w:u w:val="single"/>
        </w:rPr>
        <w:t xml:space="preserve"> </w:t>
      </w:r>
      <w:r>
        <w:rPr>
          <w:rFonts w:hint="eastAsia" w:cs="Times New Roman"/>
          <w:kern w:val="2"/>
        </w:rPr>
        <w:t>条款规定的计价方式计价。</w:t>
      </w:r>
    </w:p>
    <w:p w14:paraId="3454DDD5">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2AE9821B">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r>
        <w:rPr>
          <w:rFonts w:ascii="宋体" w:hAnsi="宋体"/>
          <w:sz w:val="24"/>
        </w:rPr>
        <w:t>分项价格</w:t>
      </w:r>
      <w:r>
        <w:rPr>
          <w:rFonts w:hint="eastAsia" w:ascii="宋体" w:hAnsi="宋体" w:cs="宋体"/>
          <w:sz w:val="24"/>
        </w:rPr>
        <w:t>如下：</w:t>
      </w:r>
    </w:p>
    <w:tbl>
      <w:tblPr>
        <w:tblStyle w:val="16"/>
        <w:tblW w:w="9187"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171"/>
        <w:gridCol w:w="1629"/>
        <w:gridCol w:w="1440"/>
        <w:gridCol w:w="1051"/>
        <w:gridCol w:w="819"/>
        <w:gridCol w:w="865"/>
        <w:gridCol w:w="1432"/>
      </w:tblGrid>
      <w:tr w14:paraId="017D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0" w:type="dxa"/>
            <w:noWrap w:val="0"/>
            <w:vAlign w:val="center"/>
          </w:tcPr>
          <w:p w14:paraId="0EA3FB5C">
            <w:pPr>
              <w:jc w:val="center"/>
              <w:rPr>
                <w:rFonts w:hint="eastAsia" w:ascii="宋体" w:hAnsi="宋体" w:eastAsia="宋体" w:cs="宋体"/>
                <w:sz w:val="20"/>
                <w:szCs w:val="20"/>
                <w:lang w:val="en-US"/>
              </w:rPr>
            </w:pPr>
            <w:bookmarkStart w:id="398" w:name="_Toc13918"/>
            <w:bookmarkStart w:id="399" w:name="_Toc21124"/>
            <w:bookmarkStart w:id="400" w:name="_Toc1386"/>
            <w:bookmarkStart w:id="401" w:name="_Toc5635"/>
            <w:bookmarkStart w:id="402" w:name="_Toc4929"/>
            <w:r>
              <w:rPr>
                <w:rFonts w:hint="eastAsia" w:ascii="宋体" w:hAnsi="宋体" w:eastAsia="宋体" w:cs="宋体"/>
                <w:sz w:val="20"/>
                <w:szCs w:val="20"/>
                <w:lang w:val="en-US"/>
              </w:rPr>
              <w:t>序号</w:t>
            </w:r>
          </w:p>
        </w:tc>
        <w:tc>
          <w:tcPr>
            <w:tcW w:w="1171" w:type="dxa"/>
            <w:noWrap w:val="0"/>
            <w:vAlign w:val="center"/>
          </w:tcPr>
          <w:p w14:paraId="3F58A2FF">
            <w:pPr>
              <w:jc w:val="center"/>
              <w:rPr>
                <w:rFonts w:hint="eastAsia" w:ascii="宋体" w:hAnsi="宋体" w:eastAsia="宋体" w:cs="宋体"/>
                <w:sz w:val="20"/>
                <w:szCs w:val="20"/>
                <w:lang w:val="en-US"/>
              </w:rPr>
            </w:pPr>
            <w:r>
              <w:rPr>
                <w:rFonts w:hint="eastAsia" w:ascii="宋体" w:hAnsi="宋体" w:eastAsia="宋体" w:cs="宋体"/>
                <w:sz w:val="20"/>
                <w:szCs w:val="20"/>
                <w:lang w:val="en-US"/>
              </w:rPr>
              <w:t>货物名称</w:t>
            </w:r>
          </w:p>
        </w:tc>
        <w:tc>
          <w:tcPr>
            <w:tcW w:w="1629" w:type="dxa"/>
            <w:noWrap w:val="0"/>
            <w:vAlign w:val="center"/>
          </w:tcPr>
          <w:p w14:paraId="753CB468">
            <w:pPr>
              <w:jc w:val="center"/>
              <w:rPr>
                <w:rFonts w:hint="eastAsia" w:ascii="宋体" w:hAnsi="宋体" w:eastAsia="宋体" w:cs="宋体"/>
                <w:sz w:val="20"/>
                <w:szCs w:val="20"/>
                <w:lang w:val="en-US"/>
              </w:rPr>
            </w:pPr>
            <w:r>
              <w:rPr>
                <w:rFonts w:hint="eastAsia" w:ascii="宋体" w:hAnsi="宋体" w:eastAsia="宋体" w:cs="宋体"/>
                <w:sz w:val="20"/>
                <w:szCs w:val="20"/>
                <w:lang w:val="en-US"/>
              </w:rPr>
              <w:t>规格型号/技术要求</w:t>
            </w:r>
          </w:p>
        </w:tc>
        <w:tc>
          <w:tcPr>
            <w:tcW w:w="1440" w:type="dxa"/>
            <w:noWrap w:val="0"/>
            <w:vAlign w:val="center"/>
          </w:tcPr>
          <w:p w14:paraId="22CE10A1">
            <w:pPr>
              <w:jc w:val="center"/>
              <w:rPr>
                <w:rFonts w:hint="eastAsia" w:ascii="宋体" w:hAnsi="宋体" w:eastAsia="宋体" w:cs="宋体"/>
                <w:sz w:val="20"/>
                <w:szCs w:val="20"/>
                <w:lang w:val="en-US"/>
              </w:rPr>
            </w:pPr>
            <w:r>
              <w:rPr>
                <w:rFonts w:hint="eastAsia" w:ascii="宋体" w:hAnsi="宋体" w:eastAsia="宋体" w:cs="宋体"/>
                <w:sz w:val="20"/>
                <w:szCs w:val="20"/>
                <w:lang w:val="en-US"/>
              </w:rPr>
              <w:t>品牌/制造商</w:t>
            </w:r>
          </w:p>
        </w:tc>
        <w:tc>
          <w:tcPr>
            <w:tcW w:w="1051" w:type="dxa"/>
            <w:noWrap w:val="0"/>
            <w:vAlign w:val="center"/>
          </w:tcPr>
          <w:p w14:paraId="3B08A865">
            <w:pPr>
              <w:jc w:val="center"/>
              <w:rPr>
                <w:rFonts w:hint="eastAsia" w:ascii="宋体" w:hAnsi="宋体" w:eastAsia="宋体" w:cs="宋体"/>
                <w:sz w:val="20"/>
                <w:szCs w:val="20"/>
                <w:lang w:val="en-US"/>
              </w:rPr>
            </w:pPr>
            <w:r>
              <w:rPr>
                <w:rFonts w:hint="eastAsia" w:ascii="宋体" w:hAnsi="宋体" w:eastAsia="宋体" w:cs="宋体"/>
                <w:sz w:val="20"/>
                <w:szCs w:val="20"/>
                <w:lang w:val="en-US"/>
              </w:rPr>
              <w:t>暂定数量</w:t>
            </w:r>
          </w:p>
        </w:tc>
        <w:tc>
          <w:tcPr>
            <w:tcW w:w="819" w:type="dxa"/>
            <w:noWrap w:val="0"/>
            <w:vAlign w:val="center"/>
          </w:tcPr>
          <w:p w14:paraId="563702ED">
            <w:pPr>
              <w:jc w:val="center"/>
              <w:rPr>
                <w:rFonts w:hint="eastAsia" w:ascii="宋体" w:hAnsi="宋体" w:eastAsia="宋体" w:cs="宋体"/>
                <w:sz w:val="20"/>
                <w:szCs w:val="20"/>
                <w:lang w:val="en-US"/>
              </w:rPr>
            </w:pPr>
            <w:r>
              <w:rPr>
                <w:rFonts w:hint="eastAsia" w:ascii="宋体" w:hAnsi="宋体" w:eastAsia="宋体" w:cs="宋体"/>
                <w:sz w:val="20"/>
                <w:szCs w:val="20"/>
                <w:lang w:val="en-US"/>
              </w:rPr>
              <w:t>单价</w:t>
            </w:r>
          </w:p>
        </w:tc>
        <w:tc>
          <w:tcPr>
            <w:tcW w:w="865" w:type="dxa"/>
            <w:noWrap w:val="0"/>
            <w:vAlign w:val="center"/>
          </w:tcPr>
          <w:p w14:paraId="7F132906">
            <w:pPr>
              <w:jc w:val="center"/>
              <w:rPr>
                <w:rFonts w:hint="eastAsia" w:ascii="宋体" w:hAnsi="宋体" w:eastAsia="宋体" w:cs="宋体"/>
                <w:sz w:val="20"/>
                <w:szCs w:val="20"/>
                <w:lang w:val="en-US"/>
              </w:rPr>
            </w:pPr>
            <w:r>
              <w:rPr>
                <w:rFonts w:hint="eastAsia" w:ascii="宋体" w:hAnsi="宋体" w:eastAsia="宋体" w:cs="宋体"/>
                <w:sz w:val="20"/>
                <w:szCs w:val="20"/>
                <w:lang w:val="en-US"/>
              </w:rPr>
              <w:t>金额</w:t>
            </w:r>
          </w:p>
        </w:tc>
        <w:tc>
          <w:tcPr>
            <w:tcW w:w="1432" w:type="dxa"/>
            <w:noWrap w:val="0"/>
            <w:vAlign w:val="center"/>
          </w:tcPr>
          <w:p w14:paraId="7797F6EE">
            <w:pPr>
              <w:jc w:val="center"/>
              <w:rPr>
                <w:rFonts w:hint="eastAsia" w:ascii="宋体" w:hAnsi="宋体" w:eastAsia="宋体" w:cs="宋体"/>
                <w:sz w:val="20"/>
                <w:szCs w:val="20"/>
                <w:lang w:val="en-US"/>
              </w:rPr>
            </w:pPr>
            <w:r>
              <w:rPr>
                <w:rFonts w:hint="eastAsia" w:ascii="宋体" w:hAnsi="宋体" w:eastAsia="宋体" w:cs="宋体"/>
                <w:sz w:val="20"/>
                <w:szCs w:val="20"/>
                <w:lang w:val="en-US"/>
              </w:rPr>
              <w:t>备注</w:t>
            </w:r>
          </w:p>
        </w:tc>
      </w:tr>
      <w:tr w14:paraId="0465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80" w:type="dxa"/>
            <w:noWrap w:val="0"/>
            <w:vAlign w:val="center"/>
          </w:tcPr>
          <w:p w14:paraId="6C884861">
            <w:pPr>
              <w:jc w:val="center"/>
              <w:rPr>
                <w:rFonts w:hint="eastAsia" w:ascii="宋体" w:hAnsi="宋体" w:eastAsia="宋体" w:cs="宋体"/>
                <w:sz w:val="20"/>
                <w:szCs w:val="20"/>
                <w:lang w:val="en-US"/>
              </w:rPr>
            </w:pPr>
            <w:r>
              <w:rPr>
                <w:rFonts w:hint="eastAsia" w:ascii="宋体" w:hAnsi="宋体" w:eastAsia="宋体" w:cs="宋体"/>
                <w:sz w:val="20"/>
                <w:szCs w:val="20"/>
                <w:lang w:val="en-US"/>
              </w:rPr>
              <w:t>1</w:t>
            </w:r>
          </w:p>
        </w:tc>
        <w:tc>
          <w:tcPr>
            <w:tcW w:w="1171" w:type="dxa"/>
            <w:noWrap w:val="0"/>
            <w:vAlign w:val="center"/>
          </w:tcPr>
          <w:p w14:paraId="6BF6C15D">
            <w:pPr>
              <w:jc w:val="center"/>
              <w:rPr>
                <w:rFonts w:hint="eastAsia" w:ascii="宋体" w:hAnsi="宋体" w:eastAsia="宋体" w:cs="宋体"/>
                <w:sz w:val="20"/>
                <w:szCs w:val="20"/>
                <w:lang w:val="en-US"/>
              </w:rPr>
            </w:pPr>
          </w:p>
        </w:tc>
        <w:tc>
          <w:tcPr>
            <w:tcW w:w="1629" w:type="dxa"/>
            <w:noWrap w:val="0"/>
            <w:vAlign w:val="center"/>
          </w:tcPr>
          <w:p w14:paraId="470E83A6">
            <w:pPr>
              <w:jc w:val="center"/>
              <w:rPr>
                <w:rFonts w:hint="eastAsia" w:ascii="宋体" w:hAnsi="宋体" w:eastAsia="宋体" w:cs="宋体"/>
                <w:sz w:val="20"/>
                <w:szCs w:val="20"/>
                <w:lang w:val="en-US"/>
              </w:rPr>
            </w:pPr>
          </w:p>
        </w:tc>
        <w:tc>
          <w:tcPr>
            <w:tcW w:w="1440" w:type="dxa"/>
            <w:noWrap w:val="0"/>
            <w:vAlign w:val="center"/>
          </w:tcPr>
          <w:p w14:paraId="65BAB2A4">
            <w:pPr>
              <w:jc w:val="center"/>
              <w:rPr>
                <w:rFonts w:hint="eastAsia" w:ascii="宋体" w:hAnsi="宋体" w:eastAsia="宋体" w:cs="宋体"/>
                <w:sz w:val="20"/>
                <w:szCs w:val="20"/>
                <w:lang w:val="en-US"/>
              </w:rPr>
            </w:pPr>
          </w:p>
        </w:tc>
        <w:tc>
          <w:tcPr>
            <w:tcW w:w="1051" w:type="dxa"/>
            <w:noWrap w:val="0"/>
            <w:vAlign w:val="center"/>
          </w:tcPr>
          <w:p w14:paraId="373AAA9F">
            <w:pPr>
              <w:jc w:val="center"/>
              <w:rPr>
                <w:rFonts w:hint="eastAsia" w:ascii="宋体" w:hAnsi="宋体" w:eastAsia="宋体" w:cs="宋体"/>
                <w:sz w:val="20"/>
                <w:szCs w:val="20"/>
                <w:lang w:val="en-US"/>
              </w:rPr>
            </w:pPr>
          </w:p>
        </w:tc>
        <w:tc>
          <w:tcPr>
            <w:tcW w:w="819" w:type="dxa"/>
            <w:noWrap w:val="0"/>
            <w:vAlign w:val="center"/>
          </w:tcPr>
          <w:p w14:paraId="0A4E9499">
            <w:pPr>
              <w:jc w:val="center"/>
              <w:rPr>
                <w:rFonts w:hint="eastAsia" w:ascii="宋体" w:hAnsi="宋体" w:eastAsia="宋体" w:cs="宋体"/>
                <w:sz w:val="20"/>
                <w:szCs w:val="20"/>
                <w:lang w:val="en-US"/>
              </w:rPr>
            </w:pPr>
          </w:p>
        </w:tc>
        <w:tc>
          <w:tcPr>
            <w:tcW w:w="865" w:type="dxa"/>
            <w:noWrap w:val="0"/>
            <w:vAlign w:val="center"/>
          </w:tcPr>
          <w:p w14:paraId="45CAA2BF">
            <w:pPr>
              <w:jc w:val="center"/>
              <w:rPr>
                <w:rFonts w:hint="eastAsia" w:ascii="宋体" w:hAnsi="宋体" w:eastAsia="宋体" w:cs="宋体"/>
                <w:sz w:val="20"/>
                <w:szCs w:val="20"/>
                <w:lang w:val="en-US"/>
              </w:rPr>
            </w:pPr>
          </w:p>
        </w:tc>
        <w:tc>
          <w:tcPr>
            <w:tcW w:w="1432" w:type="dxa"/>
            <w:noWrap w:val="0"/>
            <w:vAlign w:val="center"/>
          </w:tcPr>
          <w:p w14:paraId="0330BBA2">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税率    %</w:t>
            </w:r>
          </w:p>
        </w:tc>
      </w:tr>
      <w:bookmarkEnd w:id="398"/>
      <w:bookmarkEnd w:id="399"/>
      <w:bookmarkEnd w:id="400"/>
      <w:bookmarkEnd w:id="401"/>
      <w:bookmarkEnd w:id="402"/>
    </w:tbl>
    <w:p w14:paraId="0DDC0BD1">
      <w:pPr>
        <w:spacing w:line="360" w:lineRule="auto"/>
        <w:ind w:firstLine="482" w:firstLineChars="200"/>
        <w:outlineLvl w:val="0"/>
        <w:rPr>
          <w:rFonts w:ascii="宋体" w:hAnsi="宋体"/>
          <w:b/>
          <w:sz w:val="24"/>
        </w:rPr>
      </w:pPr>
      <w:bookmarkStart w:id="403" w:name="_Toc10340"/>
      <w:bookmarkStart w:id="404" w:name="_Toc1814"/>
      <w:bookmarkStart w:id="405" w:name="_Toc22618"/>
      <w:bookmarkStart w:id="406" w:name="_Toc8772"/>
      <w:bookmarkStart w:id="407" w:name="_Toc11108"/>
      <w:bookmarkStart w:id="408" w:name="_Toc31421"/>
      <w:bookmarkStart w:id="409" w:name="_Toc3625"/>
      <w:bookmarkStart w:id="410" w:name="_Toc4760"/>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29B0856F">
      <w:pPr>
        <w:spacing w:line="288" w:lineRule="auto"/>
        <w:ind w:firstLine="480" w:firstLineChars="200"/>
        <w:rPr>
          <w:rFonts w:ascii="宋体" w:hAnsi="宋体" w:cs="宋体"/>
          <w:sz w:val="24"/>
          <w:highlight w:val="non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r>
        <w:rPr>
          <w:rFonts w:hint="eastAsia" w:ascii="宋体" w:hAnsi="宋体"/>
          <w:sz w:val="24"/>
          <w:u w:val="single"/>
        </w:rPr>
        <w:t xml:space="preserve"> </w:t>
      </w:r>
      <w:r>
        <w:rPr>
          <w:rFonts w:hint="eastAsia" w:cs="仿宋" w:asciiTheme="minorEastAsia" w:hAnsiTheme="minorEastAsia"/>
          <w:color w:val="auto"/>
          <w:sz w:val="24"/>
          <w:highlight w:val="none"/>
          <w:lang w:val="en-US" w:eastAsia="zh-CN"/>
        </w:rPr>
        <w:t>暂定在3月份进行一次性维修，维修工期不超过15天（含往返运输、拆装及维修时间）。</w:t>
      </w:r>
    </w:p>
    <w:p w14:paraId="22F9BEC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none"/>
        </w:rPr>
        <w:t xml:space="preserve"> </w:t>
      </w:r>
      <w:r>
        <w:rPr>
          <w:rFonts w:hint="eastAsia" w:ascii="宋体" w:hAnsi="宋体"/>
          <w:b/>
          <w:iCs/>
          <w:sz w:val="24"/>
          <w:u w:val="none"/>
        </w:rPr>
        <w:t xml:space="preserve">浙江省杭州市钱塘区临江街道红十五路10388-123号，杭州临江环境能源有限公司厂区内 </w:t>
      </w:r>
      <w:r>
        <w:rPr>
          <w:rFonts w:hint="eastAsia" w:ascii="宋体" w:hAnsi="宋体"/>
          <w:iCs/>
          <w:sz w:val="24"/>
          <w:u w:val="none"/>
        </w:rPr>
        <w:t>；</w:t>
      </w:r>
    </w:p>
    <w:p w14:paraId="0C0B473C">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w:t>
      </w:r>
      <w:r>
        <w:rPr>
          <w:rFonts w:hint="eastAsia" w:ascii="宋体" w:hAnsi="宋体"/>
          <w:b/>
          <w:i/>
          <w:sz w:val="24"/>
          <w:u w:val="single"/>
        </w:rPr>
        <w:t xml:space="preserve">  </w:t>
      </w:r>
      <w:r>
        <w:rPr>
          <w:rFonts w:hint="eastAsia" w:ascii="宋体" w:hAnsi="宋体"/>
          <w:sz w:val="24"/>
        </w:rPr>
        <w:t>。</w:t>
      </w:r>
    </w:p>
    <w:p w14:paraId="5E7437FE">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D0B4181">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4A2CA1D8">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5C0EFD66">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bookmarkStart w:id="411" w:name="_Toc14563"/>
      <w:bookmarkStart w:id="412" w:name="_Toc6596"/>
      <w:bookmarkStart w:id="413" w:name="_Toc1125"/>
      <w:r>
        <w:rPr>
          <w:rFonts w:hint="eastAsia" w:cs="仿宋" w:asciiTheme="minorEastAsia" w:hAnsiTheme="minorEastAsia"/>
          <w:color w:val="auto"/>
          <w:sz w:val="24"/>
          <w:highlight w:val="none"/>
          <w:lang w:val="en-US" w:eastAsia="zh-CN"/>
        </w:rPr>
        <w:t>1.乙方在接到采购人通知后，对现场进行查看并制定方案，甲方审核通过后，乙方应做好改造前准备工作，双方协商具体维修时间。乙方负责发电机拆解、返厂运输、维修、安装及调试工作。</w:t>
      </w:r>
    </w:p>
    <w:p w14:paraId="297C62A1">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2.维修过程中如需更换备件，必须使用全新的、未使用过的原厂正品备件（提供质量合格证）等证明材料；甲方对乙方所供的货物进行验收，不满足要求的乙方应无条件免费予以更换，直至满足要求为止。</w:t>
      </w:r>
    </w:p>
    <w:p w14:paraId="3A1A850E">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维修过程中，乙方保证其提供的服务是技术水平先进、成熟、质量优良、安全可靠、经济运行和易于维护的，质量标准为国家标准及相关行业标准（不同标准之间如有冲突，以较严格者为准）。同时接收甲方监督，服从不合格项目整改原则，实现闭环。</w:t>
      </w:r>
    </w:p>
    <w:p w14:paraId="654390E0">
      <w:pPr>
        <w:spacing w:line="360" w:lineRule="auto"/>
        <w:ind w:firstLine="480" w:firstLineChars="200"/>
        <w:outlineLvl w:val="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4.本次采购项目的质保期为6个月，自甲方验收合格之日起计算。在质保期内，因乙方的责任导致需要维修、更换设备的，乙方承担免费维修责任。乙方拒绝维修或调换的，甲方有权委托第三方维修或调换，由此发生的费用由乙方承担，因乙方提供配件质量问题造成甲方经济损失的，乙方应承担由此引起的一切损失。</w:t>
      </w:r>
    </w:p>
    <w:p w14:paraId="15E0D9B7">
      <w:pPr>
        <w:spacing w:line="360" w:lineRule="auto"/>
        <w:ind w:firstLine="480" w:firstLineChars="200"/>
        <w:outlineLvl w:val="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 xml:space="preserve">5.如发现清单外备件需更换，备件费用由甲方承担，安装及其他相应费用有乙方承担。 </w:t>
      </w:r>
    </w:p>
    <w:p w14:paraId="649B4401">
      <w:pPr>
        <w:adjustRightInd w:val="0"/>
        <w:snapToGrid w:val="0"/>
        <w:spacing w:line="460" w:lineRule="exact"/>
        <w:ind w:firstLine="480"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b/>
          <w:bCs/>
          <w:color w:val="auto"/>
          <w:sz w:val="24"/>
          <w:highlight w:val="none"/>
          <w:lang w:val="en-US" w:eastAsia="zh-CN"/>
        </w:rPr>
        <w:t>.发电机维修技术要点</w:t>
      </w:r>
    </w:p>
    <w:p w14:paraId="49B4075C">
      <w:pPr>
        <w:numPr>
          <w:ilvl w:val="0"/>
          <w:numId w:val="0"/>
        </w:numPr>
        <w:adjustRightInd w:val="0"/>
        <w:snapToGrid w:val="0"/>
        <w:spacing w:line="460" w:lineRule="exact"/>
        <w:ind w:leftChars="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highlight w:val="none"/>
          <w:lang w:val="en-US" w:eastAsia="zh-CN"/>
        </w:rPr>
        <w:t>检查各绕组的绝缘电阻，用 2500~5000 伏兆欧表测量主定子绕组，如果发电机热态绝缘电阻低于10.5兆欧（10.5KV 发电机）或13.8兆欧（10.5KV发电机），或冷态绝缘电阻低于100兆欧（冷态）；</w:t>
      </w:r>
    </w:p>
    <w:p w14:paraId="1F627DAA">
      <w:pPr>
        <w:numPr>
          <w:ilvl w:val="0"/>
          <w:numId w:val="0"/>
        </w:numPr>
        <w:adjustRightInd w:val="0"/>
        <w:snapToGrid w:val="0"/>
        <w:spacing w:line="460" w:lineRule="exact"/>
        <w:ind w:left="210" w:leftChars="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highlight w:val="none"/>
          <w:lang w:val="en-US" w:eastAsia="zh-CN"/>
        </w:rPr>
        <w:t xml:space="preserve">检查轴承磨损度，有无松动现象，检查轴承室内的润滑脂。 </w:t>
      </w:r>
    </w:p>
    <w:p w14:paraId="0FF5790A">
      <w:pPr>
        <w:numPr>
          <w:ilvl w:val="0"/>
          <w:numId w:val="0"/>
        </w:numPr>
        <w:adjustRightInd w:val="0"/>
        <w:snapToGrid w:val="0"/>
        <w:spacing w:line="460" w:lineRule="exact"/>
        <w:ind w:left="210" w:leftChars="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highlight w:val="none"/>
          <w:lang w:val="en-US" w:eastAsia="zh-CN"/>
        </w:rPr>
        <w:t xml:space="preserve">检查冷却空气的循环回路不受阻碍，拆开发电机，清理内部粉尘，用干燥的压（4）缩空气将电机内部彻底吹净。各线圈表面、风扇内部及各通风道也应彻底清理以保证有效的通风散热。 </w:t>
      </w:r>
    </w:p>
    <w:p w14:paraId="59A2EB37">
      <w:pPr>
        <w:numPr>
          <w:ilvl w:val="0"/>
          <w:numId w:val="0"/>
        </w:numPr>
        <w:adjustRightInd w:val="0"/>
        <w:snapToGrid w:val="0"/>
        <w:spacing w:line="460" w:lineRule="exact"/>
        <w:ind w:left="210"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（5）检查自动电压调节器是否正常。</w:t>
      </w:r>
    </w:p>
    <w:p w14:paraId="1A9481E7">
      <w:pPr>
        <w:numPr>
          <w:ilvl w:val="0"/>
          <w:numId w:val="0"/>
        </w:numPr>
        <w:adjustRightInd w:val="0"/>
        <w:snapToGrid w:val="0"/>
        <w:spacing w:line="460" w:lineRule="exact"/>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（6）检查各带电部分的接触是否良好、拧紧接线处的螺栓、螺母，务使各接触处能良好通电。</w:t>
      </w:r>
    </w:p>
    <w:p w14:paraId="3E0166AE">
      <w:pPr>
        <w:numPr>
          <w:ilvl w:val="0"/>
          <w:numId w:val="0"/>
        </w:numPr>
        <w:adjustRightInd w:val="0"/>
        <w:snapToGrid w:val="0"/>
        <w:spacing w:line="460" w:lineRule="exact"/>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（7）发电机大修电气项目试验如下(试验标准按“电气设备交接和预防性试验规程及发电机厂家技术指导”的规定执行):</w:t>
      </w:r>
    </w:p>
    <w:tbl>
      <w:tblPr>
        <w:tblStyle w:val="17"/>
        <w:tblW w:w="0" w:type="auto"/>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2008"/>
        <w:gridCol w:w="3471"/>
        <w:gridCol w:w="854"/>
        <w:gridCol w:w="900"/>
        <w:gridCol w:w="927"/>
      </w:tblGrid>
      <w:tr w14:paraId="45F0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2E0388A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序号</w:t>
            </w:r>
          </w:p>
        </w:tc>
        <w:tc>
          <w:tcPr>
            <w:tcW w:w="2008" w:type="dxa"/>
            <w:vAlign w:val="center"/>
          </w:tcPr>
          <w:p w14:paraId="13401D9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服务项目</w:t>
            </w:r>
          </w:p>
        </w:tc>
        <w:tc>
          <w:tcPr>
            <w:tcW w:w="3471" w:type="dxa"/>
            <w:vAlign w:val="center"/>
          </w:tcPr>
          <w:p w14:paraId="149DAAB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参考标准</w:t>
            </w:r>
          </w:p>
        </w:tc>
        <w:tc>
          <w:tcPr>
            <w:tcW w:w="854" w:type="dxa"/>
            <w:vAlign w:val="center"/>
          </w:tcPr>
          <w:p w14:paraId="15E37A6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单位</w:t>
            </w:r>
          </w:p>
        </w:tc>
        <w:tc>
          <w:tcPr>
            <w:tcW w:w="900" w:type="dxa"/>
            <w:vAlign w:val="center"/>
          </w:tcPr>
          <w:p w14:paraId="0E26F53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数量</w:t>
            </w:r>
          </w:p>
        </w:tc>
        <w:tc>
          <w:tcPr>
            <w:tcW w:w="927" w:type="dxa"/>
            <w:vAlign w:val="center"/>
          </w:tcPr>
          <w:p w14:paraId="46697E2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备注</w:t>
            </w:r>
          </w:p>
        </w:tc>
      </w:tr>
      <w:tr w14:paraId="24A5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6511DA4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1</w:t>
            </w:r>
          </w:p>
        </w:tc>
        <w:tc>
          <w:tcPr>
            <w:tcW w:w="2008" w:type="dxa"/>
            <w:vAlign w:val="center"/>
          </w:tcPr>
          <w:p w14:paraId="6BB7C94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测量定子绕组的绝缘电阻</w:t>
            </w:r>
          </w:p>
        </w:tc>
        <w:tc>
          <w:tcPr>
            <w:tcW w:w="3471" w:type="dxa"/>
            <w:vAlign w:val="center"/>
          </w:tcPr>
          <w:p w14:paraId="4F29FD3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用2500~5000V兆欧表或其它类似仪器，冷态时其阻值应大于100MΩ</w:t>
            </w:r>
          </w:p>
        </w:tc>
        <w:tc>
          <w:tcPr>
            <w:tcW w:w="854" w:type="dxa"/>
            <w:vAlign w:val="center"/>
          </w:tcPr>
          <w:p w14:paraId="6862AD1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项</w:t>
            </w:r>
          </w:p>
        </w:tc>
        <w:tc>
          <w:tcPr>
            <w:tcW w:w="900" w:type="dxa"/>
            <w:vAlign w:val="center"/>
          </w:tcPr>
          <w:p w14:paraId="265EAF7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1</w:t>
            </w:r>
          </w:p>
        </w:tc>
        <w:tc>
          <w:tcPr>
            <w:tcW w:w="927" w:type="dxa"/>
            <w:vAlign w:val="center"/>
          </w:tcPr>
          <w:p w14:paraId="49579E7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p>
        </w:tc>
      </w:tr>
      <w:tr w14:paraId="3FAE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51051D9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2</w:t>
            </w:r>
          </w:p>
        </w:tc>
        <w:tc>
          <w:tcPr>
            <w:tcW w:w="2008" w:type="dxa"/>
            <w:vAlign w:val="center"/>
          </w:tcPr>
          <w:p w14:paraId="766A5A2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测量定子绕组的直流电阻</w:t>
            </w:r>
          </w:p>
        </w:tc>
        <w:tc>
          <w:tcPr>
            <w:tcW w:w="3471" w:type="dxa"/>
            <w:vAlign w:val="center"/>
          </w:tcPr>
          <w:p w14:paraId="5A7C6FC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电气设备交接和预防性试验规程及发电机厂家技术指导</w:t>
            </w:r>
          </w:p>
        </w:tc>
        <w:tc>
          <w:tcPr>
            <w:tcW w:w="854" w:type="dxa"/>
            <w:shd w:val="clear" w:color="auto" w:fill="auto"/>
            <w:vAlign w:val="center"/>
          </w:tcPr>
          <w:p w14:paraId="0DDED4D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项</w:t>
            </w:r>
          </w:p>
        </w:tc>
        <w:tc>
          <w:tcPr>
            <w:tcW w:w="900" w:type="dxa"/>
            <w:shd w:val="clear" w:color="auto" w:fill="auto"/>
            <w:vAlign w:val="center"/>
          </w:tcPr>
          <w:p w14:paraId="2C63EA1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1</w:t>
            </w:r>
          </w:p>
        </w:tc>
        <w:tc>
          <w:tcPr>
            <w:tcW w:w="927" w:type="dxa"/>
            <w:vAlign w:val="center"/>
          </w:tcPr>
          <w:p w14:paraId="562FBED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p>
        </w:tc>
      </w:tr>
      <w:tr w14:paraId="46F7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4417C3E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3</w:t>
            </w:r>
          </w:p>
        </w:tc>
        <w:tc>
          <w:tcPr>
            <w:tcW w:w="2008" w:type="dxa"/>
            <w:vAlign w:val="center"/>
          </w:tcPr>
          <w:p w14:paraId="33B7E2E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测量转子绕组的对地绝缘电阻</w:t>
            </w:r>
          </w:p>
        </w:tc>
        <w:tc>
          <w:tcPr>
            <w:tcW w:w="3471" w:type="dxa"/>
            <w:vAlign w:val="center"/>
          </w:tcPr>
          <w:p w14:paraId="101070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用500伏兆欧表，热状态下（约 75℃）应不低于0.4兆欧，常温下一般不低于5兆欧</w:t>
            </w:r>
          </w:p>
        </w:tc>
        <w:tc>
          <w:tcPr>
            <w:tcW w:w="854" w:type="dxa"/>
            <w:shd w:val="clear" w:color="auto" w:fill="auto"/>
            <w:vAlign w:val="center"/>
          </w:tcPr>
          <w:p w14:paraId="1927F07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项</w:t>
            </w:r>
          </w:p>
        </w:tc>
        <w:tc>
          <w:tcPr>
            <w:tcW w:w="900" w:type="dxa"/>
            <w:shd w:val="clear" w:color="auto" w:fill="auto"/>
            <w:vAlign w:val="center"/>
          </w:tcPr>
          <w:p w14:paraId="66BD112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1</w:t>
            </w:r>
          </w:p>
        </w:tc>
        <w:tc>
          <w:tcPr>
            <w:tcW w:w="927" w:type="dxa"/>
            <w:vAlign w:val="center"/>
          </w:tcPr>
          <w:p w14:paraId="4A07F1D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p>
        </w:tc>
      </w:tr>
      <w:tr w14:paraId="0A63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36FDD35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4</w:t>
            </w:r>
          </w:p>
        </w:tc>
        <w:tc>
          <w:tcPr>
            <w:tcW w:w="2008" w:type="dxa"/>
            <w:vAlign w:val="center"/>
          </w:tcPr>
          <w:p w14:paraId="235EFF6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测量转子绕组的直流电阻</w:t>
            </w:r>
          </w:p>
        </w:tc>
        <w:tc>
          <w:tcPr>
            <w:tcW w:w="3471" w:type="dxa"/>
            <w:vAlign w:val="center"/>
          </w:tcPr>
          <w:p w14:paraId="6D86B2D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电气设备交接和预防性试验规程及发电机厂家技术指导</w:t>
            </w:r>
          </w:p>
        </w:tc>
        <w:tc>
          <w:tcPr>
            <w:tcW w:w="854" w:type="dxa"/>
            <w:shd w:val="clear" w:color="auto" w:fill="auto"/>
            <w:vAlign w:val="center"/>
          </w:tcPr>
          <w:p w14:paraId="4B0A469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项</w:t>
            </w:r>
          </w:p>
        </w:tc>
        <w:tc>
          <w:tcPr>
            <w:tcW w:w="900" w:type="dxa"/>
            <w:shd w:val="clear" w:color="auto" w:fill="auto"/>
            <w:vAlign w:val="center"/>
          </w:tcPr>
          <w:p w14:paraId="221F870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1</w:t>
            </w:r>
          </w:p>
        </w:tc>
        <w:tc>
          <w:tcPr>
            <w:tcW w:w="927" w:type="dxa"/>
            <w:vAlign w:val="center"/>
          </w:tcPr>
          <w:p w14:paraId="127F538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p>
        </w:tc>
      </w:tr>
      <w:tr w14:paraId="6C36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3502B1A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5</w:t>
            </w:r>
          </w:p>
        </w:tc>
        <w:tc>
          <w:tcPr>
            <w:tcW w:w="2008" w:type="dxa"/>
            <w:vAlign w:val="center"/>
          </w:tcPr>
          <w:p w14:paraId="43B8D6A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测量定子与转子间气隙</w:t>
            </w:r>
          </w:p>
        </w:tc>
        <w:tc>
          <w:tcPr>
            <w:tcW w:w="3471" w:type="dxa"/>
            <w:vAlign w:val="center"/>
          </w:tcPr>
          <w:p w14:paraId="545FC23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单边2.5mm,装机盘转没摩擦即可</w:t>
            </w:r>
          </w:p>
        </w:tc>
        <w:tc>
          <w:tcPr>
            <w:tcW w:w="854" w:type="dxa"/>
            <w:shd w:val="clear" w:color="auto" w:fill="auto"/>
            <w:vAlign w:val="center"/>
          </w:tcPr>
          <w:p w14:paraId="6657C3B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项</w:t>
            </w:r>
          </w:p>
        </w:tc>
        <w:tc>
          <w:tcPr>
            <w:tcW w:w="900" w:type="dxa"/>
            <w:shd w:val="clear" w:color="auto" w:fill="auto"/>
            <w:vAlign w:val="center"/>
          </w:tcPr>
          <w:p w14:paraId="14D7500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1</w:t>
            </w:r>
          </w:p>
        </w:tc>
        <w:tc>
          <w:tcPr>
            <w:tcW w:w="927" w:type="dxa"/>
            <w:vAlign w:val="center"/>
          </w:tcPr>
          <w:p w14:paraId="7AA6C7D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p>
        </w:tc>
      </w:tr>
      <w:tr w14:paraId="2228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2A0ED34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6</w:t>
            </w:r>
          </w:p>
        </w:tc>
        <w:tc>
          <w:tcPr>
            <w:tcW w:w="2008" w:type="dxa"/>
            <w:vAlign w:val="center"/>
          </w:tcPr>
          <w:p w14:paraId="12EF458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发电机转子动平衡校准</w:t>
            </w:r>
          </w:p>
        </w:tc>
        <w:tc>
          <w:tcPr>
            <w:tcW w:w="3471" w:type="dxa"/>
            <w:vAlign w:val="center"/>
          </w:tcPr>
          <w:p w14:paraId="3FB22DC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按不平衡量5g以下，振动位移</w:t>
            </w:r>
            <w:r>
              <w:rPr>
                <w:rFonts w:eastAsia="宋体"/>
                <w:spacing w:val="9"/>
                <w:sz w:val="24"/>
                <w:szCs w:val="24"/>
                <w:lang w:eastAsia="zh-CN"/>
              </w:rPr>
              <w:t>≤</w:t>
            </w:r>
            <w:r>
              <w:rPr>
                <w:rFonts w:hint="eastAsia" w:ascii="宋体" w:hAnsi="宋体" w:eastAsia="宋体" w:cs="宋体"/>
                <w:spacing w:val="9"/>
                <w:sz w:val="24"/>
                <w:szCs w:val="24"/>
                <w:lang w:eastAsia="zh-CN"/>
              </w:rPr>
              <w:t>37微米</w:t>
            </w:r>
          </w:p>
        </w:tc>
        <w:tc>
          <w:tcPr>
            <w:tcW w:w="854" w:type="dxa"/>
            <w:shd w:val="clear" w:color="auto" w:fill="auto"/>
            <w:vAlign w:val="center"/>
          </w:tcPr>
          <w:p w14:paraId="7FFDFD2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项</w:t>
            </w:r>
          </w:p>
        </w:tc>
        <w:tc>
          <w:tcPr>
            <w:tcW w:w="900" w:type="dxa"/>
            <w:shd w:val="clear" w:color="auto" w:fill="auto"/>
            <w:vAlign w:val="center"/>
          </w:tcPr>
          <w:p w14:paraId="4D40C11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1</w:t>
            </w:r>
          </w:p>
        </w:tc>
        <w:tc>
          <w:tcPr>
            <w:tcW w:w="927" w:type="dxa"/>
            <w:vAlign w:val="center"/>
          </w:tcPr>
          <w:p w14:paraId="495930F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p>
        </w:tc>
      </w:tr>
      <w:tr w14:paraId="10B2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15" w:type="dxa"/>
            <w:vAlign w:val="center"/>
          </w:tcPr>
          <w:p w14:paraId="424D1DF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7</w:t>
            </w:r>
          </w:p>
        </w:tc>
        <w:tc>
          <w:tcPr>
            <w:tcW w:w="2008" w:type="dxa"/>
            <w:vAlign w:val="center"/>
          </w:tcPr>
          <w:p w14:paraId="3BFD825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发电机空载试验</w:t>
            </w:r>
          </w:p>
        </w:tc>
        <w:tc>
          <w:tcPr>
            <w:tcW w:w="3471" w:type="dxa"/>
            <w:vAlign w:val="center"/>
          </w:tcPr>
          <w:p w14:paraId="64E7F6E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w:t>
            </w:r>
          </w:p>
        </w:tc>
        <w:tc>
          <w:tcPr>
            <w:tcW w:w="854" w:type="dxa"/>
            <w:shd w:val="clear" w:color="auto" w:fill="auto"/>
            <w:vAlign w:val="center"/>
          </w:tcPr>
          <w:p w14:paraId="435389B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项</w:t>
            </w:r>
          </w:p>
        </w:tc>
        <w:tc>
          <w:tcPr>
            <w:tcW w:w="900" w:type="dxa"/>
            <w:shd w:val="clear" w:color="auto" w:fill="auto"/>
            <w:vAlign w:val="center"/>
          </w:tcPr>
          <w:p w14:paraId="584584F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1</w:t>
            </w:r>
          </w:p>
        </w:tc>
        <w:tc>
          <w:tcPr>
            <w:tcW w:w="927" w:type="dxa"/>
            <w:vAlign w:val="center"/>
          </w:tcPr>
          <w:p w14:paraId="3854B48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p>
        </w:tc>
      </w:tr>
      <w:tr w14:paraId="57B1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0196504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8</w:t>
            </w:r>
          </w:p>
        </w:tc>
        <w:tc>
          <w:tcPr>
            <w:tcW w:w="2008" w:type="dxa"/>
            <w:vAlign w:val="center"/>
          </w:tcPr>
          <w:p w14:paraId="67B4FB4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发电机负载试验</w:t>
            </w:r>
          </w:p>
        </w:tc>
        <w:tc>
          <w:tcPr>
            <w:tcW w:w="3471" w:type="dxa"/>
            <w:vAlign w:val="center"/>
          </w:tcPr>
          <w:p w14:paraId="2D39501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w:t>
            </w:r>
          </w:p>
        </w:tc>
        <w:tc>
          <w:tcPr>
            <w:tcW w:w="854" w:type="dxa"/>
            <w:shd w:val="clear" w:color="auto" w:fill="auto"/>
            <w:vAlign w:val="center"/>
          </w:tcPr>
          <w:p w14:paraId="7F68132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项</w:t>
            </w:r>
          </w:p>
        </w:tc>
        <w:tc>
          <w:tcPr>
            <w:tcW w:w="900" w:type="dxa"/>
            <w:shd w:val="clear" w:color="auto" w:fill="auto"/>
            <w:vAlign w:val="center"/>
          </w:tcPr>
          <w:p w14:paraId="13602BD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1</w:t>
            </w:r>
          </w:p>
        </w:tc>
        <w:tc>
          <w:tcPr>
            <w:tcW w:w="927" w:type="dxa"/>
            <w:vAlign w:val="center"/>
          </w:tcPr>
          <w:p w14:paraId="278A19F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p>
        </w:tc>
      </w:tr>
      <w:tr w14:paraId="603F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14:paraId="03E46BE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9</w:t>
            </w:r>
          </w:p>
        </w:tc>
        <w:tc>
          <w:tcPr>
            <w:tcW w:w="2008" w:type="dxa"/>
            <w:vAlign w:val="center"/>
          </w:tcPr>
          <w:p w14:paraId="74A43E0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发电机带调差负载试验</w:t>
            </w:r>
          </w:p>
        </w:tc>
        <w:tc>
          <w:tcPr>
            <w:tcW w:w="3471" w:type="dxa"/>
            <w:vAlign w:val="center"/>
          </w:tcPr>
          <w:p w14:paraId="4A8AA6F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w:t>
            </w:r>
          </w:p>
        </w:tc>
        <w:tc>
          <w:tcPr>
            <w:tcW w:w="854" w:type="dxa"/>
            <w:shd w:val="clear" w:color="auto" w:fill="auto"/>
            <w:vAlign w:val="center"/>
          </w:tcPr>
          <w:p w14:paraId="1ABFD7C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项</w:t>
            </w:r>
          </w:p>
        </w:tc>
        <w:tc>
          <w:tcPr>
            <w:tcW w:w="900" w:type="dxa"/>
            <w:shd w:val="clear" w:color="auto" w:fill="auto"/>
            <w:vAlign w:val="center"/>
          </w:tcPr>
          <w:p w14:paraId="332236B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1</w:t>
            </w:r>
          </w:p>
        </w:tc>
        <w:tc>
          <w:tcPr>
            <w:tcW w:w="927" w:type="dxa"/>
            <w:vAlign w:val="center"/>
          </w:tcPr>
          <w:p w14:paraId="31D13E7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9"/>
                <w:sz w:val="24"/>
                <w:szCs w:val="24"/>
                <w:lang w:eastAsia="zh-CN"/>
              </w:rPr>
            </w:pPr>
          </w:p>
        </w:tc>
      </w:tr>
    </w:tbl>
    <w:p w14:paraId="212A606F">
      <w:pPr>
        <w:numPr>
          <w:ilvl w:val="0"/>
          <w:numId w:val="0"/>
        </w:numPr>
        <w:adjustRightInd w:val="0"/>
        <w:snapToGrid w:val="0"/>
        <w:spacing w:line="460" w:lineRule="exact"/>
        <w:ind w:left="210" w:leftChars="0" w:firstLine="482" w:firstLineChars="200"/>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7.发电机试运行检查要点</w:t>
      </w:r>
    </w:p>
    <w:p w14:paraId="1E1C783C">
      <w:pPr>
        <w:numPr>
          <w:ilvl w:val="0"/>
          <w:numId w:val="0"/>
        </w:numPr>
        <w:adjustRightInd w:val="0"/>
        <w:snapToGrid w:val="0"/>
        <w:spacing w:line="460" w:lineRule="exact"/>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（1）运行前检查。发电机经过运输、安装后，为了确保运行的可靠性，在运行前进行机械检查与电气检查。 </w:t>
      </w:r>
    </w:p>
    <w:p w14:paraId="02CFA68A">
      <w:pPr>
        <w:numPr>
          <w:ilvl w:val="0"/>
          <w:numId w:val="0"/>
        </w:numPr>
        <w:adjustRightInd w:val="0"/>
        <w:snapToGrid w:val="0"/>
        <w:spacing w:line="460" w:lineRule="exact"/>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（2）绝缘电阻检查。用500伏兆欧表进行测量电机的其它绕组（包括转子励磁绕组，励磁机定子励磁绕组，励磁机转子电枢绕组）的绝缘电阻在热状态下（约 75℃）应不低于0.4兆欧，常温下一般不低于5兆欧。若绝缘电阻低于上述数值，则发电机必须进行干燥，直至达到或大于上述数值。</w:t>
      </w:r>
    </w:p>
    <w:p w14:paraId="12E3E3FA">
      <w:pPr>
        <w:numPr>
          <w:ilvl w:val="0"/>
          <w:numId w:val="0"/>
        </w:numPr>
        <w:adjustRightInd w:val="0"/>
        <w:snapToGrid w:val="0"/>
        <w:spacing w:line="460" w:lineRule="exact"/>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（3）检查接地线。发电机机座的接地螺栓应有效接地，接地线应有足够的导电截面（一般为主引线电缆面积的一半），并应与埋在地下的水管或深埋地下的金属板相联接，以确保接地良好。 发电机装配的电压互感器二次侧一接线端子必须接地，通常是1b或2b接地、绝对不允许1b、2b同时接地及二次侧短路；电流互感器的二次侧一接线端子必须接地且互感器二次侧绝对不允许开路。 </w:t>
      </w:r>
    </w:p>
    <w:p w14:paraId="7068C2EE">
      <w:pPr>
        <w:numPr>
          <w:ilvl w:val="0"/>
          <w:numId w:val="0"/>
        </w:numPr>
        <w:adjustRightInd w:val="0"/>
        <w:snapToGrid w:val="0"/>
        <w:spacing w:line="460" w:lineRule="exact"/>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检查接线。检查发电机、励磁机、自动电压调节器相互之间的内部接线是否牢固可靠，发电机与控制屏接线也应逐个检查，电缆接线端子和线路的连接是否正确、安全可靠，电缆有无损坏、松脱，确保其正确无误，各接头螺帽拧紧不松动、接触良好。 </w:t>
      </w:r>
    </w:p>
    <w:p w14:paraId="397C01B7">
      <w:pPr>
        <w:numPr>
          <w:ilvl w:val="0"/>
          <w:numId w:val="0"/>
        </w:numPr>
        <w:adjustRightInd w:val="0"/>
        <w:snapToGrid w:val="0"/>
        <w:spacing w:line="460" w:lineRule="exact"/>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（5）检查装配。发电机与原动机的耦合，要求联轴器的平行度和同心度均应小于 0.1mm，安装前要复测耦合情况。仔细察看发电机内部，不得有异物存在。用辅助工具慢慢转动转子，应转动灵活无任何擦碰等现象。 </w:t>
      </w:r>
    </w:p>
    <w:p w14:paraId="12800B1C">
      <w:pPr>
        <w:numPr>
          <w:ilvl w:val="0"/>
          <w:numId w:val="0"/>
        </w:numPr>
        <w:adjustRightInd w:val="0"/>
        <w:snapToGrid w:val="0"/>
        <w:spacing w:line="460" w:lineRule="exact"/>
        <w:ind w:leftChars="0" w:firstLine="480" w:firstLineChars="200"/>
        <w:rPr>
          <w:rFonts w:hint="eastAsia" w:asciiTheme="minorEastAsia" w:hAnsiTheme="minorEastAsia" w:eastAsiaTheme="minorEastAsia" w:cstheme="minorEastAsia"/>
          <w:kern w:val="0"/>
          <w:sz w:val="24"/>
          <w:szCs w:val="24"/>
          <w:highlight w:val="none"/>
        </w:rPr>
      </w:pPr>
      <w:r>
        <w:rPr>
          <w:rFonts w:hint="eastAsia" w:ascii="宋体" w:hAnsi="宋体" w:eastAsia="宋体" w:cs="宋体"/>
          <w:sz w:val="24"/>
          <w:szCs w:val="24"/>
          <w:highlight w:val="none"/>
          <w:lang w:val="en-US" w:eastAsia="zh-CN"/>
        </w:rPr>
        <w:t xml:space="preserve">（6）检查定子绕组绝缘电阻。断开自动电压调节器的引线，用2500~5000V兆欧表或其它类似仪器测绝缘电阻。断开所有中性线间的连接导体，依次测出出线端 U、V、W 的对地绝缘电阻，冷态时其阻值应大于100MΩ。 </w:t>
      </w:r>
    </w:p>
    <w:p w14:paraId="46B2C790">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11"/>
      <w:bookmarkEnd w:id="412"/>
      <w:bookmarkEnd w:id="413"/>
    </w:p>
    <w:p w14:paraId="00A2D67C">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5EFC9016">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12C8A8E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 xml:space="preserve">合格证或出厂检测报告。 </w:t>
      </w:r>
    </w:p>
    <w:p w14:paraId="1E789320">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4.因检测产生的一切费用由乙方承担。</w:t>
      </w:r>
    </w:p>
    <w:p w14:paraId="41325042">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5.提供SKF轴承原厂证明。</w:t>
      </w:r>
    </w:p>
    <w:p w14:paraId="4B2CFC4F">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6.维修完成后乙方提供电气项目试验报告、发电机检测报告及发电机维修服务报告。</w:t>
      </w:r>
    </w:p>
    <w:p w14:paraId="1515F3E3">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7.发电机安装调试完成后并网连续试运一周，振动无异常，发电机无异响视为验收合格。</w:t>
      </w:r>
    </w:p>
    <w:p w14:paraId="17281D7C">
      <w:pPr>
        <w:pStyle w:val="7"/>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327787EE">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222176A9">
      <w:pPr>
        <w:pStyle w:val="26"/>
        <w:spacing w:before="0" w:beforeAutospacing="0" w:after="0" w:afterAutospacing="0" w:line="360" w:lineRule="auto"/>
        <w:ind w:firstLine="480"/>
        <w:rPr>
          <w:b/>
        </w:rPr>
      </w:pPr>
      <w:r>
        <w:rPr>
          <w:rFonts w:hint="eastAsia"/>
          <w:b/>
        </w:rPr>
        <w:t>七、履约保证金</w:t>
      </w:r>
    </w:p>
    <w:p w14:paraId="14194947">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67C155D4">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2422508C">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7AA55FEC">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57B223DA">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3B1EC9A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266110D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0F742B81">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16521875">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65874CC">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w:t>
      </w:r>
      <w:r>
        <w:rPr>
          <w:rFonts w:hint="eastAsia" w:ascii="宋体" w:hAnsi="宋体"/>
          <w:sz w:val="24"/>
          <w:highlight w:val="none"/>
          <w:lang w:val="en-US" w:eastAsia="zh-CN"/>
        </w:rPr>
        <w:t>甲方在合同约定服务时间结束且验收合格后</w:t>
      </w:r>
      <w:r>
        <w:rPr>
          <w:rFonts w:hint="eastAsia" w:ascii="宋体" w:hAnsi="宋体" w:cs="宋体"/>
          <w:kern w:val="0"/>
          <w:sz w:val="24"/>
          <w:highlight w:val="none"/>
          <w:u w:val="none"/>
          <w:lang w:val="en-US" w:eastAsia="zh-CN"/>
        </w:rPr>
        <w:t>并收到履约保证金退还申请书原件后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时退还履约保证金。甲方在项目通过验收之日起 30个工作日内将履约保证金无息退还乙方。</w:t>
      </w:r>
    </w:p>
    <w:p w14:paraId="2D08D0DC">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403"/>
    <w:bookmarkEnd w:id="404"/>
    <w:bookmarkEnd w:id="405"/>
    <w:p w14:paraId="10EA7ED3">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782B6D87">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4155849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55A5B38F">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06C0D810">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D5A35BC">
      <w:pPr>
        <w:pStyle w:val="26"/>
        <w:spacing w:before="0" w:beforeAutospacing="0" w:after="0" w:afterAutospacing="0" w:line="360" w:lineRule="auto"/>
        <w:ind w:firstLine="480"/>
        <w:rPr>
          <w:b/>
          <w:bCs/>
        </w:rPr>
      </w:pPr>
      <w:r>
        <w:rPr>
          <w:rFonts w:hint="eastAsia"/>
          <w:b/>
          <w:bCs/>
        </w:rPr>
        <w:t>九、资金支付</w:t>
      </w:r>
    </w:p>
    <w:p w14:paraId="2D4EAA1C">
      <w:pPr>
        <w:pStyle w:val="26"/>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E693300">
      <w:pPr>
        <w:pStyle w:val="26"/>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6</w:t>
      </w:r>
      <w:r>
        <w:rPr>
          <w:rFonts w:hint="eastAsia"/>
          <w:u w:val="none"/>
          <w:lang w:val="en-US" w:eastAsia="zh-CN"/>
        </w:rPr>
        <w:t>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3E09F668">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rPr>
        <w:t>%；</w:t>
      </w:r>
    </w:p>
    <w:p w14:paraId="08A4687B">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24FFAFA5">
      <w:pPr>
        <w:pStyle w:val="26"/>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 </w:t>
      </w:r>
      <w:r>
        <w:rPr>
          <w:rFonts w:hint="eastAsia"/>
          <w:highlight w:val="none"/>
          <w:u w:val="single"/>
          <w:lang w:val="en-US" w:eastAsia="zh-CN"/>
        </w:rPr>
        <w:t>（4）</w:t>
      </w:r>
      <w:r>
        <w:rPr>
          <w:rFonts w:hint="eastAsia"/>
        </w:rPr>
        <w:t>条款规定：</w:t>
      </w:r>
    </w:p>
    <w:p w14:paraId="545F6592">
      <w:pPr>
        <w:pStyle w:val="26"/>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0B16EE66">
      <w:pPr>
        <w:pStyle w:val="26"/>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14:paraId="78E86C95">
      <w:pPr>
        <w:pStyle w:val="26"/>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highlight w:val="none"/>
          <w:u w:val="single"/>
          <w:lang w:val="en-US" w:eastAsia="zh-CN"/>
        </w:rPr>
        <w:t>总价的90%</w:t>
      </w:r>
      <w:r>
        <w:rPr>
          <w:rFonts w:hint="eastAsia"/>
          <w:u w:val="single"/>
        </w:rPr>
        <w:t>。</w:t>
      </w:r>
      <w:r>
        <w:rPr>
          <w:rFonts w:hint="eastAsia"/>
        </w:rPr>
        <w:t xml:space="preserve">     </w:t>
      </w:r>
    </w:p>
    <w:p w14:paraId="1733DA48">
      <w:pPr>
        <w:pStyle w:val="26"/>
        <w:spacing w:before="0" w:beforeAutospacing="0" w:after="0" w:afterAutospacing="0" w:line="360" w:lineRule="auto"/>
        <w:ind w:firstLine="480"/>
        <w:rPr>
          <w:rFonts w:hint="eastAsia" w:ascii="宋体" w:hAnsi="宋体" w:cs="宋体"/>
          <w:color w:val="auto"/>
          <w:highlight w:val="none"/>
          <w:u w:val="single"/>
        </w:rPr>
      </w:pPr>
      <w:r>
        <w:rPr>
          <w:rFonts w:hint="eastAsia"/>
        </w:rPr>
        <w:t>（4）</w:t>
      </w:r>
      <w:r>
        <w:rPr>
          <w:rFonts w:hint="eastAsia" w:ascii="宋体" w:hAnsi="宋体" w:cs="宋体"/>
          <w:color w:val="auto"/>
          <w:highlight w:val="none"/>
          <w:u w:val="single"/>
        </w:rPr>
        <w:t>其他付款方式</w:t>
      </w:r>
      <w:r>
        <w:rPr>
          <w:rFonts w:hint="eastAsia" w:ascii="宋体" w:hAnsi="宋体" w:cs="宋体"/>
          <w:color w:val="auto"/>
          <w:highlight w:val="none"/>
          <w:u w:val="single"/>
          <w:lang w:val="en-US" w:eastAsia="zh-CN"/>
        </w:rPr>
        <w:t>：</w:t>
      </w:r>
      <w:r>
        <w:rPr>
          <w:rFonts w:hint="eastAsia" w:cs="宋体"/>
          <w:color w:val="auto"/>
          <w:highlight w:val="none"/>
          <w:u w:val="single"/>
          <w:lang w:val="en-US" w:eastAsia="zh-CN"/>
        </w:rPr>
        <w:t>合同签订后30日内支付合同总金额20%，安装调试</w:t>
      </w:r>
      <w:r>
        <w:rPr>
          <w:rFonts w:hint="eastAsia" w:ascii="宋体" w:hAnsi="宋体" w:cs="宋体"/>
          <w:color w:val="auto"/>
          <w:highlight w:val="none"/>
          <w:u w:val="single"/>
          <w:lang w:val="en-US" w:eastAsia="zh-CN"/>
        </w:rPr>
        <w:t>验收合格后</w:t>
      </w:r>
      <w:r>
        <w:rPr>
          <w:rFonts w:hint="eastAsia" w:cs="宋体"/>
          <w:color w:val="auto"/>
          <w:highlight w:val="none"/>
          <w:u w:val="single"/>
          <w:lang w:val="en-US" w:eastAsia="zh-CN"/>
        </w:rPr>
        <w:t>稳定</w:t>
      </w:r>
      <w:r>
        <w:rPr>
          <w:rFonts w:hint="eastAsia" w:ascii="宋体" w:hAnsi="宋体" w:cs="宋体"/>
          <w:color w:val="auto"/>
          <w:highlight w:val="none"/>
          <w:u w:val="single"/>
          <w:lang w:val="en-US" w:eastAsia="zh-CN"/>
        </w:rPr>
        <w:t>运行</w:t>
      </w:r>
      <w:r>
        <w:rPr>
          <w:rFonts w:hint="eastAsia" w:cs="宋体"/>
          <w:color w:val="auto"/>
          <w:highlight w:val="none"/>
          <w:u w:val="single"/>
          <w:lang w:val="en-US" w:eastAsia="zh-CN"/>
        </w:rPr>
        <w:t>一周且</w:t>
      </w:r>
      <w:r>
        <w:rPr>
          <w:rFonts w:hint="eastAsia" w:ascii="宋体" w:hAnsi="宋体" w:cs="宋体"/>
          <w:color w:val="auto"/>
          <w:highlight w:val="none"/>
          <w:u w:val="single"/>
          <w:lang w:val="en-US" w:eastAsia="zh-CN"/>
        </w:rPr>
        <w:t>性能满足要求支付合同总金额的</w:t>
      </w:r>
      <w:r>
        <w:rPr>
          <w:rFonts w:hint="eastAsia" w:cs="宋体"/>
          <w:color w:val="auto"/>
          <w:highlight w:val="none"/>
          <w:u w:val="single"/>
          <w:lang w:val="en-US" w:eastAsia="zh-CN"/>
        </w:rPr>
        <w:t>70</w:t>
      </w:r>
      <w:r>
        <w:rPr>
          <w:rFonts w:hint="eastAsia" w:ascii="宋体" w:hAnsi="宋体" w:cs="宋体"/>
          <w:color w:val="auto"/>
          <w:highlight w:val="none"/>
          <w:u w:val="single"/>
          <w:lang w:val="en-US" w:eastAsia="zh-CN"/>
        </w:rPr>
        <w:t>% ；</w:t>
      </w:r>
      <w:r>
        <w:rPr>
          <w:rFonts w:hint="eastAsia" w:cs="宋体"/>
          <w:color w:val="auto"/>
          <w:highlight w:val="none"/>
          <w:u w:val="single"/>
          <w:lang w:val="en-US" w:eastAsia="zh-CN"/>
        </w:rPr>
        <w:t>稳定</w:t>
      </w:r>
      <w:r>
        <w:rPr>
          <w:rFonts w:hint="eastAsia" w:ascii="宋体" w:hAnsi="宋体" w:cs="宋体"/>
          <w:color w:val="auto"/>
          <w:highlight w:val="none"/>
          <w:u w:val="single"/>
          <w:lang w:val="en-US" w:eastAsia="zh-CN"/>
        </w:rPr>
        <w:t>运行</w:t>
      </w:r>
      <w:r>
        <w:rPr>
          <w:rFonts w:hint="eastAsia" w:cs="宋体"/>
          <w:color w:val="auto"/>
          <w:highlight w:val="none"/>
          <w:u w:val="single"/>
          <w:lang w:val="en-US" w:eastAsia="zh-CN"/>
        </w:rPr>
        <w:t>6</w:t>
      </w:r>
      <w:r>
        <w:rPr>
          <w:rFonts w:hint="eastAsia" w:ascii="宋体" w:hAnsi="宋体" w:cs="宋体"/>
          <w:color w:val="auto"/>
          <w:highlight w:val="none"/>
          <w:u w:val="single"/>
          <w:lang w:val="en-US" w:eastAsia="zh-CN"/>
        </w:rPr>
        <w:t>个</w:t>
      </w:r>
      <w:r>
        <w:rPr>
          <w:rFonts w:hint="eastAsia" w:cs="宋体"/>
          <w:color w:val="auto"/>
          <w:highlight w:val="none"/>
          <w:u w:val="single"/>
          <w:lang w:val="en-US" w:eastAsia="zh-CN"/>
        </w:rPr>
        <w:t>月</w:t>
      </w:r>
      <w:r>
        <w:rPr>
          <w:rFonts w:hint="eastAsia" w:ascii="宋体" w:hAnsi="宋体" w:cs="宋体"/>
          <w:color w:val="auto"/>
          <w:highlight w:val="none"/>
          <w:u w:val="single"/>
          <w:lang w:val="en-US" w:eastAsia="zh-CN"/>
        </w:rPr>
        <w:t>且性能满足要求支付合同总金额的</w:t>
      </w:r>
      <w:r>
        <w:rPr>
          <w:rFonts w:hint="eastAsia" w:cs="宋体"/>
          <w:color w:val="auto"/>
          <w:highlight w:val="none"/>
          <w:u w:val="single"/>
          <w:lang w:val="en-US" w:eastAsia="zh-CN"/>
        </w:rPr>
        <w:t>1</w:t>
      </w:r>
      <w:r>
        <w:rPr>
          <w:rFonts w:hint="eastAsia" w:ascii="宋体" w:hAnsi="宋体" w:cs="宋体"/>
          <w:color w:val="auto"/>
          <w:highlight w:val="none"/>
          <w:u w:val="single"/>
          <w:lang w:val="en-US" w:eastAsia="zh-CN"/>
        </w:rPr>
        <w:t>0%</w:t>
      </w:r>
      <w:r>
        <w:rPr>
          <w:rFonts w:hint="eastAsia" w:ascii="宋体" w:hAnsi="宋体" w:cs="宋体"/>
          <w:color w:val="auto"/>
          <w:highlight w:val="none"/>
          <w:u w:val="single"/>
          <w:lang w:eastAsia="zh-CN"/>
        </w:rPr>
        <w:t>。</w:t>
      </w:r>
    </w:p>
    <w:p w14:paraId="12EF0005">
      <w:pPr>
        <w:pStyle w:val="26"/>
        <w:spacing w:before="0" w:beforeAutospacing="0" w:after="0" w:afterAutospacing="0" w:line="360" w:lineRule="auto"/>
        <w:ind w:firstLine="480" w:firstLineChars="200"/>
        <w:rPr>
          <w:highlight w:val="none"/>
        </w:rPr>
      </w:pPr>
      <w:r>
        <w:rPr>
          <w:rFonts w:hint="eastAsia"/>
          <w:highlight w:val="none"/>
        </w:rPr>
        <w:t>。</w:t>
      </w:r>
    </w:p>
    <w:p w14:paraId="29363B44">
      <w:pPr>
        <w:spacing w:line="360" w:lineRule="auto"/>
        <w:ind w:firstLine="482" w:firstLineChars="200"/>
        <w:rPr>
          <w:rFonts w:ascii="宋体" w:hAnsi="宋体"/>
          <w:sz w:val="24"/>
          <w:u w:val="single"/>
        </w:rPr>
      </w:pPr>
      <w:r>
        <w:rPr>
          <w:rFonts w:hint="eastAsia" w:ascii="宋体" w:hAnsi="宋体"/>
          <w:b/>
          <w:sz w:val="24"/>
        </w:rPr>
        <w:t>十、</w:t>
      </w:r>
      <w:bookmarkEnd w:id="406"/>
      <w:bookmarkEnd w:id="407"/>
      <w:bookmarkEnd w:id="408"/>
      <w:bookmarkEnd w:id="409"/>
      <w:bookmarkEnd w:id="410"/>
      <w:bookmarkStart w:id="414" w:name="_Toc24662"/>
      <w:bookmarkStart w:id="415" w:name="_Toc8586"/>
      <w:bookmarkStart w:id="416" w:name="_Toc3079"/>
      <w:bookmarkStart w:id="417" w:name="_Toc5698"/>
      <w:bookmarkStart w:id="418" w:name="_Toc2375"/>
      <w:r>
        <w:rPr>
          <w:rFonts w:hint="eastAsia" w:ascii="宋体" w:hAnsi="宋体"/>
          <w:b/>
          <w:sz w:val="24"/>
        </w:rPr>
        <w:t>违约责任</w:t>
      </w:r>
      <w:bookmarkEnd w:id="414"/>
      <w:bookmarkEnd w:id="415"/>
      <w:bookmarkEnd w:id="416"/>
      <w:bookmarkEnd w:id="417"/>
      <w:bookmarkEnd w:id="418"/>
    </w:p>
    <w:p w14:paraId="5BE37EF0">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312FC560">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09C9E3A5">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70%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1FF5A404">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highlight w:val="none"/>
          <w:u w:val="single"/>
          <w:lang w:val="en-US" w:eastAsia="zh-CN"/>
        </w:rPr>
        <w:t>杭州临江环境能源有限公司相关设备</w:t>
      </w:r>
      <w:r>
        <w:rPr>
          <w:rFonts w:hint="eastAsia" w:ascii="宋体" w:hAnsi="宋体" w:cs="宋体"/>
          <w:sz w:val="24"/>
          <w:u w:val="single"/>
          <w:lang w:val="en-US" w:eastAsia="zh-CN"/>
        </w:rPr>
        <w:t xml:space="preserve">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6012623">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7FCA26C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0606E3FE">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D09CC18">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7B5F1CCD">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0863CD5A">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1AAFA730">
      <w:pPr>
        <w:spacing w:line="360" w:lineRule="auto"/>
        <w:ind w:firstLine="480" w:firstLineChars="200"/>
        <w:rPr>
          <w:rFonts w:ascii="宋体" w:hAnsi="宋体" w:cs="宋体"/>
          <w:sz w:val="24"/>
        </w:rPr>
      </w:pPr>
      <w:bookmarkStart w:id="419" w:name="_Toc26807"/>
      <w:bookmarkStart w:id="420" w:name="_Toc9497"/>
      <w:bookmarkStart w:id="421" w:name="_Toc18683"/>
      <w:bookmarkStart w:id="422" w:name="_Toc32454"/>
      <w:bookmarkStart w:id="423" w:name="_Toc30329"/>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531A80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25AC0CF">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3A60F85A">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5898A86">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21C57626">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7EBC00B3">
      <w:pPr>
        <w:spacing w:line="360" w:lineRule="auto"/>
        <w:ind w:right="-420" w:rightChars="-200" w:firstLine="480" w:firstLineChars="200"/>
        <w:rPr>
          <w:rFonts w:hint="eastAsia" w:ascii="宋体" w:hAnsi="宋体" w:eastAsia="宋体" w:cs="宋体"/>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14:paraId="119C7699">
      <w:pPr>
        <w:pStyle w:val="7"/>
        <w:spacing w:line="360" w:lineRule="auto"/>
        <w:ind w:right="-420" w:rightChars="-200" w:firstLine="480" w:firstLineChars="200"/>
        <w:rPr>
          <w:rFonts w:ascii="宋体" w:hAnsi="宋体" w:cs="宋体"/>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bookmarkEnd w:id="419"/>
    <w:bookmarkEnd w:id="420"/>
    <w:bookmarkEnd w:id="421"/>
    <w:bookmarkEnd w:id="422"/>
    <w:bookmarkEnd w:id="423"/>
    <w:p w14:paraId="1D93C584">
      <w:pPr>
        <w:pStyle w:val="7"/>
        <w:ind w:firstLine="480" w:firstLineChars="200"/>
        <w:rPr>
          <w:rFonts w:hint="eastAsia" w:ascii="宋体" w:hAnsi="宋体" w:cs="宋体"/>
          <w:b/>
          <w:sz w:val="24"/>
        </w:rPr>
      </w:pPr>
      <w:bookmarkStart w:id="424" w:name="_Toc28375"/>
      <w:bookmarkStart w:id="425" w:name="_Toc15583"/>
      <w:bookmarkStart w:id="426" w:name="_Toc16021"/>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16950BCF">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24"/>
      <w:bookmarkEnd w:id="425"/>
      <w:bookmarkEnd w:id="426"/>
    </w:p>
    <w:p w14:paraId="66F94743">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4BE35694">
      <w:pPr>
        <w:spacing w:line="360" w:lineRule="auto"/>
        <w:ind w:firstLine="482" w:firstLineChars="200"/>
        <w:outlineLvl w:val="0"/>
        <w:rPr>
          <w:rFonts w:ascii="宋体" w:hAnsi="宋体" w:cs="宋体"/>
          <w:b/>
          <w:sz w:val="24"/>
        </w:rPr>
      </w:pPr>
      <w:bookmarkStart w:id="427" w:name="_Toc7245"/>
      <w:bookmarkStart w:id="428" w:name="_Toc11173"/>
      <w:bookmarkStart w:id="429" w:name="_Toc15322"/>
      <w:r>
        <w:rPr>
          <w:rFonts w:hint="eastAsia" w:ascii="宋体" w:hAnsi="宋体" w:cs="宋体"/>
          <w:b/>
          <w:sz w:val="24"/>
        </w:rPr>
        <w:t>十二、合同生效</w:t>
      </w:r>
      <w:bookmarkEnd w:id="427"/>
      <w:bookmarkEnd w:id="428"/>
      <w:bookmarkEnd w:id="429"/>
    </w:p>
    <w:p w14:paraId="0AE3B96C">
      <w:pPr>
        <w:pStyle w:val="25"/>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18A97833">
      <w:pPr>
        <w:spacing w:line="360" w:lineRule="auto"/>
        <w:ind w:firstLine="480" w:firstLineChars="200"/>
        <w:rPr>
          <w:rFonts w:hint="eastAsia" w:ascii="宋体" w:hAnsi="宋体" w:cs="宋体"/>
          <w:sz w:val="24"/>
        </w:rPr>
      </w:pPr>
    </w:p>
    <w:p w14:paraId="4693BFBB">
      <w:pPr>
        <w:pStyle w:val="25"/>
        <w:ind w:left="0" w:leftChars="0" w:firstLine="0" w:firstLineChars="0"/>
        <w:jc w:val="center"/>
        <w:rPr>
          <w:rFonts w:hint="eastAsia" w:ascii="宋体" w:hAnsi="宋体"/>
          <w:b/>
          <w:szCs w:val="24"/>
        </w:rPr>
      </w:pPr>
    </w:p>
    <w:p w14:paraId="61D42D17">
      <w:pPr>
        <w:pStyle w:val="25"/>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25E7CDF9">
      <w:pPr>
        <w:spacing w:line="360" w:lineRule="auto"/>
        <w:ind w:firstLine="482" w:firstLineChars="200"/>
        <w:outlineLvl w:val="0"/>
        <w:rPr>
          <w:rFonts w:ascii="宋体" w:hAnsi="宋体"/>
          <w:b/>
          <w:sz w:val="24"/>
        </w:rPr>
      </w:pPr>
      <w:bookmarkStart w:id="430" w:name="_Toc31297"/>
      <w:bookmarkStart w:id="431" w:name="_Toc19680"/>
      <w:bookmarkStart w:id="432" w:name="_Toc14021"/>
      <w:bookmarkStart w:id="433" w:name="_Toc25079"/>
      <w:bookmarkStart w:id="434" w:name="_Toc5228"/>
      <w:r>
        <w:rPr>
          <w:rFonts w:hint="eastAsia" w:ascii="宋体" w:hAnsi="宋体"/>
          <w:b/>
          <w:sz w:val="24"/>
        </w:rPr>
        <w:t>一、</w:t>
      </w:r>
      <w:r>
        <w:rPr>
          <w:rFonts w:ascii="宋体" w:hAnsi="宋体"/>
          <w:b/>
          <w:sz w:val="24"/>
        </w:rPr>
        <w:t>定义</w:t>
      </w:r>
      <w:bookmarkEnd w:id="430"/>
      <w:bookmarkEnd w:id="431"/>
      <w:bookmarkEnd w:id="432"/>
      <w:bookmarkEnd w:id="433"/>
      <w:bookmarkEnd w:id="434"/>
    </w:p>
    <w:p w14:paraId="061EC450">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72D09D1">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1CCFE1B9">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25EB399E">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7F5499F5">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67991EDA">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79ACBE3">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38AB0F20">
      <w:pPr>
        <w:spacing w:line="360" w:lineRule="auto"/>
        <w:ind w:firstLine="480" w:firstLineChars="200"/>
        <w:rPr>
          <w:rFonts w:hint="default" w:ascii="宋体" w:hAnsi="宋体" w:eastAsia="宋体" w:cs="宋体"/>
          <w:sz w:val="24"/>
          <w:lang w:val="en-US" w:eastAsia="zh-CN"/>
        </w:rPr>
      </w:pPr>
      <w:bookmarkStart w:id="435" w:name="_Toc23289"/>
      <w:bookmarkStart w:id="436" w:name="_Toc16752"/>
      <w:bookmarkStart w:id="437" w:name="_Toc3769"/>
      <w:bookmarkStart w:id="438" w:name="_Toc31402"/>
      <w:bookmarkStart w:id="439" w:name="_Toc19539"/>
      <w:r>
        <w:rPr>
          <w:rFonts w:hint="eastAsia" w:ascii="宋体" w:hAnsi="宋体" w:cs="宋体"/>
          <w:sz w:val="24"/>
          <w:lang w:val="en-US" w:eastAsia="zh-CN"/>
        </w:rPr>
        <w:t>7. 除特别约定为工作日之外，本合同所有提及的“天”“日”均为日历天。</w:t>
      </w:r>
    </w:p>
    <w:p w14:paraId="65543084">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35"/>
      <w:bookmarkEnd w:id="436"/>
      <w:bookmarkEnd w:id="437"/>
      <w:bookmarkEnd w:id="438"/>
      <w:bookmarkEnd w:id="439"/>
    </w:p>
    <w:p w14:paraId="2D918B29">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3F9C7456">
      <w:pPr>
        <w:spacing w:line="360" w:lineRule="auto"/>
        <w:ind w:firstLine="482" w:firstLineChars="200"/>
        <w:outlineLvl w:val="0"/>
        <w:rPr>
          <w:rFonts w:ascii="宋体" w:hAnsi="宋体"/>
          <w:b/>
          <w:sz w:val="24"/>
        </w:rPr>
      </w:pPr>
      <w:bookmarkStart w:id="440" w:name="_Toc13673"/>
      <w:bookmarkStart w:id="441" w:name="_Toc27945"/>
      <w:bookmarkStart w:id="442" w:name="_Toc4133"/>
      <w:bookmarkStart w:id="443" w:name="_Toc9161"/>
      <w:bookmarkStart w:id="444" w:name="_Toc12412"/>
      <w:r>
        <w:rPr>
          <w:rFonts w:hint="eastAsia" w:ascii="宋体" w:hAnsi="宋体"/>
          <w:b/>
          <w:sz w:val="24"/>
        </w:rPr>
        <w:t>三、</w:t>
      </w:r>
      <w:r>
        <w:rPr>
          <w:rFonts w:ascii="宋体" w:hAnsi="宋体"/>
          <w:b/>
          <w:sz w:val="24"/>
        </w:rPr>
        <w:t xml:space="preserve"> 知识产权</w:t>
      </w:r>
      <w:bookmarkEnd w:id="440"/>
      <w:bookmarkEnd w:id="441"/>
      <w:bookmarkEnd w:id="442"/>
      <w:bookmarkEnd w:id="443"/>
      <w:bookmarkEnd w:id="444"/>
    </w:p>
    <w:p w14:paraId="3270ED51">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4420F4D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5D54CE90">
      <w:pPr>
        <w:spacing w:line="360" w:lineRule="auto"/>
        <w:ind w:firstLine="482" w:firstLineChars="200"/>
        <w:rPr>
          <w:rFonts w:ascii="宋体" w:hAnsi="宋体"/>
          <w:b/>
          <w:sz w:val="24"/>
        </w:rPr>
      </w:pPr>
      <w:r>
        <w:rPr>
          <w:rFonts w:hint="eastAsia" w:ascii="宋体" w:hAnsi="宋体"/>
          <w:b/>
          <w:sz w:val="24"/>
        </w:rPr>
        <w:t>四、履约检查和问题反馈</w:t>
      </w:r>
    </w:p>
    <w:p w14:paraId="298B6495">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436D9325">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5F766154">
      <w:pPr>
        <w:spacing w:line="360" w:lineRule="auto"/>
        <w:ind w:firstLine="482" w:firstLineChars="200"/>
        <w:outlineLvl w:val="0"/>
        <w:rPr>
          <w:rFonts w:ascii="宋体" w:hAnsi="宋体"/>
          <w:b/>
          <w:sz w:val="24"/>
        </w:rPr>
      </w:pPr>
      <w:bookmarkStart w:id="445" w:name="_Toc32670"/>
      <w:bookmarkStart w:id="446" w:name="_Toc31233"/>
      <w:bookmarkStart w:id="447" w:name="_Toc22011"/>
      <w:bookmarkStart w:id="448" w:name="_Toc15447"/>
      <w:bookmarkStart w:id="449" w:name="_Toc26555"/>
      <w:r>
        <w:rPr>
          <w:rFonts w:hint="eastAsia" w:ascii="宋体" w:hAnsi="宋体"/>
          <w:b/>
          <w:sz w:val="24"/>
        </w:rPr>
        <w:t>五、</w:t>
      </w:r>
      <w:r>
        <w:rPr>
          <w:rFonts w:ascii="宋体" w:hAnsi="宋体"/>
          <w:b/>
          <w:sz w:val="24"/>
        </w:rPr>
        <w:t>结算方式和付款条件</w:t>
      </w:r>
      <w:bookmarkEnd w:id="445"/>
      <w:bookmarkEnd w:id="446"/>
      <w:bookmarkEnd w:id="447"/>
      <w:bookmarkEnd w:id="448"/>
      <w:bookmarkEnd w:id="449"/>
    </w:p>
    <w:p w14:paraId="00267A54">
      <w:pPr>
        <w:spacing w:line="360" w:lineRule="auto"/>
        <w:ind w:firstLine="480" w:firstLineChars="200"/>
        <w:outlineLvl w:val="0"/>
        <w:rPr>
          <w:rFonts w:hint="eastAsia" w:ascii="宋体" w:hAnsi="宋体"/>
          <w:bCs/>
          <w:sz w:val="24"/>
        </w:rPr>
      </w:pPr>
      <w:bookmarkStart w:id="450" w:name="_Toc30507"/>
      <w:bookmarkStart w:id="451" w:name="_Toc18990"/>
      <w:bookmarkStart w:id="452" w:name="_Toc13467"/>
      <w:bookmarkStart w:id="453" w:name="_Toc13154"/>
      <w:bookmarkStart w:id="454" w:name="_Toc16163"/>
      <w:r>
        <w:rPr>
          <w:rFonts w:hint="eastAsia" w:ascii="宋体" w:hAnsi="宋体"/>
          <w:bCs/>
          <w:sz w:val="24"/>
        </w:rPr>
        <w:t>1.结算方式为转账或者电汇 ，若甲方采用银行承兑支付，双方另行协商；</w:t>
      </w:r>
    </w:p>
    <w:p w14:paraId="410682EF">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5083CD31">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50"/>
      <w:bookmarkEnd w:id="451"/>
      <w:bookmarkEnd w:id="452"/>
      <w:bookmarkEnd w:id="453"/>
      <w:bookmarkEnd w:id="454"/>
    </w:p>
    <w:p w14:paraId="4C5714A7">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C5112DB">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27FA35B3">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35A3DC84">
      <w:pPr>
        <w:spacing w:line="360" w:lineRule="auto"/>
        <w:ind w:firstLine="482" w:firstLineChars="200"/>
        <w:outlineLvl w:val="0"/>
        <w:rPr>
          <w:rFonts w:ascii="宋体" w:hAnsi="宋体"/>
          <w:b/>
          <w:sz w:val="24"/>
        </w:rPr>
      </w:pPr>
      <w:bookmarkStart w:id="455" w:name="_Toc19069"/>
      <w:r>
        <w:rPr>
          <w:rFonts w:hint="eastAsia" w:ascii="宋体" w:hAnsi="宋体"/>
          <w:b/>
          <w:sz w:val="24"/>
        </w:rPr>
        <w:t>七、质量保证</w:t>
      </w:r>
      <w:bookmarkEnd w:id="455"/>
    </w:p>
    <w:p w14:paraId="475EDEED">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08020530">
      <w:pPr>
        <w:spacing w:line="360" w:lineRule="auto"/>
        <w:ind w:firstLine="482" w:firstLineChars="200"/>
        <w:outlineLvl w:val="0"/>
        <w:rPr>
          <w:rFonts w:ascii="宋体" w:hAnsi="宋体"/>
          <w:b/>
          <w:sz w:val="24"/>
        </w:rPr>
      </w:pPr>
      <w:bookmarkStart w:id="456"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6"/>
    </w:p>
    <w:p w14:paraId="3A9DB65C">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7E766037">
      <w:pPr>
        <w:spacing w:line="360" w:lineRule="auto"/>
        <w:ind w:firstLine="482" w:firstLineChars="200"/>
        <w:outlineLvl w:val="0"/>
        <w:rPr>
          <w:rFonts w:ascii="宋体" w:hAnsi="宋体"/>
          <w:b/>
          <w:sz w:val="24"/>
        </w:rPr>
      </w:pPr>
      <w:bookmarkStart w:id="457" w:name="_Toc10611"/>
      <w:r>
        <w:rPr>
          <w:rFonts w:hint="eastAsia" w:ascii="宋体" w:hAnsi="宋体"/>
          <w:b/>
          <w:sz w:val="24"/>
        </w:rPr>
        <w:t>九、合同变更</w:t>
      </w:r>
      <w:bookmarkEnd w:id="457"/>
      <w:r>
        <w:rPr>
          <w:rFonts w:hint="eastAsia" w:ascii="宋体" w:hAnsi="宋体" w:cs="宋体"/>
          <w:b/>
          <w:sz w:val="24"/>
        </w:rPr>
        <w:t>或补充</w:t>
      </w:r>
    </w:p>
    <w:p w14:paraId="5BFE50E0">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1BEBB361">
      <w:pPr>
        <w:spacing w:line="360" w:lineRule="auto"/>
        <w:ind w:firstLine="480" w:firstLineChars="200"/>
        <w:rPr>
          <w:rFonts w:hint="eastAsia" w:ascii="宋体" w:hAnsi="宋体"/>
          <w:sz w:val="24"/>
        </w:rPr>
      </w:pPr>
      <w:bookmarkStart w:id="458" w:name="_Toc10663"/>
      <w:bookmarkStart w:id="459" w:name="_Toc26689"/>
      <w:bookmarkStart w:id="460" w:name="_Toc23368"/>
      <w:bookmarkStart w:id="461" w:name="_Toc21830"/>
      <w:bookmarkStart w:id="462"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6ED75A7">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519D2B93">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8"/>
      <w:bookmarkEnd w:id="459"/>
      <w:bookmarkEnd w:id="460"/>
      <w:bookmarkEnd w:id="461"/>
      <w:bookmarkEnd w:id="462"/>
    </w:p>
    <w:p w14:paraId="1328E612">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70F8FAA0">
      <w:pPr>
        <w:spacing w:line="360" w:lineRule="auto"/>
        <w:ind w:firstLine="482" w:firstLineChars="200"/>
        <w:outlineLvl w:val="0"/>
        <w:rPr>
          <w:rFonts w:ascii="宋体" w:hAnsi="宋体"/>
          <w:b/>
          <w:sz w:val="24"/>
        </w:rPr>
      </w:pPr>
      <w:bookmarkStart w:id="463" w:name="_Toc14371"/>
      <w:bookmarkStart w:id="464" w:name="_Toc32494"/>
      <w:bookmarkStart w:id="465" w:name="_Toc4720"/>
      <w:bookmarkStart w:id="466" w:name="_Toc25571"/>
      <w:bookmarkStart w:id="467" w:name="_Toc26633"/>
      <w:r>
        <w:rPr>
          <w:rFonts w:hint="eastAsia" w:ascii="宋体" w:hAnsi="宋体"/>
          <w:b/>
          <w:sz w:val="24"/>
        </w:rPr>
        <w:t>十一、</w:t>
      </w:r>
      <w:r>
        <w:rPr>
          <w:rFonts w:ascii="宋体" w:hAnsi="宋体"/>
          <w:b/>
          <w:sz w:val="24"/>
        </w:rPr>
        <w:t>不可抗力</w:t>
      </w:r>
      <w:bookmarkEnd w:id="463"/>
      <w:bookmarkEnd w:id="464"/>
      <w:bookmarkEnd w:id="465"/>
      <w:bookmarkEnd w:id="466"/>
      <w:bookmarkEnd w:id="467"/>
    </w:p>
    <w:p w14:paraId="75A2F44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0911C43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0BB7A89">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70805FB3">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502FC846">
      <w:pPr>
        <w:spacing w:line="360" w:lineRule="auto"/>
        <w:ind w:firstLine="482" w:firstLineChars="200"/>
        <w:outlineLvl w:val="0"/>
        <w:rPr>
          <w:rFonts w:ascii="宋体" w:hAnsi="宋体"/>
          <w:b/>
          <w:sz w:val="24"/>
        </w:rPr>
      </w:pPr>
      <w:bookmarkStart w:id="468" w:name="_Toc3638"/>
      <w:bookmarkStart w:id="469" w:name="_Toc24465"/>
      <w:bookmarkStart w:id="470" w:name="_Toc23854"/>
      <w:bookmarkStart w:id="471" w:name="_Toc14115"/>
      <w:bookmarkStart w:id="472" w:name="_Toc25783"/>
      <w:r>
        <w:rPr>
          <w:rFonts w:hint="eastAsia" w:ascii="宋体" w:hAnsi="宋体"/>
          <w:b/>
          <w:sz w:val="24"/>
        </w:rPr>
        <w:t>十二、</w:t>
      </w:r>
      <w:r>
        <w:rPr>
          <w:rFonts w:ascii="宋体" w:hAnsi="宋体"/>
          <w:b/>
          <w:sz w:val="24"/>
        </w:rPr>
        <w:t>税费</w:t>
      </w:r>
      <w:bookmarkEnd w:id="468"/>
      <w:bookmarkEnd w:id="469"/>
      <w:bookmarkEnd w:id="470"/>
      <w:bookmarkEnd w:id="471"/>
      <w:bookmarkEnd w:id="472"/>
    </w:p>
    <w:p w14:paraId="1B40E064">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2BA9C1B7">
      <w:pPr>
        <w:spacing w:line="360" w:lineRule="auto"/>
        <w:ind w:firstLine="482" w:firstLineChars="200"/>
        <w:outlineLvl w:val="0"/>
        <w:rPr>
          <w:rFonts w:ascii="宋体" w:hAnsi="宋体"/>
          <w:b/>
          <w:sz w:val="24"/>
        </w:rPr>
      </w:pPr>
      <w:bookmarkStart w:id="473" w:name="_Toc30105"/>
      <w:bookmarkStart w:id="474" w:name="_Toc7315"/>
      <w:bookmarkStart w:id="475" w:name="_Toc26883"/>
      <w:bookmarkStart w:id="476" w:name="_Toc14814"/>
      <w:bookmarkStart w:id="477" w:name="_Toc25525"/>
      <w:r>
        <w:rPr>
          <w:rFonts w:hint="eastAsia" w:ascii="宋体" w:hAnsi="宋体"/>
          <w:b/>
          <w:sz w:val="24"/>
        </w:rPr>
        <w:t>十三、</w:t>
      </w:r>
      <w:r>
        <w:rPr>
          <w:rFonts w:ascii="宋体" w:hAnsi="宋体"/>
          <w:b/>
          <w:sz w:val="24"/>
        </w:rPr>
        <w:t>乙方破产</w:t>
      </w:r>
      <w:bookmarkEnd w:id="473"/>
      <w:bookmarkEnd w:id="474"/>
      <w:bookmarkEnd w:id="475"/>
      <w:bookmarkEnd w:id="476"/>
      <w:bookmarkEnd w:id="477"/>
    </w:p>
    <w:p w14:paraId="72BC7879">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13CC9DC2">
      <w:pPr>
        <w:spacing w:line="360" w:lineRule="auto"/>
        <w:ind w:firstLine="482" w:firstLineChars="200"/>
        <w:outlineLvl w:val="0"/>
        <w:rPr>
          <w:rFonts w:ascii="宋体" w:hAnsi="宋体"/>
          <w:b/>
          <w:sz w:val="24"/>
        </w:rPr>
      </w:pPr>
      <w:bookmarkStart w:id="478" w:name="_Toc23323"/>
      <w:bookmarkStart w:id="479" w:name="_Toc1123"/>
      <w:bookmarkStart w:id="480" w:name="_Toc2016"/>
      <w:r>
        <w:rPr>
          <w:rFonts w:hint="eastAsia" w:ascii="宋体" w:hAnsi="宋体"/>
          <w:b/>
          <w:sz w:val="24"/>
        </w:rPr>
        <w:t>十四、</w:t>
      </w:r>
      <w:r>
        <w:rPr>
          <w:rFonts w:ascii="宋体" w:hAnsi="宋体"/>
          <w:b/>
          <w:sz w:val="24"/>
        </w:rPr>
        <w:t>合同中止、终止</w:t>
      </w:r>
      <w:bookmarkEnd w:id="478"/>
      <w:bookmarkEnd w:id="479"/>
      <w:bookmarkEnd w:id="480"/>
    </w:p>
    <w:p w14:paraId="58B9C3E6">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619A07AD">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0F1A6564">
      <w:pPr>
        <w:spacing w:line="360" w:lineRule="auto"/>
        <w:ind w:firstLine="480" w:firstLineChars="200"/>
        <w:rPr>
          <w:rFonts w:ascii="宋体" w:hAnsi="宋体" w:cs="宋体"/>
          <w:sz w:val="24"/>
        </w:rPr>
      </w:pPr>
      <w:bookmarkStart w:id="481" w:name="_Toc14525"/>
      <w:bookmarkStart w:id="482" w:name="_Toc1969"/>
      <w:bookmarkStart w:id="483" w:name="_Toc17363"/>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3BEF00C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409E04CE">
      <w:pPr>
        <w:spacing w:line="360" w:lineRule="auto"/>
        <w:ind w:firstLine="482" w:firstLineChars="200"/>
        <w:outlineLvl w:val="0"/>
        <w:rPr>
          <w:rFonts w:ascii="宋体" w:hAnsi="宋体"/>
          <w:b/>
          <w:sz w:val="24"/>
        </w:rPr>
      </w:pPr>
      <w:r>
        <w:rPr>
          <w:rFonts w:hint="eastAsia" w:ascii="宋体" w:hAnsi="宋体"/>
          <w:b/>
          <w:sz w:val="24"/>
        </w:rPr>
        <w:t>十五</w:t>
      </w:r>
      <w:bookmarkEnd w:id="481"/>
      <w:bookmarkEnd w:id="482"/>
      <w:bookmarkEnd w:id="483"/>
      <w:bookmarkStart w:id="484" w:name="_Toc31892"/>
      <w:bookmarkStart w:id="485" w:name="_Toc2308"/>
      <w:bookmarkStart w:id="486" w:name="_Toc25198"/>
      <w:bookmarkStart w:id="487" w:name="_Toc9808"/>
      <w:bookmarkStart w:id="488" w:name="_Toc12666"/>
      <w:r>
        <w:rPr>
          <w:rFonts w:hint="eastAsia" w:ascii="宋体" w:hAnsi="宋体"/>
          <w:b/>
          <w:sz w:val="24"/>
        </w:rPr>
        <w:t>、</w:t>
      </w:r>
      <w:r>
        <w:rPr>
          <w:rFonts w:ascii="宋体" w:hAnsi="宋体"/>
          <w:b/>
          <w:sz w:val="24"/>
        </w:rPr>
        <w:t>通知和送达</w:t>
      </w:r>
      <w:bookmarkEnd w:id="484"/>
      <w:bookmarkEnd w:id="485"/>
      <w:bookmarkEnd w:id="486"/>
      <w:bookmarkEnd w:id="487"/>
      <w:bookmarkEnd w:id="488"/>
    </w:p>
    <w:p w14:paraId="6298777D">
      <w:pPr>
        <w:spacing w:line="360" w:lineRule="auto"/>
        <w:ind w:firstLine="480" w:firstLineChars="200"/>
        <w:rPr>
          <w:rFonts w:ascii="宋体" w:hAnsi="宋体"/>
          <w:sz w:val="24"/>
        </w:rPr>
      </w:pPr>
      <w:bookmarkStart w:id="489" w:name="_Toc27674"/>
      <w:bookmarkStart w:id="490"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05EBCEE7">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9"/>
      <w:bookmarkEnd w:id="490"/>
    </w:p>
    <w:p w14:paraId="092237FA">
      <w:pPr>
        <w:spacing w:line="360" w:lineRule="auto"/>
        <w:ind w:firstLine="482" w:firstLineChars="200"/>
        <w:outlineLvl w:val="0"/>
        <w:rPr>
          <w:rFonts w:ascii="宋体" w:hAnsi="宋体" w:cs="宋体"/>
          <w:b/>
          <w:sz w:val="24"/>
        </w:rPr>
      </w:pPr>
      <w:bookmarkStart w:id="491" w:name="_Toc30599"/>
      <w:bookmarkStart w:id="492" w:name="_Toc18540"/>
      <w:bookmarkStart w:id="493" w:name="_Toc4355"/>
      <w:bookmarkStart w:id="494" w:name="_Toc20808"/>
      <w:bookmarkStart w:id="495" w:name="_Toc27644"/>
      <w:bookmarkStart w:id="496" w:name="_Toc5063"/>
      <w:bookmarkStart w:id="497" w:name="_Toc12254"/>
      <w:bookmarkStart w:id="498" w:name="_Toc28906"/>
      <w:r>
        <w:rPr>
          <w:rFonts w:hint="eastAsia" w:ascii="宋体" w:hAnsi="宋体" w:cs="宋体"/>
          <w:b/>
          <w:sz w:val="24"/>
        </w:rPr>
        <w:t>十六、计量单位</w:t>
      </w:r>
      <w:bookmarkEnd w:id="491"/>
      <w:bookmarkEnd w:id="492"/>
      <w:bookmarkEnd w:id="493"/>
    </w:p>
    <w:p w14:paraId="27CCC00F">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017F44B1">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4"/>
      <w:bookmarkEnd w:id="495"/>
      <w:bookmarkEnd w:id="496"/>
      <w:bookmarkEnd w:id="497"/>
      <w:bookmarkEnd w:id="498"/>
    </w:p>
    <w:p w14:paraId="34B5958C">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734E2D9B">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3E989304">
      <w:pPr>
        <w:spacing w:line="360" w:lineRule="auto"/>
        <w:ind w:firstLine="482" w:firstLineChars="200"/>
        <w:outlineLvl w:val="0"/>
        <w:rPr>
          <w:rFonts w:ascii="宋体" w:hAnsi="宋体"/>
          <w:b/>
          <w:sz w:val="24"/>
        </w:rPr>
      </w:pPr>
      <w:r>
        <w:rPr>
          <w:rFonts w:hint="eastAsia" w:ascii="宋体" w:hAnsi="宋体"/>
          <w:b/>
          <w:sz w:val="24"/>
        </w:rPr>
        <w:t>十八、特别提示</w:t>
      </w:r>
    </w:p>
    <w:p w14:paraId="6EFBB0F6">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B43B236"/>
    <w:p w14:paraId="12B91559">
      <w:pPr>
        <w:pStyle w:val="25"/>
        <w:spacing w:line="560" w:lineRule="exact"/>
        <w:ind w:left="0" w:leftChars="0" w:firstLine="0" w:firstLineChars="0"/>
        <w:jc w:val="center"/>
        <w:rPr>
          <w:rFonts w:hint="eastAsia" w:ascii="宋体" w:hAnsi="宋体"/>
          <w:b/>
          <w:szCs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2D2EB18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5BBE4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6D6A0E5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39DD848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05F7B8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0EC740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55786FB0">
            <w:pPr>
              <w:spacing w:line="360" w:lineRule="auto"/>
              <w:rPr>
                <w:rFonts w:hint="eastAsia" w:ascii="宋体" w:hAnsi="宋体" w:eastAsia="宋体" w:cs="Times New Roman"/>
                <w:sz w:val="24"/>
                <w:lang w:val="zh-CN"/>
              </w:rPr>
            </w:pPr>
          </w:p>
        </w:tc>
      </w:tr>
      <w:tr w14:paraId="421BD1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7644A2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E8B95CC">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2961335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814533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075219F">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40C381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5629A7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3F6514E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1976DE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C5B52E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9532EB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0A7CBD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4E1216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90FA40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7B6D946F">
      <w:pPr>
        <w:pStyle w:val="25"/>
        <w:spacing w:line="560" w:lineRule="exact"/>
        <w:ind w:left="0" w:leftChars="0" w:firstLine="0" w:firstLineChars="0"/>
        <w:jc w:val="center"/>
        <w:rPr>
          <w:rFonts w:hint="eastAsia" w:ascii="宋体" w:hAnsi="宋体"/>
          <w:b/>
          <w:szCs w:val="24"/>
        </w:rPr>
      </w:pPr>
    </w:p>
    <w:p w14:paraId="26A7157E">
      <w:pPr>
        <w:pStyle w:val="25"/>
        <w:spacing w:line="560" w:lineRule="exact"/>
        <w:ind w:left="0" w:leftChars="0" w:firstLine="0" w:firstLineChars="0"/>
        <w:jc w:val="center"/>
        <w:rPr>
          <w:rFonts w:hint="eastAsia" w:ascii="宋体" w:hAnsi="宋体"/>
          <w:b/>
          <w:szCs w:val="24"/>
        </w:rPr>
      </w:pPr>
    </w:p>
    <w:p w14:paraId="0F4F5B2D">
      <w:pPr>
        <w:rPr>
          <w:rFonts w:hint="eastAsia"/>
        </w:rPr>
      </w:pPr>
    </w:p>
    <w:p w14:paraId="4447A78A">
      <w:pPr>
        <w:rPr>
          <w:rFonts w:hint="eastAsia"/>
        </w:rPr>
      </w:pPr>
    </w:p>
    <w:p w14:paraId="321161BC">
      <w:pPr>
        <w:rPr>
          <w:rFonts w:hint="eastAsia" w:ascii="宋体" w:hAnsi="宋体"/>
          <w:b/>
          <w:szCs w:val="24"/>
        </w:rPr>
      </w:pPr>
      <w:r>
        <w:rPr>
          <w:rFonts w:hint="eastAsia" w:ascii="宋体" w:hAnsi="宋体"/>
          <w:b/>
          <w:szCs w:val="24"/>
        </w:rPr>
        <w:br w:type="page"/>
      </w:r>
    </w:p>
    <w:p w14:paraId="0330C77C">
      <w:pPr>
        <w:pStyle w:val="25"/>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6A0EB13B">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5B41A35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20E7999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2025年发电机维修服务项目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75F31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21C5D887">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2025年发电机维修服务项目</w:t>
      </w:r>
      <w:r>
        <w:rPr>
          <w:rFonts w:hint="eastAsia" w:ascii="宋体" w:hAnsi="宋体" w:cs="宋体"/>
          <w:kern w:val="0"/>
          <w:sz w:val="24"/>
          <w:u w:val="single"/>
          <w:lang w:bidi="ar"/>
        </w:rPr>
        <w:t xml:space="preserve">           </w:t>
      </w:r>
    </w:p>
    <w:p w14:paraId="3BB269E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0F9E81A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485336C2">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2CFB685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04070EC7">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497F3469">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09A45B43">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811BA0">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28345D31">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5D8F0FF5">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E290CEC">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69A0B62F">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78F90E67">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FBA8B57">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4BA59A70">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156E64F0">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6D87C89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454217C0">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0AE8952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04244B4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3A14FC84">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1E96C78A">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458EE7F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11904C55">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7EE6AA56">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19FA55A7">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E23AA1">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2F94BC40">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32DC6B0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AA37AF2">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5813B595">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BA2473F">
      <w:pPr>
        <w:pStyle w:val="25"/>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19AADFDB">
      <w:pPr>
        <w:pStyle w:val="10"/>
        <w:ind w:firstLine="0" w:firstLineChars="0"/>
        <w:rPr>
          <w:rFonts w:hint="eastAsia"/>
        </w:rPr>
      </w:pPr>
    </w:p>
    <w:p w14:paraId="0F28D80D">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78019AA3">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33ACFA45">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D73A316">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33333F71">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597274AA">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112EB585">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7E5D6A0F">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05783075">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2E3D206F">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103612CE">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1E12175E">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43DC78CC">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1A7AAA78">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D4FDD3A">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34E01B1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7DF16B">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70207EF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6FEB7229">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34D88BA">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1D642062">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A7B668C">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7B01EAC0">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37374090">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0E5BF29E">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3EA8DDDE">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3C6AAB53">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4539DDCE">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2D6376E2">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6B46C587">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E3E500D">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1130B0C2">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4C8A9198">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571B2449">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4BB209B4">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05313A03">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37656DBF">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13615E87">
      <w:pPr>
        <w:spacing w:line="360" w:lineRule="auto"/>
        <w:ind w:firstLine="32"/>
        <w:rPr>
          <w:rFonts w:hint="eastAsia" w:ascii="宋体" w:hAnsi="宋体" w:cs="宋体"/>
          <w:sz w:val="24"/>
        </w:rPr>
      </w:pPr>
    </w:p>
    <w:p w14:paraId="175C3777">
      <w:pPr>
        <w:rPr>
          <w:rFonts w:hint="eastAsia"/>
        </w:rPr>
      </w:pPr>
    </w:p>
    <w:p w14:paraId="11620587">
      <w:pPr>
        <w:rPr>
          <w:color w:val="auto"/>
        </w:rPr>
      </w:pPr>
    </w:p>
    <w:p w14:paraId="15617D06">
      <w:pPr>
        <w:pStyle w:val="7"/>
      </w:pPr>
    </w:p>
    <w:p w14:paraId="14062076">
      <w:pPr>
        <w:rPr>
          <w:color w:val="auto"/>
        </w:rPr>
      </w:pPr>
    </w:p>
    <w:p w14:paraId="15DD5A9D">
      <w:pPr>
        <w:rPr>
          <w:color w:val="auto"/>
        </w:rPr>
      </w:pPr>
    </w:p>
    <w:p w14:paraId="7728F802">
      <w:pPr>
        <w:pStyle w:val="8"/>
        <w:rPr>
          <w:color w:val="auto"/>
          <w:highlight w:val="none"/>
        </w:rPr>
      </w:pPr>
    </w:p>
    <w:p w14:paraId="3C35B603">
      <w:pPr>
        <w:pStyle w:val="9"/>
        <w:rPr>
          <w:color w:val="auto"/>
          <w:highlight w:val="none"/>
        </w:rPr>
      </w:pPr>
    </w:p>
    <w:p w14:paraId="70DFDC54">
      <w:pPr>
        <w:rPr>
          <w:color w:val="auto"/>
          <w:highlight w:val="none"/>
        </w:rPr>
      </w:pPr>
    </w:p>
    <w:p w14:paraId="32F8CC3F">
      <w:pPr>
        <w:pStyle w:val="15"/>
        <w:rPr>
          <w:color w:val="auto"/>
          <w:highlight w:val="none"/>
        </w:rPr>
      </w:pPr>
    </w:p>
    <w:p w14:paraId="08DBE3B0">
      <w:pPr>
        <w:rPr>
          <w:color w:val="auto"/>
          <w:highlight w:val="none"/>
        </w:rPr>
      </w:pPr>
    </w:p>
    <w:p w14:paraId="75F63052">
      <w:pPr>
        <w:pStyle w:val="15"/>
        <w:rPr>
          <w:color w:val="auto"/>
          <w:highlight w:val="none"/>
        </w:rPr>
      </w:pPr>
    </w:p>
    <w:p w14:paraId="5C10D640">
      <w:pPr>
        <w:rPr>
          <w:color w:val="auto"/>
          <w:highlight w:val="none"/>
        </w:rPr>
      </w:pPr>
    </w:p>
    <w:p w14:paraId="7DD24CD6">
      <w:pPr>
        <w:pStyle w:val="15"/>
        <w:rPr>
          <w:highlight w:val="none"/>
        </w:rPr>
      </w:pPr>
    </w:p>
    <w:p w14:paraId="7F0DC747">
      <w:pPr>
        <w:pStyle w:val="8"/>
        <w:rPr>
          <w:color w:val="auto"/>
          <w:highlight w:val="none"/>
        </w:rPr>
      </w:pPr>
    </w:p>
    <w:p w14:paraId="749A7785">
      <w:pPr>
        <w:rPr>
          <w:color w:val="auto"/>
          <w:highlight w:val="none"/>
        </w:rPr>
      </w:pPr>
    </w:p>
    <w:p w14:paraId="34CF4E82">
      <w:pPr>
        <w:rPr>
          <w:color w:val="auto"/>
          <w:highlight w:val="none"/>
        </w:rPr>
      </w:pPr>
    </w:p>
    <w:p w14:paraId="34A868DB">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0F0824B5">
      <w:pPr>
        <w:spacing w:line="460" w:lineRule="exact"/>
        <w:jc w:val="center"/>
        <w:outlineLvl w:val="0"/>
        <w:rPr>
          <w:rFonts w:cs="仿宋" w:asciiTheme="minorEastAsia" w:hAnsiTheme="minorEastAsia"/>
          <w:b/>
          <w:color w:val="auto"/>
          <w:kern w:val="0"/>
          <w:sz w:val="24"/>
          <w:highlight w:val="none"/>
        </w:rPr>
      </w:pPr>
    </w:p>
    <w:p w14:paraId="366ED2AD">
      <w:pPr>
        <w:pStyle w:val="4"/>
        <w:spacing w:after="120" w:line="700" w:lineRule="exact"/>
        <w:ind w:left="0" w:firstLine="0"/>
        <w:rPr>
          <w:rFonts w:ascii="Times New Roman" w:hAnsi="Times New Roman" w:eastAsia="宋体" w:cs="Times New Roman"/>
          <w:sz w:val="32"/>
          <w:highlight w:val="none"/>
        </w:rPr>
      </w:pPr>
    </w:p>
    <w:p w14:paraId="2D3002C8">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r>
        <w:rPr>
          <w:rFonts w:hint="eastAsia" w:hAnsi="宋体" w:eastAsia="宋体" w:cs="宋体"/>
          <w:color w:val="FF0000"/>
          <w:kern w:val="0"/>
          <w:sz w:val="46"/>
          <w:szCs w:val="46"/>
          <w:highlight w:val="non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46909B4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46909B4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79B4A76B">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14:paraId="52678BD0">
      <w:pPr>
        <w:spacing w:line="360" w:lineRule="auto"/>
        <w:rPr>
          <w:rFonts w:ascii="Times New Roman" w:hAnsi="Times New Roman" w:eastAsia="Cambria Math" w:cs="Times New Roman"/>
          <w:sz w:val="96"/>
          <w:szCs w:val="22"/>
          <w:highlight w:val="none"/>
        </w:rPr>
      </w:pPr>
    </w:p>
    <w:p w14:paraId="77A3C87A">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14:paraId="387D4BC9">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14:paraId="129B820C">
      <w:pPr>
        <w:spacing w:line="360" w:lineRule="auto"/>
        <w:rPr>
          <w:rFonts w:ascii="宋体" w:hAnsi="宋体" w:eastAsia="宋体" w:cs="宋体"/>
          <w:sz w:val="44"/>
          <w:szCs w:val="44"/>
          <w:highlight w:val="none"/>
        </w:rPr>
      </w:pPr>
    </w:p>
    <w:p w14:paraId="4EAF60B4">
      <w:pPr>
        <w:spacing w:line="480" w:lineRule="auto"/>
        <w:ind w:firstLine="840" w:firstLineChars="300"/>
        <w:rPr>
          <w:rFonts w:ascii="宋体" w:hAnsi="宋体" w:eastAsia="宋体" w:cs="宋体"/>
          <w:sz w:val="44"/>
          <w:szCs w:val="44"/>
          <w:highlight w:val="non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lang w:eastAsia="zh-CN"/>
        </w:rPr>
        <w:t>2025年发电机维修服务项目</w:t>
      </w:r>
      <w:r>
        <w:rPr>
          <w:rFonts w:hint="eastAsia" w:ascii="宋体" w:hAnsi="宋体" w:eastAsia="宋体" w:cs="宋体"/>
          <w:sz w:val="28"/>
          <w:szCs w:val="22"/>
          <w:highlight w:val="none"/>
          <w:u w:val="single"/>
        </w:rPr>
        <w:t xml:space="preserve"> </w:t>
      </w:r>
    </w:p>
    <w:p w14:paraId="52590173">
      <w:pPr>
        <w:spacing w:line="480" w:lineRule="auto"/>
        <w:ind w:firstLine="840" w:firstLineChars="300"/>
        <w:rPr>
          <w:highlight w:val="non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202502020</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14:paraId="6186ADE3">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14:paraId="0287B39C">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14:paraId="1C3F2D41">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14:paraId="4FDC1DE6">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34C56E72">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0F8F333F">
      <w:pPr>
        <w:spacing w:line="360" w:lineRule="auto"/>
        <w:jc w:val="center"/>
        <w:outlineLvl w:val="0"/>
        <w:rPr>
          <w:rFonts w:cs="仿宋" w:asciiTheme="minorEastAsia" w:hAnsiTheme="minorEastAsia"/>
          <w:b/>
          <w:kern w:val="0"/>
          <w:sz w:val="36"/>
          <w:szCs w:val="36"/>
          <w:highlight w:val="none"/>
        </w:rPr>
      </w:pPr>
    </w:p>
    <w:p w14:paraId="54398313">
      <w:pPr>
        <w:spacing w:line="360" w:lineRule="auto"/>
        <w:jc w:val="both"/>
        <w:outlineLvl w:val="0"/>
        <w:rPr>
          <w:rFonts w:cs="仿宋" w:asciiTheme="minorEastAsia" w:hAnsiTheme="minorEastAsia"/>
          <w:b/>
          <w:kern w:val="0"/>
          <w:sz w:val="36"/>
          <w:szCs w:val="36"/>
          <w:highlight w:val="none"/>
        </w:rPr>
      </w:pPr>
    </w:p>
    <w:p w14:paraId="15D01311">
      <w:pPr>
        <w:spacing w:line="360" w:lineRule="auto"/>
        <w:jc w:val="center"/>
        <w:outlineLvl w:val="0"/>
        <w:rPr>
          <w:rFonts w:hint="eastAsia" w:cs="仿宋" w:asciiTheme="minorEastAsia" w:hAnsiTheme="minorEastAsia"/>
          <w:b/>
          <w:color w:val="auto"/>
          <w:kern w:val="0"/>
          <w:sz w:val="36"/>
          <w:szCs w:val="36"/>
          <w:highlight w:val="none"/>
        </w:rPr>
      </w:pPr>
    </w:p>
    <w:p w14:paraId="57F8C2ED">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1E3E681B">
      <w:pPr>
        <w:spacing w:line="360" w:lineRule="auto"/>
        <w:jc w:val="center"/>
        <w:outlineLvl w:val="0"/>
        <w:rPr>
          <w:rFonts w:hint="eastAsia" w:cs="仿宋" w:asciiTheme="minorEastAsia" w:hAnsiTheme="minorEastAsia"/>
          <w:b/>
          <w:color w:val="auto"/>
          <w:kern w:val="0"/>
          <w:sz w:val="36"/>
          <w:szCs w:val="36"/>
          <w:highlight w:val="none"/>
        </w:rPr>
      </w:pPr>
    </w:p>
    <w:p w14:paraId="640777ED">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31AF00FC">
      <w:pPr>
        <w:spacing w:line="360" w:lineRule="auto"/>
        <w:jc w:val="center"/>
        <w:outlineLvl w:val="0"/>
        <w:rPr>
          <w:rFonts w:cs="仿宋" w:asciiTheme="minorEastAsia" w:hAnsiTheme="minorEastAsia"/>
          <w:b/>
          <w:color w:val="auto"/>
          <w:kern w:val="0"/>
          <w:sz w:val="36"/>
          <w:szCs w:val="36"/>
          <w:highlight w:val="none"/>
        </w:rPr>
      </w:pPr>
    </w:p>
    <w:p w14:paraId="69FBC8A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29390A0D">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2BF3F0E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14:paraId="4CB8CD8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64EB111A">
      <w:pPr>
        <w:pStyle w:val="7"/>
        <w:rPr>
          <w:color w:val="auto"/>
          <w:highlight w:val="none"/>
        </w:rPr>
      </w:pPr>
    </w:p>
    <w:p w14:paraId="611E5533">
      <w:pPr>
        <w:pStyle w:val="8"/>
        <w:rPr>
          <w:color w:val="auto"/>
          <w:highlight w:val="none"/>
        </w:rPr>
      </w:pPr>
    </w:p>
    <w:p w14:paraId="603F3438">
      <w:pPr>
        <w:rPr>
          <w:color w:val="auto"/>
          <w:highlight w:val="none"/>
        </w:rPr>
      </w:pPr>
    </w:p>
    <w:p w14:paraId="6D22BB44">
      <w:pPr>
        <w:pStyle w:val="7"/>
        <w:rPr>
          <w:highlight w:val="none"/>
        </w:rPr>
      </w:pPr>
    </w:p>
    <w:p w14:paraId="0B7310CF">
      <w:pPr>
        <w:pStyle w:val="7"/>
        <w:rPr>
          <w:color w:val="auto"/>
          <w:highlight w:val="none"/>
        </w:rPr>
      </w:pPr>
    </w:p>
    <w:p w14:paraId="0CC1C749">
      <w:pPr>
        <w:pStyle w:val="8"/>
        <w:rPr>
          <w:color w:val="auto"/>
          <w:highlight w:val="none"/>
        </w:rPr>
      </w:pPr>
    </w:p>
    <w:p w14:paraId="6A653CD5">
      <w:pPr>
        <w:rPr>
          <w:color w:val="auto"/>
          <w:highlight w:val="none"/>
        </w:rPr>
      </w:pPr>
    </w:p>
    <w:p w14:paraId="44062F69">
      <w:pPr>
        <w:pStyle w:val="7"/>
        <w:rPr>
          <w:color w:val="auto"/>
          <w:highlight w:val="none"/>
        </w:rPr>
      </w:pPr>
    </w:p>
    <w:p w14:paraId="5D314D9C">
      <w:pPr>
        <w:pStyle w:val="8"/>
        <w:rPr>
          <w:color w:val="auto"/>
          <w:highlight w:val="none"/>
        </w:rPr>
      </w:pPr>
    </w:p>
    <w:p w14:paraId="7B67036C">
      <w:pPr>
        <w:rPr>
          <w:color w:val="auto"/>
          <w:highlight w:val="none"/>
        </w:rPr>
      </w:pPr>
    </w:p>
    <w:p w14:paraId="53A89AA7">
      <w:pPr>
        <w:pStyle w:val="7"/>
        <w:rPr>
          <w:color w:val="auto"/>
          <w:highlight w:val="none"/>
        </w:rPr>
      </w:pPr>
    </w:p>
    <w:p w14:paraId="732D4220">
      <w:pPr>
        <w:pStyle w:val="8"/>
        <w:rPr>
          <w:color w:val="auto"/>
          <w:highlight w:val="none"/>
        </w:rPr>
      </w:pPr>
    </w:p>
    <w:p w14:paraId="3EF800F0">
      <w:pPr>
        <w:rPr>
          <w:color w:val="auto"/>
          <w:highlight w:val="none"/>
        </w:rPr>
      </w:pPr>
    </w:p>
    <w:p w14:paraId="1044597A">
      <w:pPr>
        <w:pStyle w:val="7"/>
        <w:rPr>
          <w:color w:val="auto"/>
          <w:highlight w:val="none"/>
        </w:rPr>
      </w:pPr>
    </w:p>
    <w:p w14:paraId="44B924EB">
      <w:pPr>
        <w:pStyle w:val="8"/>
        <w:rPr>
          <w:color w:val="auto"/>
          <w:highlight w:val="none"/>
        </w:rPr>
      </w:pPr>
    </w:p>
    <w:p w14:paraId="2DB96020">
      <w:pPr>
        <w:pStyle w:val="9"/>
        <w:rPr>
          <w:color w:val="auto"/>
          <w:highlight w:val="none"/>
        </w:rPr>
      </w:pPr>
    </w:p>
    <w:p w14:paraId="735CA837">
      <w:pPr>
        <w:rPr>
          <w:color w:val="auto"/>
          <w:highlight w:val="none"/>
        </w:rPr>
      </w:pPr>
    </w:p>
    <w:p w14:paraId="397BA0F4">
      <w:pPr>
        <w:pStyle w:val="15"/>
        <w:rPr>
          <w:highlight w:val="none"/>
        </w:rPr>
      </w:pPr>
    </w:p>
    <w:p w14:paraId="6774A668">
      <w:pPr>
        <w:rPr>
          <w:color w:val="auto"/>
          <w:highlight w:val="none"/>
        </w:rPr>
      </w:pPr>
    </w:p>
    <w:p w14:paraId="5B2B7EE0">
      <w:pPr>
        <w:pStyle w:val="7"/>
        <w:rPr>
          <w:color w:val="auto"/>
          <w:highlight w:val="none"/>
        </w:rPr>
      </w:pPr>
    </w:p>
    <w:p w14:paraId="3B9B6C8B">
      <w:pPr>
        <w:pStyle w:val="8"/>
        <w:rPr>
          <w:color w:val="auto"/>
          <w:highlight w:val="none"/>
        </w:rPr>
      </w:pPr>
    </w:p>
    <w:p w14:paraId="5E8F71D2">
      <w:pPr>
        <w:rPr>
          <w:color w:val="auto"/>
          <w:highlight w:val="none"/>
        </w:rPr>
      </w:pPr>
    </w:p>
    <w:p w14:paraId="2E9ED7E9">
      <w:pPr>
        <w:pStyle w:val="7"/>
        <w:rPr>
          <w:color w:val="auto"/>
          <w:highlight w:val="none"/>
        </w:rPr>
      </w:pPr>
    </w:p>
    <w:p w14:paraId="27C509CE">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6E5AE789">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61465D6A">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 xml:space="preserve"> 2025年发电机维修服务项目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202502020</w:t>
      </w:r>
      <w:r>
        <w:rPr>
          <w:rFonts w:hint="eastAsia" w:cs="仿宋" w:asciiTheme="minorEastAsia" w:hAnsiTheme="minorEastAsia"/>
          <w:color w:val="auto"/>
          <w:sz w:val="24"/>
          <w:highlight w:val="none"/>
        </w:rPr>
        <w:t>】采购活动，郑重承诺：</w:t>
      </w:r>
    </w:p>
    <w:p w14:paraId="4529530D">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14:paraId="1193051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F41AC8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5BDB356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2A5C2ED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63297C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056C4A7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19112DB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45BDA2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3235C9A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27C575C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14:paraId="7C3460B4">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1073A722">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14:paraId="7A7DE308">
      <w:pPr>
        <w:snapToGrid w:val="0"/>
        <w:spacing w:line="360" w:lineRule="auto"/>
        <w:ind w:right="480"/>
        <w:jc w:val="center"/>
        <w:rPr>
          <w:rFonts w:cs="仿宋" w:asciiTheme="minorEastAsia" w:hAnsiTheme="minorEastAsia"/>
          <w:b/>
          <w:color w:val="auto"/>
          <w:kern w:val="0"/>
          <w:sz w:val="32"/>
          <w:szCs w:val="32"/>
          <w:highlight w:val="none"/>
        </w:rPr>
      </w:pPr>
    </w:p>
    <w:p w14:paraId="097445D2">
      <w:pPr>
        <w:rPr>
          <w:color w:val="auto"/>
          <w:highlight w:val="none"/>
        </w:rPr>
      </w:pPr>
    </w:p>
    <w:p w14:paraId="3C6B2951">
      <w:pPr>
        <w:pStyle w:val="7"/>
        <w:rPr>
          <w:color w:val="auto"/>
          <w:highlight w:val="none"/>
        </w:rPr>
      </w:pPr>
    </w:p>
    <w:p w14:paraId="1DD089EA">
      <w:pPr>
        <w:pStyle w:val="8"/>
        <w:rPr>
          <w:color w:val="auto"/>
          <w:highlight w:val="none"/>
        </w:rPr>
      </w:pPr>
    </w:p>
    <w:p w14:paraId="7A837F63">
      <w:pPr>
        <w:rPr>
          <w:color w:val="auto"/>
          <w:highlight w:val="none"/>
        </w:rPr>
      </w:pPr>
    </w:p>
    <w:p w14:paraId="6A2FF432">
      <w:pPr>
        <w:pStyle w:val="7"/>
        <w:rPr>
          <w:color w:val="auto"/>
          <w:highlight w:val="none"/>
        </w:rPr>
      </w:pPr>
    </w:p>
    <w:p w14:paraId="1B7F54C1">
      <w:pPr>
        <w:pStyle w:val="8"/>
        <w:rPr>
          <w:highlight w:val="none"/>
        </w:rPr>
      </w:pPr>
    </w:p>
    <w:p w14:paraId="04599FDE">
      <w:pPr>
        <w:pStyle w:val="8"/>
        <w:rPr>
          <w:color w:val="auto"/>
          <w:highlight w:val="none"/>
        </w:rPr>
      </w:pPr>
    </w:p>
    <w:p w14:paraId="5F248779">
      <w:pPr>
        <w:rPr>
          <w:color w:val="auto"/>
          <w:highlight w:val="none"/>
        </w:rPr>
      </w:pPr>
    </w:p>
    <w:p w14:paraId="3097D4B2">
      <w:pPr>
        <w:pStyle w:val="7"/>
        <w:rPr>
          <w:color w:val="auto"/>
          <w:highlight w:val="none"/>
        </w:rPr>
      </w:pPr>
    </w:p>
    <w:p w14:paraId="069AD5B1">
      <w:pPr>
        <w:pStyle w:val="8"/>
        <w:rPr>
          <w:color w:val="auto"/>
          <w:highlight w:val="none"/>
        </w:rPr>
      </w:pPr>
    </w:p>
    <w:p w14:paraId="549EDD4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14:paraId="796CE192">
      <w:pPr>
        <w:pStyle w:val="7"/>
        <w:numPr>
          <w:ilvl w:val="0"/>
          <w:numId w:val="0"/>
        </w:numPr>
        <w:ind w:leftChars="0"/>
        <w:rPr>
          <w:rFonts w:hint="default"/>
          <w:color w:val="auto"/>
          <w:highlight w:val="none"/>
          <w:lang w:val="en-US" w:eastAsia="zh-CN"/>
        </w:rPr>
      </w:pPr>
    </w:p>
    <w:p w14:paraId="220CC329">
      <w:pPr>
        <w:spacing w:line="360" w:lineRule="auto"/>
        <w:ind w:firstLine="643" w:firstLineChars="200"/>
        <w:rPr>
          <w:rFonts w:cs="仿宋" w:asciiTheme="minorEastAsia" w:hAnsiTheme="minorEastAsia"/>
          <w:b/>
          <w:color w:val="auto"/>
          <w:kern w:val="0"/>
          <w:sz w:val="32"/>
          <w:szCs w:val="32"/>
          <w:highlight w:val="none"/>
        </w:rPr>
      </w:pPr>
    </w:p>
    <w:p w14:paraId="25DE2661">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14:paraId="58D9CABE">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（根据采购公告本项目的特定资格要求提供相应的材料；未要求的，无需提供）</w:t>
      </w:r>
    </w:p>
    <w:p w14:paraId="36AF5D66">
      <w:pPr>
        <w:rPr>
          <w:color w:val="auto"/>
          <w:highlight w:val="none"/>
        </w:rPr>
      </w:pPr>
    </w:p>
    <w:p w14:paraId="58C5731C">
      <w:pPr>
        <w:pStyle w:val="7"/>
        <w:rPr>
          <w:color w:val="auto"/>
          <w:highlight w:val="none"/>
        </w:rPr>
      </w:pPr>
    </w:p>
    <w:p w14:paraId="2184C274">
      <w:pPr>
        <w:pStyle w:val="8"/>
        <w:rPr>
          <w:color w:val="auto"/>
          <w:highlight w:val="none"/>
        </w:rPr>
      </w:pPr>
    </w:p>
    <w:p w14:paraId="61FA1E8A">
      <w:pPr>
        <w:rPr>
          <w:color w:val="auto"/>
          <w:highlight w:val="none"/>
        </w:rPr>
      </w:pPr>
    </w:p>
    <w:p w14:paraId="4E7BDBE1">
      <w:pPr>
        <w:pStyle w:val="7"/>
        <w:rPr>
          <w:color w:val="auto"/>
          <w:highlight w:val="none"/>
        </w:rPr>
      </w:pPr>
    </w:p>
    <w:p w14:paraId="3EAA4D48">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581F2737">
      <w:pPr>
        <w:pStyle w:val="8"/>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14:paraId="26463345">
      <w:pPr>
        <w:pStyle w:val="8"/>
        <w:rPr>
          <w:color w:val="auto"/>
          <w:highlight w:val="none"/>
        </w:rPr>
      </w:pPr>
    </w:p>
    <w:p w14:paraId="133E30EA">
      <w:pPr>
        <w:rPr>
          <w:color w:val="auto"/>
          <w:highlight w:val="none"/>
        </w:rPr>
      </w:pPr>
    </w:p>
    <w:p w14:paraId="7CAFD909">
      <w:pPr>
        <w:pStyle w:val="7"/>
        <w:rPr>
          <w:color w:val="auto"/>
          <w:highlight w:val="none"/>
        </w:rPr>
      </w:pPr>
    </w:p>
    <w:p w14:paraId="72B113B8">
      <w:pPr>
        <w:pStyle w:val="8"/>
        <w:rPr>
          <w:color w:val="auto"/>
          <w:highlight w:val="none"/>
        </w:rPr>
      </w:pPr>
    </w:p>
    <w:p w14:paraId="03BD9D4E">
      <w:pPr>
        <w:rPr>
          <w:color w:val="auto"/>
          <w:highlight w:val="none"/>
        </w:rPr>
      </w:pPr>
    </w:p>
    <w:p w14:paraId="4C8297A6">
      <w:pPr>
        <w:pStyle w:val="7"/>
        <w:rPr>
          <w:color w:val="auto"/>
          <w:highlight w:val="none"/>
        </w:rPr>
      </w:pPr>
    </w:p>
    <w:p w14:paraId="4497B7AF">
      <w:pPr>
        <w:pStyle w:val="8"/>
        <w:rPr>
          <w:color w:val="auto"/>
          <w:highlight w:val="none"/>
        </w:rPr>
      </w:pPr>
    </w:p>
    <w:p w14:paraId="46C9BBB1">
      <w:pPr>
        <w:rPr>
          <w:color w:val="auto"/>
          <w:highlight w:val="none"/>
        </w:rPr>
      </w:pPr>
    </w:p>
    <w:p w14:paraId="05513C2E">
      <w:pPr>
        <w:pStyle w:val="7"/>
        <w:rPr>
          <w:color w:val="auto"/>
          <w:highlight w:val="none"/>
        </w:rPr>
      </w:pPr>
    </w:p>
    <w:p w14:paraId="2714D470">
      <w:pPr>
        <w:pStyle w:val="8"/>
        <w:rPr>
          <w:color w:val="auto"/>
          <w:highlight w:val="none"/>
        </w:rPr>
      </w:pPr>
    </w:p>
    <w:p w14:paraId="6A176E77">
      <w:pPr>
        <w:rPr>
          <w:color w:val="auto"/>
          <w:highlight w:val="none"/>
        </w:rPr>
      </w:pPr>
    </w:p>
    <w:p w14:paraId="1D1F7FDA">
      <w:pPr>
        <w:pStyle w:val="7"/>
        <w:rPr>
          <w:color w:val="auto"/>
          <w:highlight w:val="none"/>
        </w:rPr>
      </w:pPr>
    </w:p>
    <w:p w14:paraId="350836C8">
      <w:pPr>
        <w:pStyle w:val="8"/>
        <w:rPr>
          <w:color w:val="auto"/>
          <w:highlight w:val="none"/>
        </w:rPr>
      </w:pPr>
    </w:p>
    <w:p w14:paraId="7586114F">
      <w:pPr>
        <w:rPr>
          <w:color w:val="auto"/>
          <w:highlight w:val="none"/>
        </w:rPr>
      </w:pPr>
    </w:p>
    <w:p w14:paraId="5A829E28">
      <w:pPr>
        <w:pStyle w:val="7"/>
        <w:rPr>
          <w:color w:val="auto"/>
          <w:highlight w:val="none"/>
        </w:rPr>
      </w:pPr>
    </w:p>
    <w:p w14:paraId="62EF6070">
      <w:pPr>
        <w:pStyle w:val="8"/>
        <w:rPr>
          <w:color w:val="auto"/>
          <w:highlight w:val="none"/>
        </w:rPr>
      </w:pPr>
    </w:p>
    <w:p w14:paraId="222C82E0">
      <w:pPr>
        <w:rPr>
          <w:color w:val="auto"/>
          <w:highlight w:val="none"/>
        </w:rPr>
      </w:pPr>
    </w:p>
    <w:p w14:paraId="4317D179">
      <w:pPr>
        <w:pStyle w:val="7"/>
        <w:rPr>
          <w:color w:val="auto"/>
          <w:highlight w:val="none"/>
        </w:rPr>
      </w:pPr>
    </w:p>
    <w:p w14:paraId="7DCD698C">
      <w:pPr>
        <w:pStyle w:val="8"/>
        <w:rPr>
          <w:color w:val="auto"/>
          <w:highlight w:val="none"/>
        </w:rPr>
      </w:pPr>
    </w:p>
    <w:p w14:paraId="69D00F5A">
      <w:pPr>
        <w:pStyle w:val="7"/>
        <w:rPr>
          <w:color w:val="auto"/>
          <w:highlight w:val="none"/>
        </w:rPr>
      </w:pPr>
    </w:p>
    <w:p w14:paraId="7018048A">
      <w:pPr>
        <w:pStyle w:val="8"/>
        <w:rPr>
          <w:highlight w:val="none"/>
        </w:rPr>
      </w:pPr>
    </w:p>
    <w:p w14:paraId="4CE28422">
      <w:pPr>
        <w:pStyle w:val="7"/>
        <w:rPr>
          <w:color w:val="auto"/>
          <w:highlight w:val="none"/>
        </w:rPr>
      </w:pPr>
    </w:p>
    <w:p w14:paraId="70D0B5C5">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B71F9D9">
      <w:pPr>
        <w:spacing w:line="360" w:lineRule="auto"/>
        <w:jc w:val="center"/>
        <w:outlineLvl w:val="0"/>
        <w:rPr>
          <w:rFonts w:cs="仿宋" w:asciiTheme="minorEastAsia" w:hAnsiTheme="minorEastAsia"/>
          <w:b/>
          <w:color w:val="auto"/>
          <w:kern w:val="0"/>
          <w:sz w:val="24"/>
          <w:highlight w:val="none"/>
        </w:rPr>
      </w:pPr>
    </w:p>
    <w:p w14:paraId="41A18A9A">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6C8DB66">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14:paraId="5DC03016">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14:paraId="3E3598C5">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14:paraId="33A89309">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14:paraId="1CFF65E2">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14:paraId="1D9ADEB0">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14:paraId="6A01B6D7">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14:paraId="3EE87A26">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14:paraId="234E8990">
      <w:pPr>
        <w:pStyle w:val="8"/>
        <w:rPr>
          <w:color w:val="auto"/>
          <w:highlight w:val="none"/>
        </w:rPr>
      </w:pPr>
    </w:p>
    <w:p w14:paraId="1B9AC763">
      <w:pPr>
        <w:rPr>
          <w:color w:val="auto"/>
          <w:highlight w:val="none"/>
        </w:rPr>
      </w:pPr>
    </w:p>
    <w:p w14:paraId="502C646E">
      <w:pPr>
        <w:pStyle w:val="7"/>
        <w:rPr>
          <w:color w:val="auto"/>
          <w:highlight w:val="none"/>
        </w:rPr>
      </w:pPr>
    </w:p>
    <w:p w14:paraId="3CC1CFE7">
      <w:pPr>
        <w:pStyle w:val="8"/>
        <w:rPr>
          <w:color w:val="auto"/>
          <w:highlight w:val="none"/>
        </w:rPr>
      </w:pPr>
    </w:p>
    <w:p w14:paraId="2968EE35">
      <w:pPr>
        <w:rPr>
          <w:color w:val="auto"/>
          <w:highlight w:val="none"/>
        </w:rPr>
      </w:pPr>
    </w:p>
    <w:p w14:paraId="1E0B19D7">
      <w:pPr>
        <w:pStyle w:val="7"/>
        <w:rPr>
          <w:color w:val="auto"/>
          <w:highlight w:val="none"/>
        </w:rPr>
      </w:pPr>
    </w:p>
    <w:p w14:paraId="047FBACF">
      <w:pPr>
        <w:pStyle w:val="8"/>
        <w:rPr>
          <w:color w:val="auto"/>
          <w:highlight w:val="none"/>
        </w:rPr>
      </w:pPr>
    </w:p>
    <w:p w14:paraId="494850D5">
      <w:pPr>
        <w:rPr>
          <w:color w:val="auto"/>
          <w:highlight w:val="none"/>
        </w:rPr>
      </w:pPr>
    </w:p>
    <w:p w14:paraId="13EA49F3">
      <w:pPr>
        <w:pStyle w:val="7"/>
        <w:rPr>
          <w:color w:val="auto"/>
          <w:highlight w:val="none"/>
        </w:rPr>
      </w:pPr>
    </w:p>
    <w:p w14:paraId="6D77AEE3">
      <w:pPr>
        <w:pStyle w:val="8"/>
        <w:rPr>
          <w:color w:val="auto"/>
          <w:highlight w:val="none"/>
        </w:rPr>
      </w:pPr>
    </w:p>
    <w:p w14:paraId="2B8338AE">
      <w:pPr>
        <w:rPr>
          <w:color w:val="auto"/>
          <w:highlight w:val="none"/>
        </w:rPr>
      </w:pPr>
    </w:p>
    <w:p w14:paraId="2F27C910">
      <w:pPr>
        <w:pStyle w:val="7"/>
        <w:rPr>
          <w:color w:val="auto"/>
          <w:highlight w:val="none"/>
        </w:rPr>
      </w:pPr>
    </w:p>
    <w:p w14:paraId="6830BC29">
      <w:pPr>
        <w:pStyle w:val="8"/>
        <w:rPr>
          <w:color w:val="auto"/>
          <w:highlight w:val="none"/>
        </w:rPr>
      </w:pPr>
    </w:p>
    <w:p w14:paraId="1B4DC61F">
      <w:pPr>
        <w:rPr>
          <w:color w:val="auto"/>
          <w:highlight w:val="none"/>
        </w:rPr>
      </w:pPr>
    </w:p>
    <w:p w14:paraId="657E9797">
      <w:pPr>
        <w:pStyle w:val="8"/>
        <w:ind w:left="0" w:leftChars="0" w:firstLine="0" w:firstLineChars="0"/>
        <w:rPr>
          <w:highlight w:val="none"/>
        </w:rPr>
      </w:pPr>
    </w:p>
    <w:p w14:paraId="324D90BA">
      <w:pPr>
        <w:pStyle w:val="8"/>
        <w:rPr>
          <w:color w:val="auto"/>
          <w:highlight w:val="none"/>
        </w:rPr>
      </w:pPr>
    </w:p>
    <w:p w14:paraId="68D32159">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787D912C">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74A88B80">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sz w:val="24"/>
          <w:highlight w:val="none"/>
          <w:u w:val="single"/>
          <w:lang w:eastAsia="zh-CN"/>
        </w:rPr>
        <w:t>2025年发电机维修服务项目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202502020</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的有关活动，并对此项目进行响应。为此：</w:t>
      </w:r>
    </w:p>
    <w:p w14:paraId="7BFF780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53947C1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15E1B97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6218397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2D6B7F6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708AFE5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14:paraId="044B4971">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55EE8E6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6DA96D2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5390AC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081167B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0E932D2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7C06189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4E4F908D">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759C922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131151D1">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3FDDC5C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14:paraId="04BD2C7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w:t>
      </w:r>
      <w:r>
        <w:rPr>
          <w:rFonts w:hint="eastAsia" w:cs="仿宋" w:asciiTheme="minorEastAsia" w:hAnsiTheme="minorEastAsia"/>
          <w:b/>
          <w:bCs/>
          <w:color w:val="auto"/>
          <w:sz w:val="24"/>
          <w:highlight w:val="none"/>
          <w:u w:val="single"/>
          <w:lang w:eastAsia="zh-CN"/>
        </w:rPr>
        <w:t>询价采购文件</w:t>
      </w:r>
      <w:r>
        <w:rPr>
          <w:rFonts w:hint="eastAsia" w:cs="仿宋" w:asciiTheme="minorEastAsia" w:hAnsiTheme="minorEastAsia"/>
          <w:b/>
          <w:bCs/>
          <w:color w:val="auto"/>
          <w:sz w:val="24"/>
          <w:highlight w:val="none"/>
          <w:u w:val="single"/>
        </w:rPr>
        <w:t>的全部要求</w:t>
      </w:r>
      <w:r>
        <w:rPr>
          <w:rFonts w:hint="eastAsia" w:cs="仿宋" w:asciiTheme="minorEastAsia" w:hAnsiTheme="minorEastAsia"/>
          <w:color w:val="auto"/>
          <w:sz w:val="24"/>
          <w:highlight w:val="none"/>
        </w:rPr>
        <w:t>。</w:t>
      </w:r>
    </w:p>
    <w:p w14:paraId="4141C08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02F9DE8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6500ED92">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3DB8956E">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14:paraId="55696C3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68FE8E6C">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14:paraId="139FD964">
      <w:pPr>
        <w:numPr>
          <w:ilvl w:val="0"/>
          <w:numId w:val="0"/>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4E1F1B72">
      <w:pPr>
        <w:pStyle w:val="7"/>
        <w:widowControl w:val="0"/>
        <w:numPr>
          <w:ilvl w:val="0"/>
          <w:numId w:val="0"/>
        </w:numPr>
        <w:autoSpaceDE w:val="0"/>
        <w:autoSpaceDN w:val="0"/>
        <w:adjustRightInd w:val="0"/>
        <w:spacing w:line="360" w:lineRule="auto"/>
        <w:jc w:val="both"/>
        <w:rPr>
          <w:color w:val="auto"/>
          <w:highlight w:val="none"/>
        </w:rPr>
      </w:pPr>
    </w:p>
    <w:p w14:paraId="713D724B">
      <w:pPr>
        <w:pStyle w:val="8"/>
        <w:rPr>
          <w:color w:val="auto"/>
          <w:highlight w:val="none"/>
        </w:rPr>
      </w:pPr>
    </w:p>
    <w:p w14:paraId="05F613D4">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14:paraId="1AA7153A">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4965D4FF">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4B01BA77">
      <w:pPr>
        <w:snapToGrid w:val="0"/>
        <w:spacing w:line="360" w:lineRule="auto"/>
        <w:rPr>
          <w:rFonts w:hint="eastAsia" w:cs="仿宋" w:asciiTheme="minorEastAsia" w:hAnsiTheme="minorEastAsia"/>
          <w:color w:val="auto"/>
          <w:kern w:val="0"/>
          <w:sz w:val="24"/>
          <w:highlight w:val="none"/>
          <w:lang w:eastAsia="zh-CN"/>
        </w:rPr>
      </w:pPr>
    </w:p>
    <w:p w14:paraId="7ED1DE22">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14:paraId="3E159E29">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2025年发电机维修服务项目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202502020</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14:paraId="76428AA4">
      <w:pPr>
        <w:snapToGrid w:val="0"/>
        <w:spacing w:line="360" w:lineRule="auto"/>
        <w:ind w:firstLine="576"/>
        <w:rPr>
          <w:rFonts w:cs="仿宋" w:asciiTheme="minorEastAsia" w:hAnsiTheme="minorEastAsia"/>
          <w:color w:val="auto"/>
          <w:kern w:val="0"/>
          <w:sz w:val="24"/>
          <w:highlight w:val="none"/>
        </w:rPr>
      </w:pPr>
    </w:p>
    <w:p w14:paraId="502CD232">
      <w:pPr>
        <w:snapToGrid w:val="0"/>
        <w:spacing w:line="360" w:lineRule="auto"/>
        <w:rPr>
          <w:rFonts w:hint="eastAsia" w:cs="仿宋" w:asciiTheme="minorEastAsia" w:hAnsiTheme="minorEastAsia"/>
          <w:color w:val="auto"/>
          <w:kern w:val="0"/>
          <w:sz w:val="24"/>
          <w:highlight w:val="none"/>
          <w:lang w:val="zh-CN"/>
        </w:rPr>
      </w:pPr>
    </w:p>
    <w:p w14:paraId="5E8650D3">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14:paraId="660967F8">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5F46C56F">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4297698">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3B15AC0B">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14:paraId="1C56C879">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14:paraId="790AC72C">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6DC4FF18">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585C0641">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719AD3F1">
      <w:pPr>
        <w:jc w:val="center"/>
        <w:rPr>
          <w:rFonts w:hint="eastAsia" w:cs="仿宋" w:asciiTheme="minorEastAsia" w:hAnsiTheme="minorEastAsia"/>
          <w:b/>
          <w:color w:val="auto"/>
          <w:kern w:val="0"/>
          <w:sz w:val="32"/>
          <w:szCs w:val="32"/>
          <w:highlight w:val="none"/>
          <w:lang w:val="zh-CN"/>
        </w:rPr>
      </w:pPr>
    </w:p>
    <w:p w14:paraId="1D9C80A5">
      <w:pPr>
        <w:jc w:val="center"/>
        <w:rPr>
          <w:rFonts w:hint="eastAsia" w:cs="仿宋" w:asciiTheme="minorEastAsia" w:hAnsiTheme="minorEastAsia"/>
          <w:b/>
          <w:color w:val="auto"/>
          <w:kern w:val="0"/>
          <w:sz w:val="32"/>
          <w:szCs w:val="32"/>
          <w:highlight w:val="none"/>
          <w:lang w:val="zh-CN"/>
        </w:rPr>
      </w:pPr>
    </w:p>
    <w:p w14:paraId="1F0E5CBF">
      <w:pPr>
        <w:jc w:val="center"/>
        <w:rPr>
          <w:rFonts w:hint="eastAsia" w:cs="仿宋" w:asciiTheme="minorEastAsia" w:hAnsiTheme="minorEastAsia"/>
          <w:b/>
          <w:color w:val="auto"/>
          <w:kern w:val="0"/>
          <w:sz w:val="32"/>
          <w:szCs w:val="32"/>
          <w:highlight w:val="none"/>
          <w:lang w:val="zh-CN"/>
        </w:rPr>
      </w:pPr>
    </w:p>
    <w:p w14:paraId="21780631">
      <w:pPr>
        <w:jc w:val="center"/>
        <w:rPr>
          <w:rFonts w:hint="eastAsia" w:cs="仿宋" w:asciiTheme="minorEastAsia" w:hAnsiTheme="minorEastAsia"/>
          <w:b/>
          <w:color w:val="auto"/>
          <w:kern w:val="0"/>
          <w:sz w:val="32"/>
          <w:szCs w:val="32"/>
          <w:highlight w:val="none"/>
          <w:lang w:val="zh-CN"/>
        </w:rPr>
      </w:pPr>
    </w:p>
    <w:p w14:paraId="619BB571">
      <w:pPr>
        <w:jc w:val="center"/>
        <w:rPr>
          <w:rFonts w:hint="eastAsia" w:cs="仿宋" w:asciiTheme="minorEastAsia" w:hAnsiTheme="minorEastAsia"/>
          <w:b/>
          <w:color w:val="auto"/>
          <w:kern w:val="0"/>
          <w:sz w:val="32"/>
          <w:szCs w:val="32"/>
          <w:highlight w:val="none"/>
          <w:lang w:val="zh-CN"/>
        </w:rPr>
      </w:pPr>
    </w:p>
    <w:p w14:paraId="1DC67C26">
      <w:pPr>
        <w:jc w:val="center"/>
        <w:rPr>
          <w:rFonts w:hint="eastAsia" w:cs="仿宋" w:asciiTheme="minorEastAsia" w:hAnsiTheme="minorEastAsia"/>
          <w:b/>
          <w:color w:val="auto"/>
          <w:kern w:val="0"/>
          <w:sz w:val="32"/>
          <w:szCs w:val="32"/>
          <w:highlight w:val="none"/>
          <w:lang w:val="zh-CN"/>
        </w:rPr>
      </w:pPr>
    </w:p>
    <w:p w14:paraId="038FE6CF">
      <w:pPr>
        <w:jc w:val="center"/>
        <w:rPr>
          <w:rFonts w:hint="eastAsia" w:cs="仿宋" w:asciiTheme="minorEastAsia" w:hAnsiTheme="minorEastAsia"/>
          <w:b/>
          <w:color w:val="auto"/>
          <w:kern w:val="0"/>
          <w:sz w:val="32"/>
          <w:szCs w:val="32"/>
          <w:highlight w:val="none"/>
          <w:lang w:val="zh-CN"/>
        </w:rPr>
      </w:pPr>
    </w:p>
    <w:p w14:paraId="0DD479F1">
      <w:pPr>
        <w:jc w:val="center"/>
        <w:rPr>
          <w:rFonts w:hint="eastAsia" w:cs="仿宋" w:asciiTheme="minorEastAsia" w:hAnsiTheme="minorEastAsia"/>
          <w:b/>
          <w:color w:val="auto"/>
          <w:kern w:val="0"/>
          <w:sz w:val="32"/>
          <w:szCs w:val="32"/>
          <w:highlight w:val="none"/>
          <w:lang w:val="zh-CN"/>
        </w:rPr>
      </w:pPr>
    </w:p>
    <w:p w14:paraId="7E441AB7">
      <w:pPr>
        <w:jc w:val="center"/>
        <w:rPr>
          <w:rFonts w:hint="eastAsia" w:cs="仿宋" w:asciiTheme="minorEastAsia" w:hAnsiTheme="minorEastAsia"/>
          <w:b/>
          <w:color w:val="auto"/>
          <w:kern w:val="0"/>
          <w:sz w:val="32"/>
          <w:szCs w:val="32"/>
          <w:highlight w:val="none"/>
          <w:lang w:val="zh-CN"/>
        </w:rPr>
      </w:pPr>
    </w:p>
    <w:p w14:paraId="714C2E9C">
      <w:pPr>
        <w:pStyle w:val="7"/>
        <w:rPr>
          <w:rFonts w:hint="eastAsia" w:cs="仿宋" w:asciiTheme="minorEastAsia" w:hAnsiTheme="minorEastAsia"/>
          <w:b/>
          <w:color w:val="auto"/>
          <w:kern w:val="0"/>
          <w:sz w:val="32"/>
          <w:szCs w:val="32"/>
          <w:highlight w:val="none"/>
          <w:lang w:val="zh-CN"/>
        </w:rPr>
      </w:pPr>
    </w:p>
    <w:p w14:paraId="0F3CCEE1">
      <w:pPr>
        <w:pStyle w:val="8"/>
        <w:rPr>
          <w:rFonts w:hint="eastAsia" w:cs="仿宋" w:asciiTheme="minorEastAsia" w:hAnsiTheme="minorEastAsia"/>
          <w:b/>
          <w:color w:val="auto"/>
          <w:kern w:val="0"/>
          <w:sz w:val="32"/>
          <w:szCs w:val="32"/>
          <w:highlight w:val="none"/>
          <w:lang w:val="zh-CN"/>
        </w:rPr>
      </w:pPr>
    </w:p>
    <w:p w14:paraId="67C7ADC5">
      <w:pPr>
        <w:rPr>
          <w:rFonts w:hint="eastAsia" w:cs="仿宋" w:asciiTheme="minorEastAsia" w:hAnsiTheme="minorEastAsia"/>
          <w:b/>
          <w:color w:val="auto"/>
          <w:kern w:val="0"/>
          <w:sz w:val="32"/>
          <w:szCs w:val="32"/>
          <w:highlight w:val="none"/>
          <w:lang w:val="zh-CN"/>
        </w:rPr>
      </w:pPr>
    </w:p>
    <w:p w14:paraId="220BC80C">
      <w:pPr>
        <w:pStyle w:val="7"/>
        <w:rPr>
          <w:rFonts w:hint="eastAsia" w:cs="仿宋" w:asciiTheme="minorEastAsia" w:hAnsiTheme="minorEastAsia"/>
          <w:b/>
          <w:color w:val="auto"/>
          <w:kern w:val="0"/>
          <w:sz w:val="32"/>
          <w:szCs w:val="32"/>
          <w:highlight w:val="none"/>
          <w:lang w:val="zh-CN"/>
        </w:rPr>
      </w:pPr>
    </w:p>
    <w:p w14:paraId="12EEEFEB">
      <w:pPr>
        <w:pStyle w:val="8"/>
        <w:rPr>
          <w:rFonts w:hint="eastAsia"/>
          <w:color w:val="auto"/>
          <w:highlight w:val="none"/>
          <w:lang w:val="zh-CN"/>
        </w:rPr>
      </w:pPr>
    </w:p>
    <w:p w14:paraId="65D8846D">
      <w:pPr>
        <w:rPr>
          <w:color w:val="auto"/>
          <w:highlight w:val="none"/>
        </w:rPr>
      </w:pPr>
    </w:p>
    <w:p w14:paraId="15D872A6">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CC6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91079B1">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816181D">
            <w:pPr>
              <w:pStyle w:val="28"/>
              <w:adjustRightInd w:val="0"/>
              <w:spacing w:line="360" w:lineRule="auto"/>
              <w:rPr>
                <w:rFonts w:cs="仿宋" w:asciiTheme="minorEastAsia" w:hAnsiTheme="minorEastAsia" w:eastAsiaTheme="minorEastAsia"/>
                <w:bCs/>
                <w:color w:val="auto"/>
                <w:sz w:val="24"/>
                <w:highlight w:val="none"/>
              </w:rPr>
            </w:pPr>
          </w:p>
        </w:tc>
      </w:tr>
    </w:tbl>
    <w:p w14:paraId="05659ECF">
      <w:pPr>
        <w:snapToGrid w:val="0"/>
        <w:spacing w:line="360" w:lineRule="auto"/>
        <w:ind w:firstLine="576"/>
        <w:jc w:val="center"/>
        <w:rPr>
          <w:rFonts w:cs="仿宋" w:asciiTheme="minorEastAsia" w:hAnsiTheme="minorEastAsia"/>
          <w:color w:val="auto"/>
          <w:kern w:val="0"/>
          <w:sz w:val="24"/>
          <w:highlight w:val="none"/>
          <w:lang w:val="zh-CN"/>
        </w:rPr>
      </w:pPr>
    </w:p>
    <w:p w14:paraId="35C61873">
      <w:pPr>
        <w:snapToGrid w:val="0"/>
        <w:spacing w:line="360" w:lineRule="auto"/>
        <w:ind w:firstLine="576"/>
        <w:jc w:val="center"/>
        <w:rPr>
          <w:rFonts w:hint="eastAsia" w:cs="仿宋" w:asciiTheme="minorEastAsia" w:hAnsiTheme="minorEastAsia"/>
          <w:color w:val="auto"/>
          <w:kern w:val="0"/>
          <w:sz w:val="24"/>
          <w:highlight w:val="none"/>
          <w:lang w:val="zh-CN"/>
        </w:rPr>
      </w:pPr>
    </w:p>
    <w:p w14:paraId="77C20898">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BCC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0CDC64">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14:paraId="7CA38F40">
            <w:pPr>
              <w:pStyle w:val="28"/>
              <w:adjustRightInd w:val="0"/>
              <w:spacing w:line="360" w:lineRule="auto"/>
              <w:rPr>
                <w:rFonts w:cs="仿宋" w:asciiTheme="minorEastAsia" w:hAnsiTheme="minorEastAsia" w:eastAsiaTheme="minorEastAsia"/>
                <w:bCs/>
                <w:color w:val="auto"/>
                <w:sz w:val="24"/>
                <w:highlight w:val="none"/>
              </w:rPr>
            </w:pPr>
          </w:p>
        </w:tc>
      </w:tr>
    </w:tbl>
    <w:p w14:paraId="1D287615">
      <w:pPr>
        <w:snapToGrid w:val="0"/>
        <w:spacing w:line="360" w:lineRule="auto"/>
        <w:ind w:firstLine="576"/>
        <w:jc w:val="center"/>
        <w:rPr>
          <w:rFonts w:cs="仿宋" w:asciiTheme="minorEastAsia" w:hAnsiTheme="minorEastAsia"/>
          <w:color w:val="auto"/>
          <w:kern w:val="0"/>
          <w:sz w:val="24"/>
          <w:highlight w:val="none"/>
          <w:lang w:val="zh-CN"/>
        </w:rPr>
      </w:pPr>
    </w:p>
    <w:p w14:paraId="22A12750">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F00C76A">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67E9BD7D">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5CE484A6">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214B9BB4">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）；采购人不同意分包或者供应商成交后不以分包方式履行合同的，则不需要提供。）</w:t>
      </w:r>
    </w:p>
    <w:p w14:paraId="4C0468EE">
      <w:pPr>
        <w:jc w:val="center"/>
        <w:rPr>
          <w:rFonts w:cs="仿宋" w:asciiTheme="minorEastAsia" w:hAnsiTheme="minorEastAsia"/>
          <w:b/>
          <w:color w:val="auto"/>
          <w:kern w:val="0"/>
          <w:sz w:val="32"/>
          <w:szCs w:val="32"/>
          <w:highlight w:val="none"/>
        </w:rPr>
      </w:pPr>
    </w:p>
    <w:p w14:paraId="4D796B59">
      <w:pPr>
        <w:jc w:val="center"/>
        <w:rPr>
          <w:rFonts w:cs="仿宋" w:asciiTheme="minorEastAsia" w:hAnsiTheme="minorEastAsia"/>
          <w:b/>
          <w:color w:val="auto"/>
          <w:kern w:val="0"/>
          <w:sz w:val="32"/>
          <w:szCs w:val="32"/>
          <w:highlight w:val="none"/>
        </w:rPr>
      </w:pPr>
    </w:p>
    <w:p w14:paraId="01C517FB">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68358F2A">
      <w:pPr>
        <w:jc w:val="center"/>
        <w:rPr>
          <w:rFonts w:cs="仿宋" w:asciiTheme="minorEastAsia" w:hAnsiTheme="minorEastAsia"/>
          <w:b/>
          <w:color w:val="auto"/>
          <w:kern w:val="0"/>
          <w:sz w:val="32"/>
          <w:szCs w:val="32"/>
          <w:highlight w:val="none"/>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F41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0FBF6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62322235">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5F1F0BA1">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00913C6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01F1EB0D">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7739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AF8CBB9">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73617155">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14:paraId="1369980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14:paraId="25212F6D">
            <w:pPr>
              <w:jc w:val="center"/>
              <w:rPr>
                <w:rFonts w:cs="仿宋" w:asciiTheme="minorEastAsia" w:hAnsiTheme="minorEastAsia"/>
                <w:color w:val="auto"/>
                <w:sz w:val="24"/>
                <w:highlight w:val="none"/>
              </w:rPr>
            </w:pPr>
          </w:p>
          <w:p w14:paraId="33CB69F8">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07C9619D">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7584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882CE49">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6DB2F45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14:paraId="702CB07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0959B17F">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6991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E95EC8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4CA9DC3E">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00F5366B">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4B343D9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79BA1CC0">
      <w:pPr>
        <w:jc w:val="center"/>
        <w:rPr>
          <w:rFonts w:cs="仿宋" w:asciiTheme="minorEastAsia" w:hAnsiTheme="minorEastAsia"/>
          <w:b/>
          <w:color w:val="auto"/>
          <w:kern w:val="0"/>
          <w:sz w:val="32"/>
          <w:szCs w:val="32"/>
          <w:highlight w:val="none"/>
        </w:rPr>
      </w:pPr>
    </w:p>
    <w:p w14:paraId="3461CECA">
      <w:pPr>
        <w:jc w:val="center"/>
        <w:rPr>
          <w:rFonts w:hint="eastAsia" w:cs="仿宋" w:asciiTheme="minorEastAsia" w:hAnsiTheme="minorEastAsia"/>
          <w:b/>
          <w:color w:val="auto"/>
          <w:kern w:val="0"/>
          <w:sz w:val="32"/>
          <w:szCs w:val="32"/>
          <w:highlight w:val="none"/>
        </w:rPr>
      </w:pPr>
    </w:p>
    <w:p w14:paraId="4CCEEBFA">
      <w:pPr>
        <w:jc w:val="center"/>
        <w:rPr>
          <w:rFonts w:hint="eastAsia" w:cs="仿宋" w:asciiTheme="minorEastAsia" w:hAnsiTheme="minorEastAsia"/>
          <w:b/>
          <w:color w:val="auto"/>
          <w:kern w:val="0"/>
          <w:sz w:val="32"/>
          <w:szCs w:val="32"/>
          <w:highlight w:val="none"/>
        </w:rPr>
      </w:pPr>
    </w:p>
    <w:p w14:paraId="24F5B788">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81F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C0BD97C">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6303687C">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14:paraId="137120BF">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34CF8E0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5370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FBBE765">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0F394963">
            <w:pPr>
              <w:jc w:val="center"/>
              <w:rPr>
                <w:rFonts w:cs="仿宋" w:asciiTheme="minorEastAsia" w:hAnsiTheme="minorEastAsia"/>
                <w:b/>
                <w:color w:val="auto"/>
                <w:kern w:val="0"/>
                <w:sz w:val="32"/>
                <w:szCs w:val="32"/>
                <w:highlight w:val="none"/>
              </w:rPr>
            </w:pPr>
          </w:p>
        </w:tc>
        <w:tc>
          <w:tcPr>
            <w:tcW w:w="3546" w:type="dxa"/>
          </w:tcPr>
          <w:p w14:paraId="1D6B6BE0">
            <w:pPr>
              <w:jc w:val="center"/>
              <w:rPr>
                <w:rFonts w:cs="仿宋" w:asciiTheme="minorEastAsia" w:hAnsiTheme="minorEastAsia"/>
                <w:b/>
                <w:color w:val="auto"/>
                <w:kern w:val="0"/>
                <w:sz w:val="32"/>
                <w:szCs w:val="32"/>
                <w:highlight w:val="none"/>
              </w:rPr>
            </w:pPr>
          </w:p>
        </w:tc>
        <w:tc>
          <w:tcPr>
            <w:tcW w:w="1276" w:type="dxa"/>
          </w:tcPr>
          <w:p w14:paraId="6359A78A">
            <w:pPr>
              <w:jc w:val="center"/>
              <w:rPr>
                <w:rFonts w:cs="仿宋" w:asciiTheme="minorEastAsia" w:hAnsiTheme="minorEastAsia"/>
                <w:b/>
                <w:color w:val="auto"/>
                <w:kern w:val="0"/>
                <w:sz w:val="32"/>
                <w:szCs w:val="32"/>
                <w:highlight w:val="none"/>
              </w:rPr>
            </w:pPr>
          </w:p>
        </w:tc>
      </w:tr>
      <w:tr w14:paraId="7B05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A4608A6">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6C3B74FA">
            <w:pPr>
              <w:jc w:val="center"/>
              <w:rPr>
                <w:rFonts w:cs="仿宋" w:asciiTheme="minorEastAsia" w:hAnsiTheme="minorEastAsia"/>
                <w:b/>
                <w:color w:val="auto"/>
                <w:kern w:val="0"/>
                <w:sz w:val="32"/>
                <w:szCs w:val="32"/>
                <w:highlight w:val="none"/>
              </w:rPr>
            </w:pPr>
          </w:p>
        </w:tc>
        <w:tc>
          <w:tcPr>
            <w:tcW w:w="3546" w:type="dxa"/>
          </w:tcPr>
          <w:p w14:paraId="234ADF9C">
            <w:pPr>
              <w:jc w:val="center"/>
              <w:rPr>
                <w:rFonts w:cs="仿宋" w:asciiTheme="minorEastAsia" w:hAnsiTheme="minorEastAsia"/>
                <w:b/>
                <w:color w:val="auto"/>
                <w:kern w:val="0"/>
                <w:sz w:val="32"/>
                <w:szCs w:val="32"/>
                <w:highlight w:val="none"/>
              </w:rPr>
            </w:pPr>
          </w:p>
        </w:tc>
        <w:tc>
          <w:tcPr>
            <w:tcW w:w="1276" w:type="dxa"/>
          </w:tcPr>
          <w:p w14:paraId="23ECD62A">
            <w:pPr>
              <w:jc w:val="center"/>
              <w:rPr>
                <w:rFonts w:cs="仿宋" w:asciiTheme="minorEastAsia" w:hAnsiTheme="minorEastAsia"/>
                <w:b/>
                <w:color w:val="auto"/>
                <w:kern w:val="0"/>
                <w:sz w:val="32"/>
                <w:szCs w:val="32"/>
                <w:highlight w:val="none"/>
              </w:rPr>
            </w:pPr>
          </w:p>
        </w:tc>
      </w:tr>
      <w:tr w14:paraId="568F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C42EBE">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4E739270">
            <w:pPr>
              <w:jc w:val="center"/>
              <w:rPr>
                <w:rFonts w:cs="仿宋" w:asciiTheme="minorEastAsia" w:hAnsiTheme="minorEastAsia"/>
                <w:b/>
                <w:color w:val="auto"/>
                <w:kern w:val="0"/>
                <w:sz w:val="32"/>
                <w:szCs w:val="32"/>
                <w:highlight w:val="none"/>
              </w:rPr>
            </w:pPr>
          </w:p>
        </w:tc>
        <w:tc>
          <w:tcPr>
            <w:tcW w:w="3546" w:type="dxa"/>
          </w:tcPr>
          <w:p w14:paraId="4583C678">
            <w:pPr>
              <w:jc w:val="center"/>
              <w:rPr>
                <w:rFonts w:cs="仿宋" w:asciiTheme="minorEastAsia" w:hAnsiTheme="minorEastAsia"/>
                <w:b/>
                <w:color w:val="auto"/>
                <w:kern w:val="0"/>
                <w:sz w:val="32"/>
                <w:szCs w:val="32"/>
                <w:highlight w:val="none"/>
              </w:rPr>
            </w:pPr>
          </w:p>
        </w:tc>
        <w:tc>
          <w:tcPr>
            <w:tcW w:w="1276" w:type="dxa"/>
          </w:tcPr>
          <w:p w14:paraId="5F81495E">
            <w:pPr>
              <w:jc w:val="center"/>
              <w:rPr>
                <w:rFonts w:cs="仿宋" w:asciiTheme="minorEastAsia" w:hAnsiTheme="minorEastAsia"/>
                <w:b/>
                <w:color w:val="auto"/>
                <w:kern w:val="0"/>
                <w:sz w:val="32"/>
                <w:szCs w:val="32"/>
                <w:highlight w:val="none"/>
              </w:rPr>
            </w:pPr>
          </w:p>
        </w:tc>
      </w:tr>
    </w:tbl>
    <w:p w14:paraId="39202FA1">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14:paraId="3B746BCE">
      <w:pPr>
        <w:jc w:val="center"/>
        <w:rPr>
          <w:rFonts w:cs="仿宋" w:asciiTheme="minorEastAsia" w:hAnsiTheme="minorEastAsia"/>
          <w:b/>
          <w:color w:val="auto"/>
          <w:kern w:val="0"/>
          <w:sz w:val="32"/>
          <w:szCs w:val="32"/>
          <w:highlight w:val="none"/>
        </w:rPr>
      </w:pPr>
    </w:p>
    <w:p w14:paraId="4F527288">
      <w:pPr>
        <w:jc w:val="center"/>
        <w:rPr>
          <w:rFonts w:hint="eastAsia" w:cs="仿宋" w:asciiTheme="minorEastAsia" w:hAnsiTheme="minorEastAsia"/>
          <w:b/>
          <w:color w:val="auto"/>
          <w:kern w:val="0"/>
          <w:sz w:val="32"/>
          <w:szCs w:val="32"/>
          <w:highlight w:val="none"/>
        </w:rPr>
      </w:pPr>
    </w:p>
    <w:p w14:paraId="2A285A72">
      <w:pPr>
        <w:jc w:val="center"/>
        <w:rPr>
          <w:rFonts w:hint="eastAsia" w:cs="仿宋" w:asciiTheme="minorEastAsia" w:hAnsiTheme="minorEastAsia"/>
          <w:b/>
          <w:color w:val="auto"/>
          <w:kern w:val="0"/>
          <w:sz w:val="32"/>
          <w:szCs w:val="32"/>
          <w:highlight w:val="none"/>
        </w:rPr>
      </w:pPr>
    </w:p>
    <w:p w14:paraId="1E641A6B">
      <w:pPr>
        <w:jc w:val="center"/>
        <w:rPr>
          <w:rFonts w:hint="eastAsia" w:cs="仿宋" w:asciiTheme="minorEastAsia" w:hAnsiTheme="minorEastAsia"/>
          <w:b/>
          <w:color w:val="auto"/>
          <w:kern w:val="0"/>
          <w:sz w:val="32"/>
          <w:szCs w:val="32"/>
          <w:highlight w:val="none"/>
        </w:rPr>
      </w:pPr>
    </w:p>
    <w:p w14:paraId="3952AA83">
      <w:pPr>
        <w:jc w:val="center"/>
        <w:rPr>
          <w:rFonts w:hint="eastAsia" w:cs="仿宋" w:asciiTheme="minorEastAsia" w:hAnsiTheme="minorEastAsia"/>
          <w:b/>
          <w:color w:val="auto"/>
          <w:kern w:val="0"/>
          <w:sz w:val="32"/>
          <w:szCs w:val="32"/>
          <w:highlight w:val="none"/>
        </w:rPr>
      </w:pPr>
    </w:p>
    <w:p w14:paraId="6DC6F418">
      <w:pPr>
        <w:jc w:val="center"/>
        <w:rPr>
          <w:rFonts w:hint="eastAsia" w:cs="仿宋" w:asciiTheme="minorEastAsia" w:hAnsiTheme="minorEastAsia"/>
          <w:b/>
          <w:color w:val="auto"/>
          <w:kern w:val="0"/>
          <w:sz w:val="32"/>
          <w:szCs w:val="32"/>
          <w:highlight w:val="none"/>
        </w:rPr>
      </w:pPr>
    </w:p>
    <w:p w14:paraId="14E4EB94">
      <w:pPr>
        <w:jc w:val="center"/>
        <w:rPr>
          <w:rFonts w:hint="eastAsia" w:cs="仿宋" w:asciiTheme="minorEastAsia" w:hAnsiTheme="minorEastAsia"/>
          <w:b/>
          <w:color w:val="auto"/>
          <w:kern w:val="0"/>
          <w:sz w:val="32"/>
          <w:szCs w:val="32"/>
          <w:highlight w:val="none"/>
        </w:rPr>
      </w:pPr>
    </w:p>
    <w:p w14:paraId="59ACEC96">
      <w:pPr>
        <w:jc w:val="center"/>
        <w:rPr>
          <w:rFonts w:hint="eastAsia" w:cs="仿宋" w:asciiTheme="minorEastAsia" w:hAnsiTheme="minorEastAsia"/>
          <w:b/>
          <w:color w:val="auto"/>
          <w:kern w:val="0"/>
          <w:sz w:val="32"/>
          <w:szCs w:val="32"/>
          <w:highlight w:val="none"/>
        </w:rPr>
      </w:pPr>
    </w:p>
    <w:p w14:paraId="6D465631">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677E8A0D">
      <w:pPr>
        <w:snapToGrid w:val="0"/>
        <w:spacing w:line="360" w:lineRule="auto"/>
        <w:rPr>
          <w:rFonts w:cs="仿宋" w:asciiTheme="minorEastAsia" w:hAnsiTheme="minorEastAsia"/>
          <w:color w:val="auto"/>
          <w:sz w:val="24"/>
          <w:highlight w:val="none"/>
        </w:rPr>
      </w:pPr>
    </w:p>
    <w:p w14:paraId="1D7C2E47">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6A26AAC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49B01FD9">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6046F489">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453E55A">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2740895C">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38F6EACD">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7671166A">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6513A496">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5D670E35">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6513B470">
      <w:pPr>
        <w:autoSpaceDE w:val="0"/>
        <w:autoSpaceDN w:val="0"/>
        <w:spacing w:line="360" w:lineRule="auto"/>
        <w:ind w:left="2"/>
        <w:jc w:val="left"/>
        <w:rPr>
          <w:rFonts w:cs="仿宋" w:asciiTheme="minorEastAsia" w:hAnsiTheme="minorEastAsia"/>
          <w:color w:val="auto"/>
          <w:kern w:val="0"/>
          <w:sz w:val="24"/>
          <w:highlight w:val="none"/>
          <w:lang w:val="zh-CN"/>
        </w:rPr>
      </w:pPr>
    </w:p>
    <w:p w14:paraId="53E75ED0">
      <w:pPr>
        <w:autoSpaceDE w:val="0"/>
        <w:autoSpaceDN w:val="0"/>
        <w:spacing w:line="360" w:lineRule="auto"/>
        <w:ind w:left="2"/>
        <w:jc w:val="left"/>
        <w:rPr>
          <w:rFonts w:cs="仿宋" w:asciiTheme="minorEastAsia" w:hAnsiTheme="minorEastAsia"/>
          <w:color w:val="auto"/>
          <w:kern w:val="0"/>
          <w:sz w:val="24"/>
          <w:highlight w:val="none"/>
          <w:lang w:val="zh-CN"/>
        </w:rPr>
      </w:pPr>
    </w:p>
    <w:p w14:paraId="3817E0A0">
      <w:pPr>
        <w:autoSpaceDE w:val="0"/>
        <w:autoSpaceDN w:val="0"/>
        <w:spacing w:line="360" w:lineRule="auto"/>
        <w:ind w:left="2"/>
        <w:jc w:val="left"/>
        <w:rPr>
          <w:rFonts w:cs="仿宋" w:asciiTheme="minorEastAsia" w:hAnsiTheme="minorEastAsia"/>
          <w:color w:val="auto"/>
          <w:kern w:val="0"/>
          <w:sz w:val="24"/>
          <w:highlight w:val="none"/>
          <w:lang w:val="zh-CN"/>
        </w:rPr>
      </w:pPr>
    </w:p>
    <w:p w14:paraId="12997DFF">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14:paraId="12254973">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5D000A71">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692E9B79">
      <w:pPr>
        <w:pStyle w:val="7"/>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94D8D91">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七</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14:paraId="69888609">
      <w:pPr>
        <w:pStyle w:val="14"/>
        <w:widowControl w:val="0"/>
        <w:numPr>
          <w:ilvl w:val="0"/>
          <w:numId w:val="0"/>
        </w:numPr>
        <w:jc w:val="left"/>
        <w:rPr>
          <w:rFonts w:hint="eastAsia"/>
          <w:color w:val="auto"/>
          <w:highlight w:val="none"/>
          <w:lang w:val="zh-CN"/>
        </w:rPr>
      </w:pPr>
    </w:p>
    <w:p w14:paraId="3C2DEE2D">
      <w:pPr>
        <w:rPr>
          <w:rFonts w:hint="eastAsia"/>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70F5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14:paraId="632E9BE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14:paraId="299C396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14:paraId="2460E34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14:paraId="3C5A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4B7FE63">
            <w:pPr>
              <w:spacing w:line="360" w:lineRule="auto"/>
              <w:rPr>
                <w:rFonts w:hint="eastAsia" w:ascii="宋体" w:hAnsi="宋体" w:eastAsia="宋体" w:cs="宋体"/>
                <w:b/>
                <w:color w:val="auto"/>
                <w:kern w:val="0"/>
                <w:sz w:val="24"/>
                <w:szCs w:val="24"/>
                <w:highlight w:val="none"/>
              </w:rPr>
            </w:pPr>
          </w:p>
        </w:tc>
        <w:tc>
          <w:tcPr>
            <w:tcW w:w="2482" w:type="dxa"/>
          </w:tcPr>
          <w:p w14:paraId="2F4A1EB6">
            <w:pPr>
              <w:spacing w:line="360" w:lineRule="auto"/>
              <w:rPr>
                <w:rFonts w:hint="eastAsia" w:ascii="宋体" w:hAnsi="宋体" w:eastAsia="宋体" w:cs="宋体"/>
                <w:b/>
                <w:color w:val="auto"/>
                <w:kern w:val="0"/>
                <w:sz w:val="24"/>
                <w:szCs w:val="24"/>
                <w:highlight w:val="none"/>
              </w:rPr>
            </w:pPr>
          </w:p>
        </w:tc>
        <w:tc>
          <w:tcPr>
            <w:tcW w:w="2881" w:type="dxa"/>
          </w:tcPr>
          <w:p w14:paraId="1D0C3AD4">
            <w:pPr>
              <w:spacing w:line="360" w:lineRule="auto"/>
              <w:rPr>
                <w:rFonts w:hint="eastAsia" w:ascii="宋体" w:hAnsi="宋体" w:eastAsia="宋体" w:cs="宋体"/>
                <w:b/>
                <w:color w:val="auto"/>
                <w:kern w:val="0"/>
                <w:sz w:val="24"/>
                <w:szCs w:val="24"/>
                <w:highlight w:val="none"/>
              </w:rPr>
            </w:pPr>
          </w:p>
        </w:tc>
      </w:tr>
      <w:tr w14:paraId="780B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876E3A0">
            <w:pPr>
              <w:spacing w:line="360" w:lineRule="auto"/>
              <w:rPr>
                <w:rFonts w:hint="eastAsia" w:ascii="宋体" w:hAnsi="宋体" w:eastAsia="宋体" w:cs="宋体"/>
                <w:b/>
                <w:color w:val="auto"/>
                <w:kern w:val="0"/>
                <w:sz w:val="24"/>
                <w:szCs w:val="24"/>
                <w:highlight w:val="none"/>
              </w:rPr>
            </w:pPr>
          </w:p>
        </w:tc>
        <w:tc>
          <w:tcPr>
            <w:tcW w:w="2482" w:type="dxa"/>
          </w:tcPr>
          <w:p w14:paraId="7394E491">
            <w:pPr>
              <w:spacing w:line="360" w:lineRule="auto"/>
              <w:rPr>
                <w:rFonts w:hint="eastAsia" w:ascii="宋体" w:hAnsi="宋体" w:eastAsia="宋体" w:cs="宋体"/>
                <w:b/>
                <w:color w:val="auto"/>
                <w:kern w:val="0"/>
                <w:sz w:val="24"/>
                <w:szCs w:val="24"/>
                <w:highlight w:val="none"/>
              </w:rPr>
            </w:pPr>
          </w:p>
        </w:tc>
        <w:tc>
          <w:tcPr>
            <w:tcW w:w="2881" w:type="dxa"/>
          </w:tcPr>
          <w:p w14:paraId="63546BE6">
            <w:pPr>
              <w:spacing w:line="360" w:lineRule="auto"/>
              <w:rPr>
                <w:rFonts w:hint="eastAsia" w:ascii="宋体" w:hAnsi="宋体" w:eastAsia="宋体" w:cs="宋体"/>
                <w:b/>
                <w:color w:val="auto"/>
                <w:kern w:val="0"/>
                <w:sz w:val="24"/>
                <w:szCs w:val="24"/>
                <w:highlight w:val="none"/>
              </w:rPr>
            </w:pPr>
          </w:p>
        </w:tc>
      </w:tr>
      <w:tr w14:paraId="392F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60DC8C2">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14:paraId="0AFE3051">
            <w:pPr>
              <w:spacing w:line="360" w:lineRule="auto"/>
              <w:rPr>
                <w:rFonts w:hint="eastAsia" w:ascii="宋体" w:hAnsi="宋体" w:eastAsia="宋体" w:cs="宋体"/>
                <w:b/>
                <w:color w:val="auto"/>
                <w:kern w:val="0"/>
                <w:sz w:val="24"/>
                <w:szCs w:val="24"/>
                <w:highlight w:val="none"/>
              </w:rPr>
            </w:pPr>
          </w:p>
        </w:tc>
        <w:tc>
          <w:tcPr>
            <w:tcW w:w="2881" w:type="dxa"/>
          </w:tcPr>
          <w:p w14:paraId="3F59DDEA">
            <w:pPr>
              <w:spacing w:line="360" w:lineRule="auto"/>
              <w:rPr>
                <w:rFonts w:hint="eastAsia" w:ascii="宋体" w:hAnsi="宋体" w:eastAsia="宋体" w:cs="宋体"/>
                <w:b/>
                <w:color w:val="auto"/>
                <w:kern w:val="0"/>
                <w:sz w:val="24"/>
                <w:szCs w:val="24"/>
                <w:highlight w:val="none"/>
              </w:rPr>
            </w:pPr>
          </w:p>
        </w:tc>
      </w:tr>
    </w:tbl>
    <w:p w14:paraId="77B1DB19">
      <w:pPr>
        <w:spacing w:line="360" w:lineRule="auto"/>
        <w:rPr>
          <w:rFonts w:hint="eastAsia" w:ascii="宋体" w:hAnsi="宋体" w:eastAsia="宋体" w:cs="宋体"/>
          <w:color w:val="auto"/>
          <w:kern w:val="0"/>
          <w:sz w:val="24"/>
          <w:szCs w:val="24"/>
          <w:highlight w:val="none"/>
          <w:lang w:eastAsia="zh-CN"/>
        </w:rPr>
      </w:pPr>
    </w:p>
    <w:p w14:paraId="21FE6A60">
      <w:pPr>
        <w:spacing w:line="360" w:lineRule="auto"/>
        <w:rPr>
          <w:rFonts w:hint="eastAsia" w:ascii="宋体" w:hAnsi="宋体" w:eastAsia="宋体" w:cs="宋体"/>
          <w:color w:val="auto"/>
          <w:kern w:val="0"/>
          <w:sz w:val="24"/>
          <w:szCs w:val="24"/>
          <w:highlight w:val="none"/>
          <w:lang w:eastAsia="zh-CN"/>
        </w:rPr>
      </w:pPr>
    </w:p>
    <w:p w14:paraId="19BE98ED">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7B0B86FB">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10288321">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4FA8F14C">
      <w:pPr>
        <w:spacing w:line="360" w:lineRule="auto"/>
        <w:rPr>
          <w:rFonts w:hint="eastAsia" w:ascii="宋体" w:hAnsi="宋体" w:eastAsia="宋体" w:cs="宋体"/>
          <w:b/>
          <w:bCs/>
          <w:color w:val="auto"/>
          <w:sz w:val="24"/>
          <w:szCs w:val="24"/>
          <w:highlight w:val="none"/>
        </w:rPr>
      </w:pPr>
    </w:p>
    <w:p w14:paraId="67C8CAD2">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76710B89">
      <w:pPr>
        <w:pStyle w:val="14"/>
        <w:rPr>
          <w:rFonts w:hint="eastAsia"/>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689F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BC1823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14:paraId="704DD8B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14:paraId="09AB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3FE2E76">
            <w:pPr>
              <w:spacing w:line="360" w:lineRule="auto"/>
              <w:rPr>
                <w:rFonts w:hint="eastAsia" w:ascii="宋体" w:hAnsi="宋体" w:eastAsia="宋体" w:cs="宋体"/>
                <w:b/>
                <w:color w:val="auto"/>
                <w:kern w:val="0"/>
                <w:sz w:val="24"/>
                <w:szCs w:val="24"/>
                <w:highlight w:val="none"/>
              </w:rPr>
            </w:pPr>
          </w:p>
        </w:tc>
        <w:tc>
          <w:tcPr>
            <w:tcW w:w="5387" w:type="dxa"/>
            <w:vAlign w:val="center"/>
          </w:tcPr>
          <w:p w14:paraId="29D0DB49">
            <w:pPr>
              <w:spacing w:line="360" w:lineRule="auto"/>
              <w:rPr>
                <w:rFonts w:hint="eastAsia" w:ascii="宋体" w:hAnsi="宋体" w:eastAsia="宋体" w:cs="宋体"/>
                <w:b/>
                <w:color w:val="auto"/>
                <w:kern w:val="0"/>
                <w:sz w:val="24"/>
                <w:szCs w:val="24"/>
                <w:highlight w:val="none"/>
              </w:rPr>
            </w:pPr>
          </w:p>
        </w:tc>
      </w:tr>
      <w:tr w14:paraId="7E5D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1153F12">
            <w:pPr>
              <w:spacing w:line="360" w:lineRule="auto"/>
              <w:rPr>
                <w:rFonts w:hint="eastAsia" w:ascii="宋体" w:hAnsi="宋体" w:eastAsia="宋体" w:cs="宋体"/>
                <w:b/>
                <w:color w:val="auto"/>
                <w:kern w:val="0"/>
                <w:sz w:val="24"/>
                <w:szCs w:val="24"/>
                <w:highlight w:val="none"/>
              </w:rPr>
            </w:pPr>
          </w:p>
        </w:tc>
        <w:tc>
          <w:tcPr>
            <w:tcW w:w="5387" w:type="dxa"/>
            <w:vAlign w:val="center"/>
          </w:tcPr>
          <w:p w14:paraId="74B5F8B0">
            <w:pPr>
              <w:spacing w:line="360" w:lineRule="auto"/>
              <w:rPr>
                <w:rFonts w:hint="eastAsia" w:ascii="宋体" w:hAnsi="宋体" w:eastAsia="宋体" w:cs="宋体"/>
                <w:b/>
                <w:color w:val="auto"/>
                <w:kern w:val="0"/>
                <w:sz w:val="24"/>
                <w:szCs w:val="24"/>
                <w:highlight w:val="none"/>
              </w:rPr>
            </w:pPr>
          </w:p>
        </w:tc>
      </w:tr>
      <w:tr w14:paraId="7806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91766E6">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14:paraId="18FAA958">
            <w:pPr>
              <w:spacing w:line="360" w:lineRule="auto"/>
              <w:rPr>
                <w:rFonts w:hint="eastAsia" w:ascii="宋体" w:hAnsi="宋体" w:eastAsia="宋体" w:cs="宋体"/>
                <w:b/>
                <w:color w:val="auto"/>
                <w:kern w:val="0"/>
                <w:sz w:val="24"/>
                <w:szCs w:val="24"/>
                <w:highlight w:val="none"/>
              </w:rPr>
            </w:pPr>
          </w:p>
        </w:tc>
      </w:tr>
    </w:tbl>
    <w:p w14:paraId="1C8AF294">
      <w:pPr>
        <w:spacing w:line="360" w:lineRule="auto"/>
        <w:rPr>
          <w:rFonts w:hint="eastAsia" w:ascii="宋体" w:hAnsi="宋体" w:eastAsia="宋体" w:cs="宋体"/>
          <w:color w:val="auto"/>
          <w:kern w:val="0"/>
          <w:sz w:val="24"/>
          <w:szCs w:val="24"/>
          <w:highlight w:val="none"/>
          <w:lang w:eastAsia="zh-CN"/>
        </w:rPr>
      </w:pPr>
    </w:p>
    <w:p w14:paraId="00694F6C">
      <w:pPr>
        <w:spacing w:line="360" w:lineRule="auto"/>
        <w:rPr>
          <w:rFonts w:hint="eastAsia" w:ascii="宋体" w:hAnsi="宋体" w:eastAsia="宋体" w:cs="宋体"/>
          <w:color w:val="auto"/>
          <w:kern w:val="0"/>
          <w:sz w:val="24"/>
          <w:szCs w:val="24"/>
          <w:highlight w:val="none"/>
          <w:lang w:eastAsia="zh-CN"/>
        </w:rPr>
      </w:pPr>
    </w:p>
    <w:p w14:paraId="48F5D64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1A10ED6C">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5383AC1C">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0D6FB90F">
      <w:pPr>
        <w:spacing w:line="360" w:lineRule="auto"/>
        <w:rPr>
          <w:rFonts w:hint="eastAsia" w:ascii="宋体" w:hAnsi="宋体" w:eastAsia="宋体" w:cs="宋体"/>
          <w:b/>
          <w:color w:val="auto"/>
          <w:kern w:val="0"/>
          <w:sz w:val="24"/>
          <w:szCs w:val="24"/>
          <w:highlight w:val="none"/>
        </w:rPr>
      </w:pPr>
    </w:p>
    <w:p w14:paraId="53CD7016">
      <w:pPr>
        <w:spacing w:line="360" w:lineRule="auto"/>
        <w:rPr>
          <w:rFonts w:hint="eastAsia" w:ascii="宋体" w:hAnsi="宋体" w:eastAsia="宋体" w:cs="宋体"/>
          <w:b/>
          <w:color w:val="auto"/>
          <w:kern w:val="0"/>
          <w:sz w:val="24"/>
          <w:szCs w:val="24"/>
          <w:highlight w:val="none"/>
        </w:rPr>
      </w:pPr>
    </w:p>
    <w:p w14:paraId="1BBF164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14:paraId="6BC5F093">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14:paraId="3869FBEF">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14:paraId="5503B2C5">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A0F1B31">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067666E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783AD24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14:paraId="2DAA32D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w:t>
      </w:r>
      <w:r>
        <w:rPr>
          <w:rFonts w:hint="eastAsia" w:cs="仿宋" w:asciiTheme="minorEastAsia" w:hAnsiTheme="minorEastAsia"/>
          <w:sz w:val="24"/>
          <w:highlight w:val="none"/>
          <w:u w:val="single"/>
          <w:lang w:eastAsia="zh-CN"/>
        </w:rPr>
        <w:t>2025年发电机维修服务项目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202502020</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14:paraId="3A0291C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1.我公司所供产品均为生产</w:t>
      </w:r>
      <w:r>
        <w:rPr>
          <w:rFonts w:hint="eastAsia" w:ascii="宋体" w:hAnsi="宋体" w:eastAsia="宋体" w:cs="宋体"/>
          <w:color w:val="auto"/>
          <w:sz w:val="24"/>
          <w:szCs w:val="24"/>
          <w:highlight w:val="none"/>
          <w:lang w:val="en-US" w:eastAsia="zh-CN"/>
        </w:rPr>
        <w:t>合格产品</w:t>
      </w:r>
      <w:r>
        <w:rPr>
          <w:rFonts w:hint="eastAsia" w:ascii="宋体" w:hAnsi="宋体" w:eastAsia="宋体" w:cs="宋体"/>
          <w:color w:val="auto"/>
          <w:sz w:val="24"/>
          <w:szCs w:val="24"/>
          <w:highlight w:val="none"/>
        </w:rPr>
        <w:t>或正规销售渠道进货。如采购人需要，可以提供生产厂家到我公司的完整供应链销售凭证。</w:t>
      </w:r>
    </w:p>
    <w:p w14:paraId="2155D9C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14:paraId="0F0B395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14:paraId="3090E9B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14:paraId="2AD49E3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14:paraId="660B71E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141EF86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5476319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212703EE">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14:paraId="2FC757E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2024年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20D2FC0">
      <w:pPr>
        <w:spacing w:line="360" w:lineRule="auto"/>
        <w:jc w:val="center"/>
        <w:outlineLvl w:val="0"/>
        <w:rPr>
          <w:rFonts w:hint="eastAsia" w:cs="仿宋" w:asciiTheme="minorEastAsia" w:hAnsiTheme="minorEastAsia"/>
          <w:b/>
          <w:color w:val="auto"/>
          <w:kern w:val="0"/>
          <w:sz w:val="36"/>
          <w:szCs w:val="36"/>
          <w:highlight w:val="none"/>
        </w:rPr>
      </w:pPr>
    </w:p>
    <w:p w14:paraId="12321D9F">
      <w:pPr>
        <w:spacing w:line="360" w:lineRule="auto"/>
        <w:jc w:val="center"/>
        <w:outlineLvl w:val="0"/>
        <w:rPr>
          <w:rFonts w:hint="eastAsia" w:cs="仿宋" w:asciiTheme="minorEastAsia" w:hAnsiTheme="minorEastAsia"/>
          <w:b/>
          <w:color w:val="auto"/>
          <w:kern w:val="0"/>
          <w:sz w:val="36"/>
          <w:szCs w:val="36"/>
          <w:highlight w:val="none"/>
        </w:rPr>
      </w:pPr>
    </w:p>
    <w:p w14:paraId="640F5DF5">
      <w:pPr>
        <w:spacing w:line="360" w:lineRule="auto"/>
        <w:jc w:val="center"/>
        <w:outlineLvl w:val="0"/>
        <w:rPr>
          <w:rFonts w:hint="eastAsia" w:cs="仿宋" w:asciiTheme="minorEastAsia" w:hAnsiTheme="minorEastAsia"/>
          <w:b/>
          <w:color w:val="auto"/>
          <w:kern w:val="0"/>
          <w:sz w:val="36"/>
          <w:szCs w:val="36"/>
          <w:highlight w:val="none"/>
        </w:rPr>
      </w:pPr>
    </w:p>
    <w:p w14:paraId="5A7A932D">
      <w:pPr>
        <w:spacing w:line="360" w:lineRule="auto"/>
        <w:jc w:val="center"/>
        <w:outlineLvl w:val="0"/>
        <w:rPr>
          <w:rFonts w:hint="eastAsia" w:cs="仿宋" w:asciiTheme="minorEastAsia" w:hAnsiTheme="minorEastAsia"/>
          <w:b/>
          <w:color w:val="auto"/>
          <w:kern w:val="0"/>
          <w:sz w:val="36"/>
          <w:szCs w:val="36"/>
          <w:highlight w:val="none"/>
        </w:rPr>
      </w:pPr>
    </w:p>
    <w:p w14:paraId="43D32F45">
      <w:pPr>
        <w:spacing w:line="360" w:lineRule="auto"/>
        <w:jc w:val="center"/>
        <w:outlineLvl w:val="0"/>
        <w:rPr>
          <w:rFonts w:hint="eastAsia" w:cs="仿宋" w:asciiTheme="minorEastAsia" w:hAnsiTheme="minorEastAsia"/>
          <w:b/>
          <w:color w:val="auto"/>
          <w:kern w:val="0"/>
          <w:sz w:val="36"/>
          <w:szCs w:val="36"/>
          <w:highlight w:val="none"/>
        </w:rPr>
      </w:pPr>
    </w:p>
    <w:p w14:paraId="79177812">
      <w:pPr>
        <w:spacing w:line="360" w:lineRule="auto"/>
        <w:jc w:val="center"/>
        <w:outlineLvl w:val="0"/>
        <w:rPr>
          <w:rFonts w:hint="eastAsia" w:cs="仿宋" w:asciiTheme="minorEastAsia" w:hAnsiTheme="minorEastAsia"/>
          <w:b/>
          <w:color w:val="auto"/>
          <w:kern w:val="0"/>
          <w:sz w:val="36"/>
          <w:szCs w:val="36"/>
          <w:highlight w:val="none"/>
        </w:rPr>
      </w:pPr>
    </w:p>
    <w:p w14:paraId="069AA3F1">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40BB9CD2">
      <w:pPr>
        <w:pStyle w:val="4"/>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14:paraId="3942594A">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14:paraId="5BD7EFCB">
      <w:pPr>
        <w:pStyle w:val="30"/>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cs="仿宋" w:asciiTheme="minorEastAsia" w:hAnsiTheme="minorEastAsia"/>
          <w:sz w:val="24"/>
          <w:highlight w:val="none"/>
          <w:u w:val="single"/>
          <w:lang w:eastAsia="zh-CN"/>
        </w:rPr>
        <w:t>2025年发电机维修服务项目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202502020</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14:paraId="68E2EC81">
      <w:pPr>
        <w:pStyle w:val="30"/>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如需要修改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14:paraId="0E5A75F6">
      <w:pPr>
        <w:pStyle w:val="30"/>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14:paraId="2118D436">
      <w:pPr>
        <w:pStyle w:val="30"/>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14:paraId="34872CA6">
      <w:pPr>
        <w:pStyle w:val="30"/>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14:paraId="6413FA75">
      <w:pPr>
        <w:pStyle w:val="7"/>
        <w:adjustRightInd w:val="0"/>
        <w:spacing w:after="0" w:line="360" w:lineRule="auto"/>
        <w:ind w:firstLine="480" w:firstLineChars="200"/>
        <w:jc w:val="left"/>
        <w:rPr>
          <w:rFonts w:hint="eastAsia" w:ascii="宋体" w:hAnsi="宋体" w:cs="宋体"/>
          <w:color w:val="auto"/>
          <w:szCs w:val="21"/>
          <w:highlight w:val="none"/>
        </w:rPr>
      </w:pPr>
    </w:p>
    <w:p w14:paraId="7920A169">
      <w:pPr>
        <w:pStyle w:val="7"/>
        <w:adjustRightInd w:val="0"/>
        <w:spacing w:after="0" w:line="360" w:lineRule="auto"/>
        <w:ind w:firstLine="480" w:firstLineChars="200"/>
        <w:jc w:val="left"/>
        <w:rPr>
          <w:rFonts w:hint="eastAsia" w:ascii="宋体" w:hAnsi="宋体" w:cs="宋体"/>
          <w:color w:val="auto"/>
          <w:szCs w:val="21"/>
          <w:highlight w:val="none"/>
        </w:rPr>
      </w:pPr>
    </w:p>
    <w:p w14:paraId="00404744">
      <w:pPr>
        <w:pStyle w:val="7"/>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14:paraId="0A24728E">
      <w:pPr>
        <w:pStyle w:val="7"/>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14:paraId="16E81E26">
      <w:pPr>
        <w:pStyle w:val="7"/>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14:paraId="1159222A">
      <w:pPr>
        <w:pStyle w:val="7"/>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14:paraId="7F7F97EC">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14:paraId="33DB05D7">
      <w:pPr>
        <w:pStyle w:val="31"/>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4B2C609F">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09CBAC2">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2025年发电机维修服务项目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202502020</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2F253AA0">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6"/>
        <w:tblW w:w="142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81"/>
        <w:gridCol w:w="2301"/>
        <w:gridCol w:w="6709"/>
        <w:gridCol w:w="881"/>
        <w:gridCol w:w="881"/>
        <w:gridCol w:w="2643"/>
      </w:tblGrid>
      <w:tr w14:paraId="0DDD8E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atLeast"/>
        </w:trPr>
        <w:tc>
          <w:tcPr>
            <w:tcW w:w="881" w:type="dxa"/>
            <w:tcBorders>
              <w:tl2br w:val="nil"/>
              <w:tr2bl w:val="nil"/>
            </w:tcBorders>
            <w:shd w:val="clear" w:color="auto" w:fill="auto"/>
            <w:vAlign w:val="center"/>
          </w:tcPr>
          <w:p w14:paraId="29ABF49E">
            <w:pPr>
              <w:spacing w:line="360" w:lineRule="auto"/>
              <w:jc w:val="center"/>
              <w:rPr>
                <w:rFonts w:hint="eastAsia" w:cs="仿宋" w:asciiTheme="minorEastAsia" w:hAnsiTheme="minorEastAsia"/>
                <w:b/>
                <w:color w:val="auto"/>
                <w:sz w:val="24"/>
                <w:highlight w:val="none"/>
              </w:rPr>
            </w:pPr>
            <w:r>
              <w:rPr>
                <w:rFonts w:hint="eastAsia" w:cs="仿宋" w:asciiTheme="minorEastAsia" w:hAnsiTheme="minorEastAsia"/>
                <w:b/>
                <w:color w:val="auto"/>
                <w:sz w:val="24"/>
                <w:highlight w:val="none"/>
                <w:lang w:val="en-US" w:eastAsia="zh-CN"/>
              </w:rPr>
              <w:t>序号</w:t>
            </w:r>
          </w:p>
        </w:tc>
        <w:tc>
          <w:tcPr>
            <w:tcW w:w="2301" w:type="dxa"/>
            <w:tcBorders>
              <w:tl2br w:val="nil"/>
              <w:tr2bl w:val="nil"/>
            </w:tcBorders>
            <w:shd w:val="clear" w:color="auto" w:fill="auto"/>
            <w:vAlign w:val="center"/>
          </w:tcPr>
          <w:p w14:paraId="05A729BA">
            <w:pPr>
              <w:spacing w:line="360" w:lineRule="auto"/>
              <w:jc w:val="center"/>
              <w:rPr>
                <w:rFonts w:hint="eastAsia" w:cs="仿宋" w:asciiTheme="minorEastAsia" w:hAnsiTheme="minorEastAsia"/>
                <w:b/>
                <w:color w:val="auto"/>
                <w:sz w:val="24"/>
                <w:highlight w:val="none"/>
                <w:lang w:val="en-US"/>
              </w:rPr>
            </w:pPr>
            <w:r>
              <w:rPr>
                <w:rFonts w:hint="eastAsia" w:cs="仿宋" w:asciiTheme="minorEastAsia" w:hAnsiTheme="minorEastAsia"/>
                <w:b/>
                <w:color w:val="auto"/>
                <w:sz w:val="24"/>
                <w:highlight w:val="none"/>
                <w:lang w:val="en-US" w:eastAsia="zh-CN"/>
              </w:rPr>
              <w:t>名称</w:t>
            </w:r>
          </w:p>
        </w:tc>
        <w:tc>
          <w:tcPr>
            <w:tcW w:w="6709" w:type="dxa"/>
            <w:tcBorders>
              <w:tl2br w:val="nil"/>
              <w:tr2bl w:val="nil"/>
            </w:tcBorders>
            <w:shd w:val="clear" w:color="auto" w:fill="auto"/>
            <w:vAlign w:val="center"/>
          </w:tcPr>
          <w:p w14:paraId="11A6B31A">
            <w:pPr>
              <w:spacing w:line="360" w:lineRule="auto"/>
              <w:jc w:val="center"/>
              <w:rPr>
                <w:rFonts w:hint="eastAsia" w:cs="仿宋" w:asciiTheme="minorEastAsia" w:hAnsiTheme="minorEastAsia"/>
                <w:b/>
                <w:color w:val="auto"/>
                <w:sz w:val="24"/>
                <w:highlight w:val="none"/>
              </w:rPr>
            </w:pPr>
            <w:r>
              <w:rPr>
                <w:rFonts w:hint="eastAsia" w:cs="仿宋" w:asciiTheme="minorEastAsia" w:hAnsiTheme="minorEastAsia"/>
                <w:b/>
                <w:color w:val="auto"/>
                <w:sz w:val="24"/>
                <w:highlight w:val="none"/>
                <w:lang w:val="en-US" w:eastAsia="zh-CN"/>
              </w:rPr>
              <w:t>型号规格和服务范围</w:t>
            </w:r>
          </w:p>
        </w:tc>
        <w:tc>
          <w:tcPr>
            <w:tcW w:w="881" w:type="dxa"/>
            <w:tcBorders>
              <w:tl2br w:val="nil"/>
              <w:tr2bl w:val="nil"/>
            </w:tcBorders>
            <w:shd w:val="clear" w:color="auto" w:fill="auto"/>
            <w:vAlign w:val="center"/>
          </w:tcPr>
          <w:p w14:paraId="45C9FB44">
            <w:pPr>
              <w:spacing w:line="360" w:lineRule="auto"/>
              <w:jc w:val="center"/>
              <w:rPr>
                <w:rFonts w:hint="eastAsia" w:cs="仿宋" w:asciiTheme="minorEastAsia" w:hAnsiTheme="minorEastAsia"/>
                <w:b/>
                <w:color w:val="auto"/>
                <w:sz w:val="24"/>
                <w:highlight w:val="none"/>
              </w:rPr>
            </w:pPr>
            <w:r>
              <w:rPr>
                <w:rFonts w:hint="eastAsia" w:cs="仿宋" w:asciiTheme="minorEastAsia" w:hAnsiTheme="minorEastAsia"/>
                <w:b/>
                <w:color w:val="auto"/>
                <w:sz w:val="24"/>
                <w:highlight w:val="none"/>
                <w:lang w:val="en-US" w:eastAsia="zh-CN"/>
              </w:rPr>
              <w:t>单位</w:t>
            </w:r>
          </w:p>
        </w:tc>
        <w:tc>
          <w:tcPr>
            <w:tcW w:w="881" w:type="dxa"/>
            <w:tcBorders>
              <w:tl2br w:val="nil"/>
              <w:tr2bl w:val="nil"/>
            </w:tcBorders>
            <w:shd w:val="clear" w:color="auto" w:fill="auto"/>
            <w:vAlign w:val="center"/>
          </w:tcPr>
          <w:p w14:paraId="13FDE915">
            <w:pPr>
              <w:spacing w:line="360" w:lineRule="auto"/>
              <w:jc w:val="center"/>
              <w:rPr>
                <w:rFonts w:hint="eastAsia" w:cs="仿宋" w:asciiTheme="minorEastAsia" w:hAnsiTheme="minorEastAsia"/>
                <w:b/>
                <w:color w:val="auto"/>
                <w:sz w:val="24"/>
                <w:highlight w:val="none"/>
              </w:rPr>
            </w:pPr>
            <w:r>
              <w:rPr>
                <w:rFonts w:hint="eastAsia" w:cs="仿宋" w:asciiTheme="minorEastAsia" w:hAnsiTheme="minorEastAsia"/>
                <w:b/>
                <w:color w:val="auto"/>
                <w:sz w:val="24"/>
                <w:highlight w:val="none"/>
                <w:lang w:val="en-US" w:eastAsia="zh-CN"/>
              </w:rPr>
              <w:t>数量</w:t>
            </w:r>
          </w:p>
        </w:tc>
        <w:tc>
          <w:tcPr>
            <w:tcW w:w="2643" w:type="dxa"/>
            <w:tcBorders>
              <w:tl2br w:val="nil"/>
              <w:tr2bl w:val="nil"/>
            </w:tcBorders>
            <w:shd w:val="clear" w:color="auto" w:fill="auto"/>
            <w:vAlign w:val="center"/>
          </w:tcPr>
          <w:p w14:paraId="682DA40D">
            <w:pPr>
              <w:spacing w:line="360" w:lineRule="auto"/>
              <w:jc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cs="仿宋" w:asciiTheme="minorEastAsia" w:hAnsiTheme="minorEastAsia"/>
                <w:b/>
                <w:color w:val="auto"/>
                <w:sz w:val="24"/>
                <w:highlight w:val="none"/>
              </w:rPr>
              <w:t>备注</w:t>
            </w:r>
          </w:p>
        </w:tc>
      </w:tr>
      <w:tr w14:paraId="2641D9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14:paraId="4AE3CD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sz w:val="22"/>
                <w:szCs w:val="22"/>
                <w:highlight w:val="none"/>
                <w:u w:val="none"/>
                <w:lang w:val="en-US" w:eastAsia="zh-CN"/>
              </w:rPr>
              <w:t>1</w:t>
            </w:r>
          </w:p>
        </w:tc>
        <w:tc>
          <w:tcPr>
            <w:tcW w:w="2301" w:type="dxa"/>
            <w:tcBorders>
              <w:tl2br w:val="nil"/>
              <w:tr2bl w:val="nil"/>
            </w:tcBorders>
            <w:shd w:val="clear" w:color="auto" w:fill="auto"/>
            <w:vAlign w:val="center"/>
          </w:tcPr>
          <w:p w14:paraId="2A58CAB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发电机维修服务</w:t>
            </w:r>
          </w:p>
        </w:tc>
        <w:tc>
          <w:tcPr>
            <w:tcW w:w="6709" w:type="dxa"/>
            <w:tcBorders>
              <w:tl2br w:val="nil"/>
              <w:tr2bl w:val="nil"/>
            </w:tcBorders>
            <w:shd w:val="clear" w:color="auto" w:fill="auto"/>
            <w:vAlign w:val="center"/>
          </w:tcPr>
          <w:p w14:paraId="73191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2"/>
                <w:szCs w:val="22"/>
                <w:highlight w:val="none"/>
                <w:u w:val="none"/>
                <w:lang w:val="en-US" w:eastAsia="zh-CN" w:bidi="ar"/>
              </w:rPr>
              <w:t>具体见第三章要求</w:t>
            </w:r>
          </w:p>
        </w:tc>
        <w:tc>
          <w:tcPr>
            <w:tcW w:w="881" w:type="dxa"/>
            <w:tcBorders>
              <w:tl2br w:val="nil"/>
              <w:tr2bl w:val="nil"/>
            </w:tcBorders>
            <w:shd w:val="clear" w:color="auto" w:fill="auto"/>
            <w:vAlign w:val="center"/>
          </w:tcPr>
          <w:p w14:paraId="6287F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881" w:type="dxa"/>
            <w:tcBorders>
              <w:tl2br w:val="nil"/>
              <w:tr2bl w:val="nil"/>
            </w:tcBorders>
            <w:shd w:val="clear" w:color="auto" w:fill="auto"/>
            <w:vAlign w:val="center"/>
          </w:tcPr>
          <w:p w14:paraId="043F1E5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w:t>
            </w:r>
          </w:p>
        </w:tc>
        <w:tc>
          <w:tcPr>
            <w:tcW w:w="2643" w:type="dxa"/>
            <w:tcBorders>
              <w:tl2br w:val="nil"/>
              <w:tr2bl w:val="nil"/>
            </w:tcBorders>
            <w:shd w:val="clear" w:color="auto" w:fill="auto"/>
            <w:vAlign w:val="center"/>
          </w:tcPr>
          <w:p w14:paraId="05231CE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p>
        </w:tc>
      </w:tr>
      <w:tr w14:paraId="33CB64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14:paraId="3B117AEF">
            <w:pPr>
              <w:spacing w:line="360" w:lineRule="auto"/>
              <w:jc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cs="仿宋" w:asciiTheme="minorEastAsia" w:hAnsiTheme="minorEastAsia"/>
                <w:b/>
                <w:color w:val="auto"/>
                <w:sz w:val="24"/>
                <w:highlight w:val="none"/>
              </w:rPr>
              <w:t>响应报价合计（小写）</w:t>
            </w:r>
          </w:p>
        </w:tc>
        <w:tc>
          <w:tcPr>
            <w:tcW w:w="11114" w:type="dxa"/>
            <w:gridSpan w:val="4"/>
            <w:tcBorders>
              <w:tl2br w:val="nil"/>
              <w:tr2bl w:val="nil"/>
            </w:tcBorders>
            <w:shd w:val="clear" w:color="auto" w:fill="auto"/>
            <w:vAlign w:val="center"/>
          </w:tcPr>
          <w:p w14:paraId="2286F9F6">
            <w:pPr>
              <w:spacing w:line="360" w:lineRule="auto"/>
              <w:jc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53E192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14:paraId="12B63E36">
            <w:pPr>
              <w:spacing w:line="360" w:lineRule="auto"/>
              <w:jc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cs="仿宋" w:asciiTheme="minorEastAsia" w:hAnsiTheme="minorEastAsia"/>
                <w:b/>
                <w:color w:val="auto"/>
                <w:sz w:val="24"/>
                <w:highlight w:val="none"/>
              </w:rPr>
              <w:t>响应报价合计（大写）</w:t>
            </w:r>
          </w:p>
        </w:tc>
        <w:tc>
          <w:tcPr>
            <w:tcW w:w="11114" w:type="dxa"/>
            <w:gridSpan w:val="4"/>
            <w:tcBorders>
              <w:tl2br w:val="nil"/>
              <w:tr2bl w:val="nil"/>
            </w:tcBorders>
            <w:shd w:val="clear" w:color="auto" w:fill="auto"/>
            <w:vAlign w:val="center"/>
          </w:tcPr>
          <w:p w14:paraId="597ACCC8">
            <w:pPr>
              <w:spacing w:line="360" w:lineRule="auto"/>
              <w:jc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60DA45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14:paraId="31996281">
            <w:pPr>
              <w:spacing w:line="360" w:lineRule="auto"/>
              <w:jc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cs="仿宋" w:asciiTheme="minorEastAsia" w:hAnsiTheme="minorEastAsia"/>
                <w:b/>
                <w:color w:val="auto"/>
                <w:sz w:val="24"/>
                <w:highlight w:val="none"/>
                <w:lang w:eastAsia="zh-CN"/>
              </w:rPr>
              <w:t>税率</w:t>
            </w:r>
          </w:p>
        </w:tc>
        <w:tc>
          <w:tcPr>
            <w:tcW w:w="11114" w:type="dxa"/>
            <w:gridSpan w:val="4"/>
            <w:tcBorders>
              <w:tl2br w:val="nil"/>
              <w:tr2bl w:val="nil"/>
            </w:tcBorders>
            <w:shd w:val="clear" w:color="auto" w:fill="auto"/>
            <w:vAlign w:val="center"/>
          </w:tcPr>
          <w:p w14:paraId="0BDAD941">
            <w:pPr>
              <w:spacing w:line="360" w:lineRule="auto"/>
              <w:jc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cs="仿宋" w:asciiTheme="minorEastAsia" w:hAnsiTheme="minorEastAsia"/>
                <w:color w:val="auto"/>
                <w:sz w:val="24"/>
                <w:highlight w:val="none"/>
                <w:u w:val="single"/>
                <w:lang w:val="en-US" w:eastAsia="zh-CN"/>
              </w:rPr>
              <w:t xml:space="preserve">    </w:t>
            </w:r>
            <w:r>
              <w:rPr>
                <w:rFonts w:hint="eastAsia" w:cs="仿宋" w:asciiTheme="minorEastAsia" w:hAnsiTheme="minorEastAsia"/>
                <w:color w:val="auto"/>
                <w:sz w:val="24"/>
                <w:highlight w:val="none"/>
                <w:lang w:val="en-US" w:eastAsia="zh-CN"/>
              </w:rPr>
              <w:t xml:space="preserve"> %</w:t>
            </w:r>
          </w:p>
        </w:tc>
      </w:tr>
    </w:tbl>
    <w:p w14:paraId="5DF518FF">
      <w:pPr>
        <w:pStyle w:val="15"/>
        <w:rPr>
          <w:rFonts w:hint="eastAsia" w:cs="仿宋" w:asciiTheme="minorEastAsia" w:hAnsiTheme="minorEastAsia"/>
          <w:b/>
          <w:color w:val="auto"/>
          <w:kern w:val="0"/>
          <w:sz w:val="24"/>
          <w:highlight w:val="none"/>
          <w:lang w:val="zh-CN"/>
        </w:rPr>
      </w:pPr>
    </w:p>
    <w:p w14:paraId="7639950E">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65524900">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011FC9A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31FBBEA0">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07FCE8AE">
      <w:pPr>
        <w:rPr>
          <w:color w:val="auto"/>
          <w:highlight w:val="none"/>
        </w:rPr>
      </w:pPr>
    </w:p>
    <w:p w14:paraId="12DB9D03">
      <w:pPr>
        <w:pStyle w:val="7"/>
        <w:rPr>
          <w:color w:val="auto"/>
          <w:highlight w:val="none"/>
        </w:rPr>
      </w:pPr>
    </w:p>
    <w:p w14:paraId="177BAF9A">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4B112AE9">
      <w:pPr>
        <w:spacing w:line="360" w:lineRule="auto"/>
        <w:jc w:val="center"/>
        <w:rPr>
          <w:rFonts w:cs="仿宋" w:asciiTheme="minorEastAsia" w:hAnsiTheme="minorEastAsia"/>
          <w:b/>
          <w:color w:val="auto"/>
          <w:spacing w:val="6"/>
          <w:sz w:val="32"/>
          <w:szCs w:val="32"/>
          <w:highlight w:val="none"/>
        </w:rPr>
      </w:pPr>
      <w:bookmarkStart w:id="499" w:name="_Toc465665161"/>
      <w:r>
        <w:rPr>
          <w:rFonts w:hint="eastAsia" w:cs="宋体" w:asciiTheme="minorEastAsia" w:hAnsiTheme="minorEastAsia"/>
          <w:b/>
          <w:bCs/>
          <w:color w:val="auto"/>
          <w:kern w:val="44"/>
          <w:sz w:val="44"/>
          <w:szCs w:val="44"/>
          <w:highlight w:val="none"/>
        </w:rPr>
        <w:t>附件</w:t>
      </w:r>
      <w:bookmarkEnd w:id="499"/>
    </w:p>
    <w:p w14:paraId="02D03D4A">
      <w:pPr>
        <w:pStyle w:val="11"/>
        <w:spacing w:before="100" w:beforeAutospacing="1" w:after="100" w:afterAutospacing="1" w:line="360" w:lineRule="auto"/>
        <w:jc w:val="both"/>
        <w:rPr>
          <w:rFonts w:hAnsi="宋体" w:cs="宋体"/>
          <w:b/>
          <w:sz w:val="32"/>
          <w:szCs w:val="32"/>
          <w:highlight w:val="none"/>
        </w:rPr>
      </w:pPr>
      <w:r>
        <w:rPr>
          <w:rFonts w:hint="eastAsia" w:hAnsi="宋体" w:cs="宋体"/>
          <w:b/>
          <w:sz w:val="32"/>
          <w:szCs w:val="32"/>
          <w:highlight w:val="none"/>
          <w:lang w:val="en-US" w:eastAsia="zh-CN"/>
        </w:rPr>
        <w:t xml:space="preserve">附件1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p>
    <w:p w14:paraId="68B167AE">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14:paraId="2F96C805">
      <w:pP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2025年发电机维修服务项目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202502020</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2181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7AC85485">
            <w:pP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6986" w:type="dxa"/>
            <w:gridSpan w:val="3"/>
            <w:vAlign w:val="center"/>
          </w:tcPr>
          <w:p w14:paraId="052556DA">
            <w:pP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14:paraId="5476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B160D86">
            <w:pPr>
              <w:spacing w:line="360" w:lineRule="auto"/>
              <w:jc w:val="center"/>
              <w:rPr>
                <w:rFonts w:ascii="宋体" w:hAnsi="宋体" w:cs="宋体"/>
                <w:sz w:val="24"/>
                <w:highlight w:val="none"/>
              </w:rPr>
            </w:pPr>
          </w:p>
        </w:tc>
        <w:tc>
          <w:tcPr>
            <w:tcW w:w="3493" w:type="dxa"/>
            <w:vAlign w:val="center"/>
          </w:tcPr>
          <w:p w14:paraId="15892C73">
            <w:pPr>
              <w:spacing w:line="360" w:lineRule="auto"/>
              <w:rPr>
                <w:rFonts w:ascii="宋体" w:hAnsi="宋体" w:cs="宋体"/>
                <w:sz w:val="24"/>
                <w:highlight w:val="none"/>
              </w:rPr>
            </w:pPr>
            <w:r>
              <w:rPr>
                <w:rFonts w:hint="eastAsia" w:ascii="宋体" w:hAnsi="宋体" w:cs="宋体"/>
                <w:sz w:val="24"/>
                <w:highlight w:val="none"/>
              </w:rPr>
              <w:t>财务联系人：</w:t>
            </w:r>
          </w:p>
        </w:tc>
        <w:tc>
          <w:tcPr>
            <w:tcW w:w="1253" w:type="dxa"/>
            <w:vAlign w:val="center"/>
          </w:tcPr>
          <w:p w14:paraId="70C5AB61">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14:paraId="6BECCAC2">
            <w:pPr>
              <w:spacing w:line="360" w:lineRule="auto"/>
              <w:rPr>
                <w:rFonts w:ascii="宋体" w:hAnsi="宋体" w:cs="宋体"/>
                <w:sz w:val="24"/>
                <w:highlight w:val="none"/>
              </w:rPr>
            </w:pPr>
          </w:p>
        </w:tc>
      </w:tr>
      <w:tr w14:paraId="24E1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4111230">
            <w:pPr>
              <w:spacing w:line="360" w:lineRule="auto"/>
              <w:jc w:val="center"/>
              <w:rPr>
                <w:rFonts w:ascii="宋体" w:hAnsi="宋体" w:cs="宋体"/>
                <w:sz w:val="24"/>
                <w:highlight w:val="none"/>
              </w:rPr>
            </w:pPr>
          </w:p>
        </w:tc>
        <w:tc>
          <w:tcPr>
            <w:tcW w:w="3493" w:type="dxa"/>
            <w:vAlign w:val="center"/>
          </w:tcPr>
          <w:p w14:paraId="188729A8">
            <w:pPr>
              <w:spacing w:line="360" w:lineRule="auto"/>
              <w:rPr>
                <w:rFonts w:ascii="宋体" w:hAnsi="宋体" w:cs="宋体"/>
                <w:sz w:val="24"/>
                <w:highlight w:val="none"/>
              </w:rPr>
            </w:pPr>
            <w:r>
              <w:rPr>
                <w:rFonts w:hint="eastAsia" w:ascii="宋体" w:hAnsi="宋体" w:cs="宋体"/>
                <w:sz w:val="24"/>
                <w:highlight w:val="none"/>
              </w:rPr>
              <w:t>项目负责人：</w:t>
            </w:r>
          </w:p>
        </w:tc>
        <w:tc>
          <w:tcPr>
            <w:tcW w:w="1253" w:type="dxa"/>
            <w:vAlign w:val="center"/>
          </w:tcPr>
          <w:p w14:paraId="3F39DC1C">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14:paraId="2F389F0D">
            <w:pPr>
              <w:spacing w:line="360" w:lineRule="auto"/>
              <w:rPr>
                <w:rFonts w:ascii="宋体" w:hAnsi="宋体" w:cs="宋体"/>
                <w:sz w:val="24"/>
                <w:highlight w:val="none"/>
              </w:rPr>
            </w:pPr>
          </w:p>
        </w:tc>
      </w:tr>
      <w:tr w14:paraId="4DE5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A7FEE0B">
            <w:pPr>
              <w:spacing w:line="360" w:lineRule="auto"/>
              <w:jc w:val="center"/>
              <w:rPr>
                <w:rFonts w:ascii="宋体" w:hAnsi="宋体" w:cs="宋体"/>
                <w:sz w:val="24"/>
                <w:highlight w:val="none"/>
              </w:rPr>
            </w:pPr>
          </w:p>
        </w:tc>
        <w:tc>
          <w:tcPr>
            <w:tcW w:w="6986" w:type="dxa"/>
            <w:gridSpan w:val="3"/>
            <w:vAlign w:val="center"/>
          </w:tcPr>
          <w:p w14:paraId="5B479D86">
            <w:pPr>
              <w:spacing w:line="360" w:lineRule="auto"/>
              <w:rPr>
                <w:rFonts w:hint="eastAsia" w:ascii="宋体" w:hAnsi="宋体" w:cs="宋体"/>
                <w:sz w:val="24"/>
                <w:highlight w:val="none"/>
                <w:lang w:eastAsia="zh-CN"/>
              </w:rPr>
            </w:pPr>
          </w:p>
          <w:p w14:paraId="2194ED2E">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lang w:val="en-US" w:eastAsia="zh-CN"/>
              </w:rPr>
              <w:t xml:space="preserve"> / </w:t>
            </w:r>
            <w:r>
              <w:rPr>
                <w:rFonts w:hint="eastAsia" w:ascii="宋体" w:hAnsi="宋体" w:cs="宋体"/>
                <w:sz w:val="24"/>
                <w:highlight w:val="none"/>
              </w:rPr>
              <w:t>人民币</w:t>
            </w:r>
          </w:p>
          <w:p w14:paraId="32E91933">
            <w:pPr>
              <w:spacing w:line="360" w:lineRule="auto"/>
              <w:rPr>
                <w:rFonts w:hint="default" w:ascii="宋体" w:hAnsi="宋体" w:cs="宋体"/>
                <w:sz w:val="24"/>
                <w:highlight w:val="none"/>
                <w:lang w:val="en-US"/>
              </w:rPr>
            </w:pPr>
            <w:r>
              <w:rPr>
                <w:rFonts w:hint="eastAsia" w:ascii="宋体" w:hAnsi="宋体" w:cs="宋体"/>
                <w:sz w:val="24"/>
                <w:highlight w:val="none"/>
              </w:rPr>
              <w:t xml:space="preserve">              （小写）：</w:t>
            </w:r>
            <w:r>
              <w:rPr>
                <w:rFonts w:hint="eastAsia" w:ascii="宋体" w:hAnsi="宋体" w:cs="宋体"/>
                <w:sz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sz w:val="24"/>
                <w:highlight w:val="none"/>
                <w:u w:val="single"/>
                <w:lang w:val="en-US" w:eastAsia="zh-CN"/>
              </w:rPr>
              <w:t xml:space="preserve"> 元</w:t>
            </w:r>
          </w:p>
        </w:tc>
      </w:tr>
      <w:tr w14:paraId="6223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442690C8">
            <w:pPr>
              <w:spacing w:line="360" w:lineRule="auto"/>
              <w:jc w:val="center"/>
              <w:rPr>
                <w:rFonts w:ascii="宋体" w:hAnsi="宋体" w:cs="宋体"/>
                <w:sz w:val="24"/>
                <w:highlight w:val="none"/>
              </w:rPr>
            </w:pPr>
          </w:p>
        </w:tc>
        <w:tc>
          <w:tcPr>
            <w:tcW w:w="6986" w:type="dxa"/>
            <w:gridSpan w:val="3"/>
            <w:vAlign w:val="center"/>
          </w:tcPr>
          <w:p w14:paraId="13C2AB15">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响应</w:t>
            </w:r>
            <w:r>
              <w:rPr>
                <w:rFonts w:hint="eastAsia" w:ascii="宋体" w:hAnsi="宋体" w:cs="宋体"/>
                <w:sz w:val="24"/>
                <w:highlight w:val="none"/>
              </w:rPr>
              <w:t xml:space="preserve">保证金提交形式： □转账支票  </w:t>
            </w:r>
            <w:r>
              <w:rPr>
                <w:rFonts w:hint="eastAsia" w:ascii="宋体" w:hAnsi="宋体" w:cs="宋体"/>
                <w:sz w:val="24"/>
                <w:highlight w:val="none"/>
                <w:lang w:eastAsia="zh-CN"/>
              </w:rPr>
              <w:t>☑</w:t>
            </w:r>
            <w:r>
              <w:rPr>
                <w:rFonts w:hint="eastAsia" w:ascii="宋体" w:hAnsi="宋体" w:cs="宋体"/>
                <w:sz w:val="24"/>
                <w:highlight w:val="none"/>
                <w:lang w:val="en-US" w:eastAsia="zh-CN"/>
              </w:rPr>
              <w:t>银行转账</w:t>
            </w:r>
          </w:p>
        </w:tc>
      </w:tr>
      <w:tr w14:paraId="60FD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5A2452C5">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6986" w:type="dxa"/>
            <w:gridSpan w:val="3"/>
            <w:vAlign w:val="center"/>
          </w:tcPr>
          <w:p w14:paraId="78A60A9E">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14:paraId="1D66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8471C43">
            <w:pPr>
              <w:spacing w:line="360" w:lineRule="auto"/>
              <w:rPr>
                <w:rFonts w:ascii="宋体" w:hAnsi="宋体" w:cs="宋体"/>
                <w:sz w:val="24"/>
                <w:highlight w:val="none"/>
              </w:rPr>
            </w:pPr>
          </w:p>
        </w:tc>
        <w:tc>
          <w:tcPr>
            <w:tcW w:w="6986" w:type="dxa"/>
            <w:gridSpan w:val="3"/>
            <w:vAlign w:val="center"/>
          </w:tcPr>
          <w:p w14:paraId="4DBAF4E8">
            <w:pPr>
              <w:spacing w:line="360" w:lineRule="auto"/>
              <w:rPr>
                <w:rFonts w:ascii="宋体" w:hAnsi="宋体" w:cs="宋体"/>
                <w:sz w:val="24"/>
                <w:highlight w:val="none"/>
              </w:rPr>
            </w:pPr>
            <w:r>
              <w:rPr>
                <w:rFonts w:hint="eastAsia" w:ascii="宋体" w:hAnsi="宋体" w:cs="宋体"/>
                <w:sz w:val="24"/>
                <w:highlight w:val="none"/>
              </w:rPr>
              <w:t>开户银行：</w:t>
            </w:r>
          </w:p>
        </w:tc>
      </w:tr>
      <w:tr w14:paraId="2A2E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B079DAF">
            <w:pPr>
              <w:spacing w:line="360" w:lineRule="auto"/>
              <w:rPr>
                <w:rFonts w:ascii="宋体" w:hAnsi="宋体" w:cs="宋体"/>
                <w:sz w:val="24"/>
                <w:highlight w:val="none"/>
              </w:rPr>
            </w:pPr>
          </w:p>
        </w:tc>
        <w:tc>
          <w:tcPr>
            <w:tcW w:w="6986" w:type="dxa"/>
            <w:gridSpan w:val="3"/>
            <w:vAlign w:val="center"/>
          </w:tcPr>
          <w:p w14:paraId="61FDBBE2">
            <w:pPr>
              <w:spacing w:line="360" w:lineRule="auto"/>
              <w:rPr>
                <w:rFonts w:ascii="宋体" w:hAnsi="宋体" w:cs="宋体"/>
                <w:sz w:val="24"/>
                <w:highlight w:val="none"/>
              </w:rPr>
            </w:pPr>
            <w:r>
              <w:rPr>
                <w:rFonts w:hint="eastAsia" w:ascii="宋体" w:hAnsi="宋体" w:cs="宋体"/>
                <w:sz w:val="24"/>
                <w:highlight w:val="none"/>
              </w:rPr>
              <w:t>银行账号：</w:t>
            </w:r>
          </w:p>
        </w:tc>
      </w:tr>
    </w:tbl>
    <w:p w14:paraId="53BC3795">
      <w:pPr>
        <w:pStyle w:val="7"/>
        <w:rPr>
          <w:rFonts w:ascii="宋体" w:hAnsi="宋体" w:cs="宋体"/>
          <w:highlight w:val="none"/>
        </w:rPr>
      </w:pPr>
    </w:p>
    <w:p w14:paraId="6C4B9D2F">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14:paraId="4D51E13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2025年发电机维修服务项目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202502020</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27DD56E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w:t>
      </w:r>
    </w:p>
    <w:p w14:paraId="115F64F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14:paraId="48A42BA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14:paraId="742C3016">
      <w:pPr>
        <w:pStyle w:val="11"/>
        <w:rPr>
          <w:rFonts w:hint="eastAsia" w:hAnsi="宋体" w:cs="宋体"/>
          <w:b/>
          <w:bCs/>
          <w:sz w:val="24"/>
          <w:highlight w:val="none"/>
        </w:rPr>
      </w:pPr>
    </w:p>
    <w:p w14:paraId="02F94740">
      <w:pPr>
        <w:pStyle w:val="11"/>
        <w:rPr>
          <w:rFonts w:hAnsi="宋体" w:eastAsia="宋体" w:cs="宋体"/>
          <w:color w:val="000000" w:themeColor="text1"/>
          <w:spacing w:val="10"/>
          <w:highlight w:val="none"/>
          <w14:textFill>
            <w14:solidFill>
              <w14:schemeClr w14:val="tx1"/>
            </w14:solidFill>
          </w14:textFill>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p w14:paraId="41D4A4BB">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22D75439">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2CFABBDB">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66638B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393158D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AF031A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BC07CF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57FE816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12C46E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8782AC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618EED6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0A11AF5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81E3AC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265134C">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14:paraId="5CA771B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55D5080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320A89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1B8E8350">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65E56F3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B52BB3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454617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27EE61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1E7EF8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5E16BD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57F6E4F0">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7AF054B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08F06748">
      <w:pPr>
        <w:spacing w:line="360" w:lineRule="auto"/>
        <w:jc w:val="center"/>
        <w:rPr>
          <w:rFonts w:ascii="宋体" w:hAnsi="宋体" w:cs="宋体"/>
          <w:b/>
          <w:bCs/>
          <w:color w:val="auto"/>
          <w:sz w:val="24"/>
          <w:highlight w:val="none"/>
        </w:rPr>
      </w:pPr>
    </w:p>
    <w:p w14:paraId="0CEAB562">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185AF832">
      <w:pPr>
        <w:pStyle w:val="14"/>
        <w:rPr>
          <w:color w:val="auto"/>
          <w:highlight w:val="none"/>
        </w:rPr>
      </w:pPr>
    </w:p>
    <w:p w14:paraId="50679BD7">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8D00D7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AB13AF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ABF6C5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38EFBC5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49DCBBA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865FB9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416792AA">
      <w:pPr>
        <w:widowControl/>
        <w:spacing w:line="360" w:lineRule="auto"/>
        <w:ind w:firstLine="600" w:firstLineChars="200"/>
        <w:jc w:val="left"/>
        <w:rPr>
          <w:rFonts w:ascii="宋体" w:hAnsi="宋体" w:cs="宋体"/>
          <w:color w:val="auto"/>
          <w:sz w:val="30"/>
          <w:szCs w:val="30"/>
          <w:highlight w:val="none"/>
        </w:rPr>
      </w:pPr>
    </w:p>
    <w:p w14:paraId="2351522F">
      <w:pPr>
        <w:spacing w:line="360" w:lineRule="auto"/>
        <w:jc w:val="center"/>
        <w:rPr>
          <w:rFonts w:ascii="宋体" w:hAnsi="宋体" w:cs="宋体"/>
          <w:b/>
          <w:color w:val="auto"/>
          <w:spacing w:val="6"/>
          <w:sz w:val="32"/>
          <w:szCs w:val="32"/>
          <w:highlight w:val="none"/>
        </w:rPr>
      </w:pPr>
    </w:p>
    <w:p w14:paraId="73AA00BE">
      <w:pPr>
        <w:spacing w:line="360" w:lineRule="auto"/>
        <w:jc w:val="center"/>
        <w:rPr>
          <w:rFonts w:ascii="宋体" w:hAnsi="宋体" w:cs="宋体"/>
          <w:b/>
          <w:color w:val="auto"/>
          <w:spacing w:val="6"/>
          <w:sz w:val="32"/>
          <w:szCs w:val="32"/>
          <w:highlight w:val="none"/>
        </w:rPr>
      </w:pPr>
    </w:p>
    <w:p w14:paraId="21B0A02B">
      <w:pPr>
        <w:spacing w:line="360" w:lineRule="auto"/>
        <w:jc w:val="center"/>
        <w:rPr>
          <w:rFonts w:ascii="宋体" w:hAnsi="宋体" w:cs="宋体"/>
          <w:b/>
          <w:color w:val="auto"/>
          <w:spacing w:val="6"/>
          <w:sz w:val="32"/>
          <w:szCs w:val="32"/>
          <w:highlight w:val="none"/>
        </w:rPr>
      </w:pPr>
    </w:p>
    <w:p w14:paraId="5EFEAA8F">
      <w:pPr>
        <w:spacing w:line="360" w:lineRule="auto"/>
        <w:jc w:val="center"/>
        <w:rPr>
          <w:rFonts w:ascii="宋体" w:hAnsi="宋体" w:cs="宋体"/>
          <w:b/>
          <w:color w:val="auto"/>
          <w:spacing w:val="6"/>
          <w:sz w:val="32"/>
          <w:szCs w:val="32"/>
          <w:highlight w:val="none"/>
        </w:rPr>
      </w:pPr>
    </w:p>
    <w:p w14:paraId="39DA2950">
      <w:pPr>
        <w:spacing w:line="360" w:lineRule="auto"/>
        <w:jc w:val="center"/>
        <w:rPr>
          <w:rFonts w:ascii="宋体" w:hAnsi="宋体" w:cs="宋体"/>
          <w:b/>
          <w:color w:val="auto"/>
          <w:spacing w:val="6"/>
          <w:sz w:val="32"/>
          <w:szCs w:val="32"/>
          <w:highlight w:val="none"/>
        </w:rPr>
      </w:pPr>
    </w:p>
    <w:p w14:paraId="4BF7FDFD">
      <w:pPr>
        <w:spacing w:line="360" w:lineRule="auto"/>
        <w:jc w:val="center"/>
        <w:rPr>
          <w:rFonts w:ascii="宋体" w:hAnsi="宋体" w:cs="宋体"/>
          <w:b/>
          <w:color w:val="auto"/>
          <w:spacing w:val="6"/>
          <w:sz w:val="32"/>
          <w:szCs w:val="32"/>
          <w:highlight w:val="none"/>
        </w:rPr>
      </w:pPr>
    </w:p>
    <w:p w14:paraId="2CFD323F">
      <w:pPr>
        <w:spacing w:line="360" w:lineRule="auto"/>
        <w:jc w:val="center"/>
        <w:rPr>
          <w:rFonts w:ascii="宋体" w:hAnsi="宋体" w:cs="宋体"/>
          <w:b/>
          <w:color w:val="auto"/>
          <w:spacing w:val="6"/>
          <w:sz w:val="32"/>
          <w:szCs w:val="32"/>
          <w:highlight w:val="none"/>
        </w:rPr>
      </w:pPr>
    </w:p>
    <w:p w14:paraId="12845474">
      <w:pPr>
        <w:spacing w:line="360" w:lineRule="auto"/>
        <w:jc w:val="center"/>
        <w:rPr>
          <w:rFonts w:ascii="宋体" w:hAnsi="宋体" w:cs="宋体"/>
          <w:b/>
          <w:color w:val="auto"/>
          <w:spacing w:val="6"/>
          <w:sz w:val="32"/>
          <w:szCs w:val="32"/>
          <w:highlight w:val="none"/>
        </w:rPr>
      </w:pPr>
    </w:p>
    <w:p w14:paraId="5B723109">
      <w:pPr>
        <w:spacing w:line="360" w:lineRule="auto"/>
        <w:jc w:val="center"/>
        <w:rPr>
          <w:rFonts w:ascii="宋体" w:hAnsi="宋体" w:cs="宋体"/>
          <w:b/>
          <w:color w:val="auto"/>
          <w:spacing w:val="6"/>
          <w:sz w:val="32"/>
          <w:szCs w:val="32"/>
          <w:highlight w:val="none"/>
        </w:rPr>
      </w:pPr>
    </w:p>
    <w:p w14:paraId="4DDF1D0E">
      <w:pPr>
        <w:spacing w:line="360" w:lineRule="auto"/>
        <w:jc w:val="center"/>
        <w:rPr>
          <w:rFonts w:ascii="宋体" w:hAnsi="宋体" w:cs="宋体"/>
          <w:b/>
          <w:color w:val="auto"/>
          <w:spacing w:val="6"/>
          <w:sz w:val="32"/>
          <w:szCs w:val="32"/>
          <w:highlight w:val="none"/>
        </w:rPr>
      </w:pPr>
    </w:p>
    <w:p w14:paraId="40F02D75">
      <w:pPr>
        <w:spacing w:line="360" w:lineRule="auto"/>
        <w:jc w:val="center"/>
        <w:rPr>
          <w:rFonts w:ascii="宋体" w:hAnsi="宋体" w:cs="宋体"/>
          <w:b/>
          <w:color w:val="auto"/>
          <w:spacing w:val="6"/>
          <w:sz w:val="32"/>
          <w:szCs w:val="32"/>
          <w:highlight w:val="none"/>
        </w:rPr>
      </w:pPr>
    </w:p>
    <w:p w14:paraId="11D48921">
      <w:pPr>
        <w:spacing w:line="360" w:lineRule="auto"/>
        <w:jc w:val="center"/>
        <w:rPr>
          <w:rFonts w:ascii="宋体" w:hAnsi="宋体" w:cs="宋体"/>
          <w:b/>
          <w:color w:val="auto"/>
          <w:spacing w:val="6"/>
          <w:sz w:val="32"/>
          <w:szCs w:val="32"/>
          <w:highlight w:val="none"/>
        </w:rPr>
      </w:pPr>
    </w:p>
    <w:p w14:paraId="206B4081">
      <w:pPr>
        <w:autoSpaceDE w:val="0"/>
        <w:autoSpaceDN w:val="0"/>
        <w:jc w:val="both"/>
        <w:rPr>
          <w:rFonts w:hint="eastAsia"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35A83C69">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14:paraId="2361A344">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2C289656">
      <w:pP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4B6FBB5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2025年发电机维修服务项目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202502020</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54F6D8C0">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5A80F27D">
      <w:pPr>
        <w:spacing w:line="360" w:lineRule="auto"/>
        <w:ind w:firstLine="494"/>
        <w:rPr>
          <w:rFonts w:cs="仿宋" w:asciiTheme="minorEastAsia" w:hAnsiTheme="minorEastAsia"/>
          <w:color w:val="auto"/>
          <w:sz w:val="24"/>
          <w:highlight w:val="none"/>
        </w:rPr>
      </w:pPr>
    </w:p>
    <w:p w14:paraId="3BDBABF0">
      <w:pPr>
        <w:spacing w:line="360" w:lineRule="auto"/>
        <w:ind w:firstLine="494"/>
        <w:rPr>
          <w:rFonts w:cs="仿宋" w:asciiTheme="minorEastAsia" w:hAnsiTheme="minorEastAsia"/>
          <w:color w:val="auto"/>
          <w:sz w:val="24"/>
          <w:highlight w:val="none"/>
        </w:rPr>
      </w:pPr>
    </w:p>
    <w:p w14:paraId="47DB3F1D">
      <w:pPr>
        <w:spacing w:line="360" w:lineRule="auto"/>
        <w:ind w:firstLine="494"/>
        <w:rPr>
          <w:rFonts w:cs="仿宋" w:asciiTheme="minorEastAsia" w:hAnsiTheme="minorEastAsia"/>
          <w:color w:val="auto"/>
          <w:sz w:val="24"/>
          <w:highlight w:val="none"/>
        </w:rPr>
      </w:pPr>
    </w:p>
    <w:p w14:paraId="18170144">
      <w:pPr>
        <w:spacing w:line="360" w:lineRule="auto"/>
        <w:ind w:firstLine="494"/>
        <w:rPr>
          <w:rFonts w:cs="仿宋" w:asciiTheme="minorEastAsia" w:hAnsiTheme="minorEastAsia"/>
          <w:color w:val="auto"/>
          <w:sz w:val="24"/>
          <w:highlight w:val="none"/>
        </w:rPr>
      </w:pPr>
    </w:p>
    <w:p w14:paraId="2B7FAB9C">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1F6941DA">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04D1E8E6">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451E9EE8">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741E71A5">
      <w:pPr>
        <w:autoSpaceDE w:val="0"/>
        <w:autoSpaceDN w:val="0"/>
        <w:jc w:val="center"/>
        <w:rPr>
          <w:rFonts w:cs="仿宋" w:asciiTheme="minorEastAsia" w:hAnsiTheme="minorEastAsia"/>
          <w:b/>
          <w:color w:val="auto"/>
          <w:spacing w:val="6"/>
          <w:sz w:val="32"/>
          <w:szCs w:val="32"/>
          <w:highlight w:val="none"/>
        </w:rPr>
      </w:pPr>
    </w:p>
    <w:p w14:paraId="5A7CDB65">
      <w:pPr>
        <w:autoSpaceDE w:val="0"/>
        <w:autoSpaceDN w:val="0"/>
        <w:jc w:val="center"/>
        <w:rPr>
          <w:rFonts w:cs="仿宋" w:asciiTheme="minorEastAsia" w:hAnsiTheme="minorEastAsia"/>
          <w:b/>
          <w:color w:val="auto"/>
          <w:spacing w:val="6"/>
          <w:sz w:val="32"/>
          <w:szCs w:val="32"/>
          <w:highlight w:val="none"/>
        </w:rPr>
      </w:pPr>
    </w:p>
    <w:p w14:paraId="7F714FEB">
      <w:pPr>
        <w:autoSpaceDE w:val="0"/>
        <w:autoSpaceDN w:val="0"/>
        <w:jc w:val="center"/>
        <w:rPr>
          <w:rFonts w:cs="仿宋" w:asciiTheme="minorEastAsia" w:hAnsiTheme="minorEastAsia"/>
          <w:b/>
          <w:color w:val="auto"/>
          <w:spacing w:val="6"/>
          <w:sz w:val="32"/>
          <w:szCs w:val="32"/>
          <w:highlight w:val="none"/>
        </w:rPr>
      </w:pPr>
    </w:p>
    <w:p w14:paraId="62B7C324">
      <w:pPr>
        <w:autoSpaceDE w:val="0"/>
        <w:autoSpaceDN w:val="0"/>
        <w:jc w:val="center"/>
        <w:rPr>
          <w:rFonts w:cs="仿宋" w:asciiTheme="minorEastAsia" w:hAnsiTheme="minorEastAsia"/>
          <w:b/>
          <w:color w:val="auto"/>
          <w:spacing w:val="6"/>
          <w:sz w:val="32"/>
          <w:szCs w:val="32"/>
          <w:highlight w:val="none"/>
        </w:rPr>
      </w:pPr>
    </w:p>
    <w:p w14:paraId="34F291BF">
      <w:pPr>
        <w:autoSpaceDE w:val="0"/>
        <w:autoSpaceDN w:val="0"/>
        <w:jc w:val="center"/>
        <w:rPr>
          <w:rFonts w:cs="仿宋" w:asciiTheme="minorEastAsia" w:hAnsiTheme="minorEastAsia"/>
          <w:b/>
          <w:color w:val="auto"/>
          <w:spacing w:val="6"/>
          <w:sz w:val="32"/>
          <w:szCs w:val="32"/>
          <w:highlight w:val="none"/>
        </w:rPr>
      </w:pPr>
    </w:p>
    <w:p w14:paraId="38226178">
      <w:pPr>
        <w:autoSpaceDE w:val="0"/>
        <w:autoSpaceDN w:val="0"/>
        <w:jc w:val="center"/>
        <w:rPr>
          <w:rFonts w:cs="仿宋" w:asciiTheme="minorEastAsia" w:hAnsiTheme="minorEastAsia"/>
          <w:b/>
          <w:color w:val="auto"/>
          <w:spacing w:val="6"/>
          <w:sz w:val="32"/>
          <w:szCs w:val="32"/>
          <w:highlight w:val="none"/>
        </w:rPr>
      </w:pPr>
    </w:p>
    <w:p w14:paraId="685FB2B5">
      <w:pPr>
        <w:autoSpaceDE w:val="0"/>
        <w:autoSpaceDN w:val="0"/>
        <w:jc w:val="center"/>
        <w:rPr>
          <w:rFonts w:cs="仿宋" w:asciiTheme="minorEastAsia" w:hAnsiTheme="minorEastAsia"/>
          <w:b/>
          <w:color w:val="auto"/>
          <w:spacing w:val="6"/>
          <w:sz w:val="32"/>
          <w:szCs w:val="32"/>
          <w:highlight w:val="none"/>
        </w:rPr>
      </w:pPr>
    </w:p>
    <w:p w14:paraId="7AAB7741">
      <w:pPr>
        <w:autoSpaceDE w:val="0"/>
        <w:autoSpaceDN w:val="0"/>
        <w:jc w:val="center"/>
        <w:rPr>
          <w:rFonts w:cs="仿宋" w:asciiTheme="minorEastAsia" w:hAnsiTheme="minorEastAsia"/>
          <w:b/>
          <w:color w:val="auto"/>
          <w:spacing w:val="6"/>
          <w:sz w:val="32"/>
          <w:szCs w:val="32"/>
          <w:highlight w:val="none"/>
        </w:rPr>
      </w:pPr>
    </w:p>
    <w:p w14:paraId="72F4452F">
      <w:pPr>
        <w:autoSpaceDE w:val="0"/>
        <w:autoSpaceDN w:val="0"/>
        <w:rPr>
          <w:rFonts w:cs="仿宋" w:asciiTheme="minorEastAsia" w:hAnsiTheme="minorEastAsia"/>
          <w:b/>
          <w:color w:val="auto"/>
          <w:spacing w:val="6"/>
          <w:sz w:val="32"/>
          <w:szCs w:val="32"/>
          <w:highlight w:val="none"/>
        </w:rPr>
      </w:pPr>
    </w:p>
    <w:p w14:paraId="215B0322">
      <w:pPr>
        <w:autoSpaceDE w:val="0"/>
        <w:autoSpaceDN w:val="0"/>
        <w:rPr>
          <w:rFonts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308A8AC4">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14:paraId="355EB1B2">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2C46A197">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46CBDFCB">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sz w:val="24"/>
          <w:highlight w:val="none"/>
          <w:u w:val="single"/>
          <w:lang w:eastAsia="zh-CN"/>
        </w:rPr>
        <w:t>2025年发电机维修服务项目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202502020</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26E5751F">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615D7507">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19CDA27C">
      <w:pPr>
        <w:pStyle w:val="3"/>
        <w:tabs>
          <w:tab w:val="left" w:pos="432"/>
          <w:tab w:val="left" w:pos="864"/>
          <w:tab w:val="left" w:pos="900"/>
        </w:tabs>
        <w:ind w:left="664" w:leftChars="316" w:firstLine="229" w:firstLineChars="95"/>
        <w:rPr>
          <w:rFonts w:hint="eastAsia" w:cs="仿宋" w:asciiTheme="minorEastAsia" w:hAnsiTheme="minorEastAsia" w:eastAsiaTheme="minorEastAsia"/>
          <w:color w:val="auto"/>
          <w:kern w:val="0"/>
          <w:sz w:val="24"/>
          <w:szCs w:val="24"/>
          <w:highlight w:val="none"/>
          <w:lang w:val="en-US" w:eastAsia="zh-CN"/>
        </w:rPr>
      </w:pPr>
      <w:r>
        <w:rPr>
          <w:rFonts w:hint="eastAsia" w:cs="仿宋" w:asciiTheme="minorEastAsia" w:hAnsiTheme="minorEastAsia" w:eastAsiaTheme="minorEastAsia"/>
          <w:color w:val="auto"/>
          <w:kern w:val="0"/>
          <w:sz w:val="24"/>
          <w:szCs w:val="24"/>
          <w:highlight w:val="none"/>
        </w:rPr>
        <w:t>……</w:t>
      </w:r>
    </w:p>
    <w:p w14:paraId="1AB742F1">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39FB4B25">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199E444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713E1D50">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A1E9231">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47B13BE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1C23FF6">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10E807FD">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22F2DE6">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5FD323D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2D26A590">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67460ACC">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7ABE5E6D">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01B977F8">
      <w:pPr>
        <w:autoSpaceDE w:val="0"/>
        <w:autoSpaceDN w:val="0"/>
        <w:jc w:val="center"/>
        <w:rPr>
          <w:rFonts w:hint="eastAsia" w:ascii="宋体" w:hAnsi="宋体" w:eastAsia="宋体" w:cs="宋体"/>
          <w:b/>
          <w:kern w:val="0"/>
          <w:szCs w:val="32"/>
          <w:highlight w:val="none"/>
        </w:rPr>
      </w:pPr>
      <w:r>
        <w:rPr>
          <w:rFonts w:hint="eastAsia" w:cs="仿宋" w:asciiTheme="minorEastAsia" w:hAnsiTheme="minorEastAsia"/>
          <w:color w:val="auto"/>
          <w:kern w:val="0"/>
          <w:sz w:val="24"/>
          <w:highlight w:val="none"/>
          <w:lang w:val="zh-CN"/>
        </w:rPr>
        <w:t xml:space="preserve">                                        日期：  年  月   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ADAC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26C46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226C46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9F620">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C4819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51C4819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9B9EFF6">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762AD">
    <w:pPr>
      <w:pStyle w:val="12"/>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4F4341">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04F4341">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8787069">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C3B32">
    <w:pPr>
      <w:pStyle w:val="12"/>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067955">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56067955">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B88114B">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9AB3E">
    <w:pPr>
      <w:pStyle w:val="12"/>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81C3A4">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6C81C3A4">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641783D">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ABBB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63E6D">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574B2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C574B2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5995A">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D5A52D">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FD5A52D">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2072">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1F02A">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D1658">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DE88B8">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0DE88B8">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751E88">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0913F">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5E7BF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85E7BF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1B535F6">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78480">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DA620A">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FDA620A">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1563B6A">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9A6FB">
    <w:pPr>
      <w:pStyle w:val="13"/>
      <w:jc w:val="right"/>
      <w:rPr>
        <w:rFonts w:ascii="仿宋" w:hAnsi="仿宋" w:eastAsia="仿宋" w:cs="仿宋"/>
        <w:i/>
        <w:iCs/>
      </w:rPr>
    </w:pPr>
  </w:p>
  <w:p w14:paraId="0A1D36A7">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8F5DA">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3932F">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E243F">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509C9">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3F5EE">
    <w:pPr>
      <w:pStyle w:val="13"/>
      <w:jc w:val="right"/>
    </w:pPr>
    <w:r>
      <w:rPr>
        <w:rFonts w:hint="eastAsia"/>
        <w:u w:val="single"/>
      </w:rPr>
      <w:t>杭州</w:t>
    </w:r>
    <w:r>
      <w:rPr>
        <w:rFonts w:hint="eastAsia"/>
        <w:u w:val="single"/>
        <w:lang w:val="zh-CN"/>
      </w:rPr>
      <w:t>临江环境能源有限公司询价采购文件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ZTk4N2ZkNDhiMmQyZmI4NmU5MmI5ZThhNjhkZDEifQ=="/>
    <w:docVar w:name="KSO_WPS_MARK_KEY" w:val="b70172a4-7402-442d-bf0e-1ef5272a6869"/>
  </w:docVars>
  <w:rsids>
    <w:rsidRoot w:val="00000000"/>
    <w:rsid w:val="013D6280"/>
    <w:rsid w:val="015B39D3"/>
    <w:rsid w:val="01B97F5E"/>
    <w:rsid w:val="021D04ED"/>
    <w:rsid w:val="023E1286"/>
    <w:rsid w:val="03272182"/>
    <w:rsid w:val="046A1781"/>
    <w:rsid w:val="04E634F4"/>
    <w:rsid w:val="05150472"/>
    <w:rsid w:val="05171224"/>
    <w:rsid w:val="051B17AF"/>
    <w:rsid w:val="07BD35A4"/>
    <w:rsid w:val="0805754C"/>
    <w:rsid w:val="08322A8C"/>
    <w:rsid w:val="08670640"/>
    <w:rsid w:val="08E37A2F"/>
    <w:rsid w:val="09184D77"/>
    <w:rsid w:val="09545F70"/>
    <w:rsid w:val="09D74B85"/>
    <w:rsid w:val="09EC7123"/>
    <w:rsid w:val="09ED56C9"/>
    <w:rsid w:val="0A1D0FFF"/>
    <w:rsid w:val="0A7C1006"/>
    <w:rsid w:val="0AC2583E"/>
    <w:rsid w:val="0AD025A1"/>
    <w:rsid w:val="0AD6133C"/>
    <w:rsid w:val="0AE37986"/>
    <w:rsid w:val="0BD07B44"/>
    <w:rsid w:val="0C45186D"/>
    <w:rsid w:val="0C492847"/>
    <w:rsid w:val="0D3E007D"/>
    <w:rsid w:val="0D9F1271"/>
    <w:rsid w:val="0EC0007B"/>
    <w:rsid w:val="0EFD76DC"/>
    <w:rsid w:val="0F095788"/>
    <w:rsid w:val="0F5E496A"/>
    <w:rsid w:val="0F81598B"/>
    <w:rsid w:val="10651B7B"/>
    <w:rsid w:val="10947BCD"/>
    <w:rsid w:val="10B7327A"/>
    <w:rsid w:val="10BE08E9"/>
    <w:rsid w:val="1157552B"/>
    <w:rsid w:val="13064D3F"/>
    <w:rsid w:val="1399374C"/>
    <w:rsid w:val="14521AA0"/>
    <w:rsid w:val="146C41CB"/>
    <w:rsid w:val="14DC33DE"/>
    <w:rsid w:val="14F26412"/>
    <w:rsid w:val="154F67B8"/>
    <w:rsid w:val="15BE749A"/>
    <w:rsid w:val="15E02F18"/>
    <w:rsid w:val="166F3635"/>
    <w:rsid w:val="185A544F"/>
    <w:rsid w:val="186F1E92"/>
    <w:rsid w:val="18890233"/>
    <w:rsid w:val="19094ED0"/>
    <w:rsid w:val="193F6D1B"/>
    <w:rsid w:val="194B3425"/>
    <w:rsid w:val="198567EB"/>
    <w:rsid w:val="198737C7"/>
    <w:rsid w:val="19DC6BDA"/>
    <w:rsid w:val="19E545BB"/>
    <w:rsid w:val="1AA56FDE"/>
    <w:rsid w:val="1B0961AA"/>
    <w:rsid w:val="1B7913A6"/>
    <w:rsid w:val="1C024584"/>
    <w:rsid w:val="1C742A28"/>
    <w:rsid w:val="1CAA3340"/>
    <w:rsid w:val="1CD34128"/>
    <w:rsid w:val="1CDE6781"/>
    <w:rsid w:val="1D987ACC"/>
    <w:rsid w:val="1DEB283E"/>
    <w:rsid w:val="1EB9282F"/>
    <w:rsid w:val="1EE4081B"/>
    <w:rsid w:val="1F457921"/>
    <w:rsid w:val="1F5E2D94"/>
    <w:rsid w:val="20375CE0"/>
    <w:rsid w:val="20A25CE5"/>
    <w:rsid w:val="21677697"/>
    <w:rsid w:val="21DD632A"/>
    <w:rsid w:val="22291D70"/>
    <w:rsid w:val="229536BA"/>
    <w:rsid w:val="22A244DC"/>
    <w:rsid w:val="2378337E"/>
    <w:rsid w:val="238253C8"/>
    <w:rsid w:val="23AE001C"/>
    <w:rsid w:val="24F00C0B"/>
    <w:rsid w:val="251A0B90"/>
    <w:rsid w:val="25251AF7"/>
    <w:rsid w:val="253634F0"/>
    <w:rsid w:val="25C26B32"/>
    <w:rsid w:val="25C80317"/>
    <w:rsid w:val="264A4124"/>
    <w:rsid w:val="26BC37C9"/>
    <w:rsid w:val="272E083D"/>
    <w:rsid w:val="27773C21"/>
    <w:rsid w:val="27AE1A96"/>
    <w:rsid w:val="284A39BF"/>
    <w:rsid w:val="28522822"/>
    <w:rsid w:val="28A354BE"/>
    <w:rsid w:val="28F22F4C"/>
    <w:rsid w:val="2930160C"/>
    <w:rsid w:val="298D0BC4"/>
    <w:rsid w:val="2A1060BE"/>
    <w:rsid w:val="2A6366FF"/>
    <w:rsid w:val="2A6807FA"/>
    <w:rsid w:val="2AA66A22"/>
    <w:rsid w:val="2AD012AF"/>
    <w:rsid w:val="2B32649C"/>
    <w:rsid w:val="2B9B5E5B"/>
    <w:rsid w:val="2BDA5141"/>
    <w:rsid w:val="2C0C4FAB"/>
    <w:rsid w:val="2C270527"/>
    <w:rsid w:val="2C4141D8"/>
    <w:rsid w:val="2D2A08A4"/>
    <w:rsid w:val="2D2B1556"/>
    <w:rsid w:val="2DE53478"/>
    <w:rsid w:val="2E313192"/>
    <w:rsid w:val="2F0D715C"/>
    <w:rsid w:val="2F1F33A8"/>
    <w:rsid w:val="2F224869"/>
    <w:rsid w:val="2F5836E9"/>
    <w:rsid w:val="2F7610B9"/>
    <w:rsid w:val="2FDD7555"/>
    <w:rsid w:val="30123142"/>
    <w:rsid w:val="302169BE"/>
    <w:rsid w:val="304A7E50"/>
    <w:rsid w:val="309E59D7"/>
    <w:rsid w:val="314B6E80"/>
    <w:rsid w:val="31907CFA"/>
    <w:rsid w:val="31BF0628"/>
    <w:rsid w:val="32124D10"/>
    <w:rsid w:val="32843E96"/>
    <w:rsid w:val="32D33460"/>
    <w:rsid w:val="334A2BC7"/>
    <w:rsid w:val="334F0A11"/>
    <w:rsid w:val="3375141E"/>
    <w:rsid w:val="33BF13E3"/>
    <w:rsid w:val="33EF4F96"/>
    <w:rsid w:val="346671FA"/>
    <w:rsid w:val="351F7AFD"/>
    <w:rsid w:val="352F03C1"/>
    <w:rsid w:val="36162BCB"/>
    <w:rsid w:val="362C0724"/>
    <w:rsid w:val="363646DC"/>
    <w:rsid w:val="36412810"/>
    <w:rsid w:val="36BD312A"/>
    <w:rsid w:val="374614B8"/>
    <w:rsid w:val="37514AF4"/>
    <w:rsid w:val="377C0298"/>
    <w:rsid w:val="37957EA8"/>
    <w:rsid w:val="37F61CA1"/>
    <w:rsid w:val="389B56ED"/>
    <w:rsid w:val="38B23531"/>
    <w:rsid w:val="39C31C6C"/>
    <w:rsid w:val="3A152A63"/>
    <w:rsid w:val="3A72038F"/>
    <w:rsid w:val="3AD15CE3"/>
    <w:rsid w:val="3B5B65F9"/>
    <w:rsid w:val="3BBA6E76"/>
    <w:rsid w:val="3C283344"/>
    <w:rsid w:val="3C3420E0"/>
    <w:rsid w:val="3C4536E3"/>
    <w:rsid w:val="3C485F9D"/>
    <w:rsid w:val="3C4E2A76"/>
    <w:rsid w:val="3C7C70D7"/>
    <w:rsid w:val="3CB84BBF"/>
    <w:rsid w:val="3D1A48EB"/>
    <w:rsid w:val="3D3879AE"/>
    <w:rsid w:val="3D76710E"/>
    <w:rsid w:val="3E0C6463"/>
    <w:rsid w:val="3E564C85"/>
    <w:rsid w:val="3EB7347B"/>
    <w:rsid w:val="3ED86ACD"/>
    <w:rsid w:val="3F4F566F"/>
    <w:rsid w:val="3F8142B1"/>
    <w:rsid w:val="3F980E7B"/>
    <w:rsid w:val="403E57B7"/>
    <w:rsid w:val="40532D51"/>
    <w:rsid w:val="40533552"/>
    <w:rsid w:val="407A7771"/>
    <w:rsid w:val="40835E86"/>
    <w:rsid w:val="40E46C8C"/>
    <w:rsid w:val="4179370E"/>
    <w:rsid w:val="41855CA4"/>
    <w:rsid w:val="41C44C22"/>
    <w:rsid w:val="41D016DB"/>
    <w:rsid w:val="42043E37"/>
    <w:rsid w:val="42112513"/>
    <w:rsid w:val="422A34F7"/>
    <w:rsid w:val="42CF3095"/>
    <w:rsid w:val="42E9077C"/>
    <w:rsid w:val="43496F4C"/>
    <w:rsid w:val="435518AD"/>
    <w:rsid w:val="437A2DA4"/>
    <w:rsid w:val="43E77879"/>
    <w:rsid w:val="44873A1C"/>
    <w:rsid w:val="4491515E"/>
    <w:rsid w:val="46827D48"/>
    <w:rsid w:val="470471FE"/>
    <w:rsid w:val="472961BF"/>
    <w:rsid w:val="478852CD"/>
    <w:rsid w:val="487A0D8C"/>
    <w:rsid w:val="48A8090C"/>
    <w:rsid w:val="48F86FDA"/>
    <w:rsid w:val="49105C83"/>
    <w:rsid w:val="491949F4"/>
    <w:rsid w:val="4939003C"/>
    <w:rsid w:val="4992263D"/>
    <w:rsid w:val="499917D4"/>
    <w:rsid w:val="49A53D97"/>
    <w:rsid w:val="49EB5DA8"/>
    <w:rsid w:val="4A266449"/>
    <w:rsid w:val="4A3459A1"/>
    <w:rsid w:val="4AE27CAC"/>
    <w:rsid w:val="4B342E01"/>
    <w:rsid w:val="4B4220B2"/>
    <w:rsid w:val="4BAC48C9"/>
    <w:rsid w:val="4C486AF2"/>
    <w:rsid w:val="4CC669AF"/>
    <w:rsid w:val="4D213656"/>
    <w:rsid w:val="4E191EC4"/>
    <w:rsid w:val="4EA9254B"/>
    <w:rsid w:val="4EDC3AD1"/>
    <w:rsid w:val="4F251D5C"/>
    <w:rsid w:val="4FD65994"/>
    <w:rsid w:val="4FEB08B0"/>
    <w:rsid w:val="4FF56BCD"/>
    <w:rsid w:val="50772E11"/>
    <w:rsid w:val="50886E1D"/>
    <w:rsid w:val="510A59C9"/>
    <w:rsid w:val="511D1A56"/>
    <w:rsid w:val="513B5867"/>
    <w:rsid w:val="51454B8D"/>
    <w:rsid w:val="514563A8"/>
    <w:rsid w:val="516758D9"/>
    <w:rsid w:val="51890E64"/>
    <w:rsid w:val="523875F5"/>
    <w:rsid w:val="52506204"/>
    <w:rsid w:val="52B35FD7"/>
    <w:rsid w:val="52F24896"/>
    <w:rsid w:val="533B163F"/>
    <w:rsid w:val="5342602A"/>
    <w:rsid w:val="5380624C"/>
    <w:rsid w:val="53C84252"/>
    <w:rsid w:val="53FA1DF3"/>
    <w:rsid w:val="54204352"/>
    <w:rsid w:val="54AB2D04"/>
    <w:rsid w:val="56F563A5"/>
    <w:rsid w:val="56FF5D9C"/>
    <w:rsid w:val="571F3A0C"/>
    <w:rsid w:val="575546F8"/>
    <w:rsid w:val="576F550F"/>
    <w:rsid w:val="57DF4F83"/>
    <w:rsid w:val="57F2034A"/>
    <w:rsid w:val="58235318"/>
    <w:rsid w:val="58354DBE"/>
    <w:rsid w:val="586E6522"/>
    <w:rsid w:val="58BE2D14"/>
    <w:rsid w:val="59121C77"/>
    <w:rsid w:val="5933475A"/>
    <w:rsid w:val="59726A7F"/>
    <w:rsid w:val="5984795C"/>
    <w:rsid w:val="59DD570D"/>
    <w:rsid w:val="59DE0E09"/>
    <w:rsid w:val="59F44805"/>
    <w:rsid w:val="5A283DD0"/>
    <w:rsid w:val="5A2E5F69"/>
    <w:rsid w:val="5ACD76EE"/>
    <w:rsid w:val="5ADE6EC6"/>
    <w:rsid w:val="5B021A05"/>
    <w:rsid w:val="5B3D7F5F"/>
    <w:rsid w:val="5BB517EE"/>
    <w:rsid w:val="5BF51CF7"/>
    <w:rsid w:val="5CBF6C87"/>
    <w:rsid w:val="5CD216D6"/>
    <w:rsid w:val="5EFD2476"/>
    <w:rsid w:val="5F0279C4"/>
    <w:rsid w:val="5F944466"/>
    <w:rsid w:val="60D93BC0"/>
    <w:rsid w:val="6105281D"/>
    <w:rsid w:val="610C1239"/>
    <w:rsid w:val="6139287F"/>
    <w:rsid w:val="61F56B7E"/>
    <w:rsid w:val="62121B84"/>
    <w:rsid w:val="628C721D"/>
    <w:rsid w:val="62F8189A"/>
    <w:rsid w:val="63CF15A0"/>
    <w:rsid w:val="642519EA"/>
    <w:rsid w:val="64410F8F"/>
    <w:rsid w:val="64C37125"/>
    <w:rsid w:val="64CD2ABF"/>
    <w:rsid w:val="657B7ADB"/>
    <w:rsid w:val="660E4A3F"/>
    <w:rsid w:val="66ED6F10"/>
    <w:rsid w:val="673E5F91"/>
    <w:rsid w:val="679754A0"/>
    <w:rsid w:val="67D649B5"/>
    <w:rsid w:val="689618A9"/>
    <w:rsid w:val="68C66552"/>
    <w:rsid w:val="69345B52"/>
    <w:rsid w:val="6A4E3ABD"/>
    <w:rsid w:val="6A703475"/>
    <w:rsid w:val="6A876FCF"/>
    <w:rsid w:val="6A9D6924"/>
    <w:rsid w:val="6ABD4230"/>
    <w:rsid w:val="6AE63D7E"/>
    <w:rsid w:val="6B462C2B"/>
    <w:rsid w:val="6B665177"/>
    <w:rsid w:val="6BBD6727"/>
    <w:rsid w:val="6BD746DF"/>
    <w:rsid w:val="6BDC6E7B"/>
    <w:rsid w:val="6C1F3963"/>
    <w:rsid w:val="6CEB080D"/>
    <w:rsid w:val="6D893D5F"/>
    <w:rsid w:val="6DB74CBB"/>
    <w:rsid w:val="6E1B64C3"/>
    <w:rsid w:val="6E4740B9"/>
    <w:rsid w:val="6EAC75B8"/>
    <w:rsid w:val="6F502166"/>
    <w:rsid w:val="700D088C"/>
    <w:rsid w:val="700E4F44"/>
    <w:rsid w:val="70173239"/>
    <w:rsid w:val="70FA674D"/>
    <w:rsid w:val="70FC24C5"/>
    <w:rsid w:val="71264F8C"/>
    <w:rsid w:val="718F38E0"/>
    <w:rsid w:val="71A36DE5"/>
    <w:rsid w:val="721A5B23"/>
    <w:rsid w:val="725B321B"/>
    <w:rsid w:val="729268D1"/>
    <w:rsid w:val="72B931C1"/>
    <w:rsid w:val="738D03F5"/>
    <w:rsid w:val="7420296E"/>
    <w:rsid w:val="7431692A"/>
    <w:rsid w:val="74435A84"/>
    <w:rsid w:val="74541CB8"/>
    <w:rsid w:val="74C85898"/>
    <w:rsid w:val="74EB001F"/>
    <w:rsid w:val="750B1B45"/>
    <w:rsid w:val="757B6D83"/>
    <w:rsid w:val="75F530FB"/>
    <w:rsid w:val="767E5B01"/>
    <w:rsid w:val="779944AF"/>
    <w:rsid w:val="78160310"/>
    <w:rsid w:val="785A54C0"/>
    <w:rsid w:val="787D0CBD"/>
    <w:rsid w:val="78B15DB9"/>
    <w:rsid w:val="78D32916"/>
    <w:rsid w:val="78FD6DDA"/>
    <w:rsid w:val="79AC68AE"/>
    <w:rsid w:val="79DF4732"/>
    <w:rsid w:val="79EB254B"/>
    <w:rsid w:val="7AA6650D"/>
    <w:rsid w:val="7AF4716D"/>
    <w:rsid w:val="7B2031F9"/>
    <w:rsid w:val="7B4B27DA"/>
    <w:rsid w:val="7B7B048A"/>
    <w:rsid w:val="7BA82ABD"/>
    <w:rsid w:val="7BEC3ECA"/>
    <w:rsid w:val="7C662D96"/>
    <w:rsid w:val="7CFD5C38"/>
    <w:rsid w:val="7D6F1259"/>
    <w:rsid w:val="7D797C2B"/>
    <w:rsid w:val="7D810EAC"/>
    <w:rsid w:val="7D955BFE"/>
    <w:rsid w:val="7DAC6A56"/>
    <w:rsid w:val="7DFA3048"/>
    <w:rsid w:val="7E0230E5"/>
    <w:rsid w:val="7E1A3F8B"/>
    <w:rsid w:val="7E600661"/>
    <w:rsid w:val="7E7C367E"/>
    <w:rsid w:val="7EE01021"/>
    <w:rsid w:val="7EE226EE"/>
    <w:rsid w:val="7F6210C3"/>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qFormat/>
    <w:uiPriority w:val="0"/>
    <w:pPr>
      <w:ind w:firstLine="420"/>
    </w:pPr>
    <w:rPr>
      <w:rFonts w:hAnsi="Times New Roman" w:cs="Times New Roman"/>
      <w:snapToGrid/>
      <w:szCs w:val="20"/>
    </w:rPr>
  </w:style>
  <w:style w:type="paragraph" w:styleId="9">
    <w:name w:val="toc 6"/>
    <w:basedOn w:val="1"/>
    <w:next w:val="1"/>
    <w:qFormat/>
    <w:uiPriority w:val="0"/>
    <w:pPr>
      <w:ind w:left="2100" w:leftChars="1000"/>
    </w:pPr>
  </w:style>
  <w:style w:type="paragraph" w:styleId="10">
    <w:name w:val="Body Text Indent"/>
    <w:basedOn w:val="1"/>
    <w:qFormat/>
    <w:uiPriority w:val="0"/>
    <w:pPr>
      <w:spacing w:line="480" w:lineRule="exact"/>
      <w:ind w:firstLine="480" w:firstLineChars="200"/>
    </w:pPr>
    <w:rPr>
      <w:rFonts w:ascii="宋体" w:hAnsi="宋体"/>
      <w:sz w:val="24"/>
    </w:rPr>
  </w:style>
  <w:style w:type="paragraph" w:styleId="11">
    <w:name w:val="Plain Text"/>
    <w:basedOn w:val="1"/>
    <w:qFormat/>
    <w:uiPriority w:val="0"/>
    <w:rPr>
      <w:rFonts w:ascii="宋体" w:hAnsi="Courier New"/>
      <w:szCs w:val="2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pPr>
      <w:jc w:val="left"/>
    </w:pPr>
    <w:rPr>
      <w:b/>
      <w:caps/>
    </w:rPr>
  </w:style>
  <w:style w:type="paragraph" w:styleId="15">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7">
    <w:name w:val="Table Grid"/>
    <w:basedOn w:val="16"/>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Emphasis"/>
    <w:basedOn w:val="18"/>
    <w:qFormat/>
    <w:uiPriority w:val="0"/>
    <w:rPr>
      <w:i/>
    </w:rPr>
  </w:style>
  <w:style w:type="paragraph" w:customStyle="1" w:styleId="20">
    <w:name w:val="Table Paragraph"/>
    <w:basedOn w:val="1"/>
    <w:qFormat/>
    <w:uiPriority w:val="1"/>
    <w:rPr>
      <w:rFonts w:ascii="宋体" w:hAnsi="宋体" w:eastAsia="宋体" w:cs="宋体"/>
      <w:lang w:val="zh-CN" w:bidi="zh-CN"/>
    </w:rPr>
  </w:style>
  <w:style w:type="paragraph" w:customStyle="1" w:styleId="21">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qFormat/>
    <w:uiPriority w:val="0"/>
    <w:pPr>
      <w:spacing w:line="360" w:lineRule="exact"/>
      <w:ind w:firstLine="200" w:firstLineChars="200"/>
    </w:pPr>
    <w:rPr>
      <w:rFonts w:ascii="Arial" w:hAnsi="Arial"/>
    </w:rPr>
  </w:style>
  <w:style w:type="paragraph" w:customStyle="1" w:styleId="23">
    <w:name w:val="正文2"/>
    <w:basedOn w:val="1"/>
    <w:qFormat/>
    <w:uiPriority w:val="0"/>
    <w:pPr>
      <w:spacing w:before="156" w:line="360" w:lineRule="auto"/>
      <w:ind w:firstLine="510" w:firstLineChars="200"/>
    </w:pPr>
    <w:rPr>
      <w:sz w:val="24"/>
      <w:szCs w:val="20"/>
    </w:rPr>
  </w:style>
  <w:style w:type="paragraph" w:customStyle="1" w:styleId="2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qFormat/>
    <w:uiPriority w:val="0"/>
    <w:rPr>
      <w:rFonts w:ascii="宋体" w:hAnsi="Courier New"/>
      <w:kern w:val="0"/>
      <w:sz w:val="20"/>
      <w:szCs w:val="20"/>
    </w:rPr>
  </w:style>
  <w:style w:type="paragraph" w:customStyle="1" w:styleId="28">
    <w:name w:val="纯文本_0_0"/>
    <w:basedOn w:val="29"/>
    <w:qFormat/>
    <w:uiPriority w:val="0"/>
    <w:rPr>
      <w:rFonts w:ascii="宋体" w:hAnsi="Courier New"/>
      <w:szCs w:val="21"/>
    </w:rPr>
  </w:style>
  <w:style w:type="paragraph" w:customStyle="1" w:styleId="2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qFormat/>
    <w:uiPriority w:val="99"/>
    <w:pPr>
      <w:ind w:firstLine="420" w:firstLineChars="200"/>
    </w:pPr>
  </w:style>
  <w:style w:type="paragraph" w:customStyle="1" w:styleId="3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样式 标题 1 + 四号 加粗"/>
    <w:basedOn w:val="2"/>
    <w:qFormat/>
    <w:uiPriority w:val="0"/>
  </w:style>
  <w:style w:type="paragraph" w:customStyle="1" w:styleId="33">
    <w:name w:val="_Style 3"/>
    <w:basedOn w:val="1"/>
    <w:qFormat/>
    <w:uiPriority w:val="0"/>
    <w:pPr>
      <w:adjustRightInd/>
      <w:ind w:firstLine="420" w:firstLineChars="200"/>
    </w:pPr>
    <w:rPr>
      <w:rFonts w:eastAsia="仿宋_GB2312"/>
      <w:sz w:val="28"/>
    </w:rPr>
  </w:style>
  <w:style w:type="character" w:customStyle="1" w:styleId="34">
    <w:name w:val="font21"/>
    <w:basedOn w:val="18"/>
    <w:qFormat/>
    <w:uiPriority w:val="0"/>
    <w:rPr>
      <w:rFonts w:hint="eastAsia" w:ascii="宋体" w:hAnsi="宋体" w:eastAsia="宋体" w:cs="宋体"/>
      <w:color w:val="000000"/>
      <w:sz w:val="22"/>
      <w:szCs w:val="22"/>
      <w:u w:val="none"/>
    </w:rPr>
  </w:style>
  <w:style w:type="character" w:customStyle="1" w:styleId="35">
    <w:name w:val="font31"/>
    <w:basedOn w:val="1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1782</Words>
  <Characters>2011</Characters>
  <Lines>0</Lines>
  <Paragraphs>0</Paragraphs>
  <TotalTime>4</TotalTime>
  <ScaleCrop>false</ScaleCrop>
  <LinksUpToDate>false</LinksUpToDate>
  <CharactersWithSpaces>2079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hl</cp:lastModifiedBy>
  <dcterms:modified xsi:type="dcterms:W3CDTF">2025-02-26T02:31:25Z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8F7B841AB0EF4163BA90EC67639E68E7_13</vt:lpwstr>
  </property>
  <property fmtid="{D5CDD505-2E9C-101B-9397-08002B2CF9AE}" pid="4" name="KSOTemplateDocerSaveRecord">
    <vt:lpwstr>eyJoZGlkIjoiNjkxYzBlMWM5MmQ4YTg5MjNmOTgyNWE1ODY2ZmJkNmIiLCJ1c2VySWQiOiI2NjM1OTQ2NjkifQ==</vt:lpwstr>
  </property>
</Properties>
</file>