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2948D">
      <w:pPr>
        <w:pStyle w:val="10"/>
        <w:jc w:val="center"/>
        <w:rPr>
          <w:rFonts w:cs="宋体" w:asciiTheme="minorEastAsia" w:hAnsiTheme="minorEastAsia"/>
          <w:sz w:val="48"/>
          <w:szCs w:val="48"/>
          <w:u w:val="single"/>
        </w:rPr>
      </w:pPr>
    </w:p>
    <w:p w14:paraId="182AB02A">
      <w:pPr>
        <w:pStyle w:val="10"/>
        <w:jc w:val="center"/>
        <w:rPr>
          <w:rFonts w:cs="宋体" w:asciiTheme="minorEastAsia" w:hAnsiTheme="minorEastAsia"/>
          <w:sz w:val="48"/>
          <w:szCs w:val="48"/>
          <w:u w:val="single"/>
        </w:rPr>
      </w:pPr>
    </w:p>
    <w:p w14:paraId="4126F92B">
      <w:pPr>
        <w:pStyle w:val="10"/>
        <w:jc w:val="center"/>
        <w:rPr>
          <w:rFonts w:cs="宋体" w:asciiTheme="minorEastAsia" w:hAnsiTheme="minorEastAsia"/>
          <w:sz w:val="48"/>
          <w:szCs w:val="48"/>
          <w:u w:val="single"/>
        </w:rPr>
      </w:pPr>
    </w:p>
    <w:p w14:paraId="4595BB51">
      <w:pPr>
        <w:pStyle w:val="10"/>
        <w:jc w:val="center"/>
        <w:rPr>
          <w:rFonts w:cs="宋体" w:asciiTheme="minorEastAsia" w:hAnsiTheme="minorEastAsia"/>
          <w:sz w:val="48"/>
          <w:szCs w:val="48"/>
          <w:u w:val="single"/>
        </w:rPr>
      </w:pPr>
    </w:p>
    <w:p w14:paraId="59EF208B">
      <w:pPr>
        <w:pStyle w:val="10"/>
        <w:jc w:val="center"/>
        <w:rPr>
          <w:rFonts w:cs="宋体" w:asciiTheme="minorEastAsia" w:hAnsiTheme="minorEastAsia"/>
          <w:sz w:val="48"/>
          <w:szCs w:val="48"/>
          <w:u w:val="single"/>
        </w:rPr>
      </w:pPr>
    </w:p>
    <w:p w14:paraId="21908E86">
      <w:pPr>
        <w:pStyle w:val="10"/>
        <w:jc w:val="center"/>
        <w:rPr>
          <w:rFonts w:hint="eastAsia" w:eastAsiaTheme="minorEastAsia"/>
          <w:lang w:eastAsia="zh-CN"/>
        </w:rPr>
      </w:pPr>
      <w:r>
        <w:rPr>
          <w:rFonts w:hint="eastAsia" w:cs="宋体" w:asciiTheme="minorEastAsia" w:hAnsiTheme="minorEastAsia"/>
          <w:sz w:val="48"/>
          <w:szCs w:val="48"/>
          <w:u w:val="single"/>
          <w:lang w:eastAsia="zh-CN"/>
        </w:rPr>
        <w:t>2025-202</w:t>
      </w:r>
      <w:r>
        <w:rPr>
          <w:rFonts w:hint="eastAsia" w:cs="宋体" w:asciiTheme="minorEastAsia" w:hAnsiTheme="minorEastAsia"/>
          <w:sz w:val="48"/>
          <w:szCs w:val="48"/>
          <w:u w:val="single"/>
          <w:lang w:val="en-US" w:eastAsia="zh-CN"/>
        </w:rPr>
        <w:t>7</w:t>
      </w:r>
      <w:r>
        <w:rPr>
          <w:rFonts w:hint="eastAsia" w:cs="宋体" w:asciiTheme="minorEastAsia" w:hAnsiTheme="minorEastAsia"/>
          <w:sz w:val="48"/>
          <w:szCs w:val="48"/>
          <w:u w:val="single"/>
          <w:lang w:eastAsia="zh-CN"/>
        </w:rPr>
        <w:t>年临江公司油脂委外检测服务采购项目</w:t>
      </w:r>
    </w:p>
    <w:p w14:paraId="3A0AC153">
      <w:pPr>
        <w:adjustRightInd w:val="0"/>
        <w:snapToGrid w:val="0"/>
        <w:spacing w:line="360" w:lineRule="auto"/>
        <w:jc w:val="center"/>
        <w:rPr>
          <w:rFonts w:cs="宋体" w:asciiTheme="minorEastAsia" w:hAnsiTheme="minorEastAsia"/>
          <w:sz w:val="48"/>
          <w:szCs w:val="48"/>
        </w:rPr>
      </w:pPr>
    </w:p>
    <w:p w14:paraId="3225AAE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0CADA65">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202502006</w:t>
      </w:r>
    </w:p>
    <w:p w14:paraId="4227431D">
      <w:pPr>
        <w:spacing w:line="360" w:lineRule="auto"/>
        <w:jc w:val="center"/>
        <w:rPr>
          <w:rFonts w:cs="仿宋" w:asciiTheme="minorEastAsia" w:hAnsiTheme="minorEastAsia"/>
          <w:b/>
          <w:bCs/>
          <w:sz w:val="72"/>
          <w:szCs w:val="72"/>
        </w:rPr>
      </w:pPr>
    </w:p>
    <w:p w14:paraId="2222DA71">
      <w:pPr>
        <w:pStyle w:val="6"/>
        <w:rPr>
          <w:rFonts w:asciiTheme="minorEastAsia" w:hAnsiTheme="minorEastAsia"/>
        </w:rPr>
      </w:pPr>
    </w:p>
    <w:p w14:paraId="4CFBF91C">
      <w:pPr>
        <w:spacing w:line="360" w:lineRule="auto"/>
        <w:jc w:val="center"/>
        <w:rPr>
          <w:rFonts w:cs="仿宋" w:asciiTheme="minorEastAsia" w:hAnsiTheme="minorEastAsia"/>
          <w:b/>
          <w:bCs/>
          <w:sz w:val="72"/>
          <w:szCs w:val="72"/>
        </w:rPr>
      </w:pPr>
    </w:p>
    <w:p w14:paraId="292618CA">
      <w:pPr>
        <w:pStyle w:val="10"/>
      </w:pPr>
    </w:p>
    <w:p w14:paraId="58722259"/>
    <w:p w14:paraId="340251D7">
      <w:pPr>
        <w:pStyle w:val="10"/>
      </w:pPr>
    </w:p>
    <w:p w14:paraId="7E3AD2C6"/>
    <w:p w14:paraId="36607380">
      <w:pPr>
        <w:spacing w:line="360" w:lineRule="auto"/>
        <w:rPr>
          <w:rFonts w:cs="仿宋" w:asciiTheme="minorEastAsia" w:hAnsiTheme="minorEastAsia"/>
          <w:sz w:val="24"/>
        </w:rPr>
      </w:pPr>
    </w:p>
    <w:p w14:paraId="26D31CCD">
      <w:pPr>
        <w:pStyle w:val="10"/>
        <w:rPr>
          <w:rFonts w:cs="仿宋" w:asciiTheme="minorEastAsia" w:hAnsiTheme="minorEastAsia"/>
          <w:sz w:val="24"/>
          <w:szCs w:val="24"/>
        </w:rPr>
      </w:pPr>
    </w:p>
    <w:p w14:paraId="601975F2">
      <w:pPr>
        <w:pStyle w:val="10"/>
        <w:jc w:val="center"/>
        <w:rPr>
          <w:rFonts w:cs="仿宋" w:asciiTheme="minorEastAsia" w:hAnsiTheme="minorEastAsia"/>
          <w:sz w:val="24"/>
          <w:szCs w:val="24"/>
        </w:rPr>
      </w:pPr>
    </w:p>
    <w:p w14:paraId="7791366B">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41FE647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5</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2</w:t>
      </w:r>
      <w:r>
        <w:rPr>
          <w:rFonts w:hint="eastAsia" w:cs="仿宋" w:asciiTheme="minorEastAsia" w:hAnsiTheme="minorEastAsia"/>
          <w:sz w:val="32"/>
          <w:szCs w:val="32"/>
          <w:highlight w:val="none"/>
        </w:rPr>
        <w:t>月</w:t>
      </w:r>
    </w:p>
    <w:p w14:paraId="2AFA6CE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26248A0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74BB7FE7">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5CE9D928">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7FC256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3DB370BE">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B872DB0">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455E7E53">
      <w:pPr>
        <w:spacing w:line="360" w:lineRule="auto"/>
        <w:ind w:firstLine="723" w:firstLineChars="200"/>
        <w:jc w:val="center"/>
        <w:rPr>
          <w:rFonts w:cs="仿宋" w:asciiTheme="minorEastAsia" w:hAnsiTheme="minorEastAsia"/>
          <w:b/>
          <w:sz w:val="36"/>
          <w:szCs w:val="36"/>
        </w:rPr>
      </w:pPr>
      <w:bookmarkStart w:id="491" w:name="_GoBack"/>
      <w:r>
        <w:rPr>
          <w:rFonts w:hint="eastAsia" w:cs="仿宋" w:asciiTheme="minorEastAsia" w:hAnsiTheme="minorEastAsia"/>
          <w:b/>
          <w:sz w:val="36"/>
          <w:szCs w:val="36"/>
        </w:rPr>
        <w:t>第一部分 采购公告</w:t>
      </w:r>
    </w:p>
    <w:p w14:paraId="5DB1F76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F204EE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2025-2027年临江公司油脂委外检测服务采购项目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14:paraId="5374C927">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338753CA">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202502006</w:t>
      </w:r>
    </w:p>
    <w:p w14:paraId="2EE50EE9">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2025-2027年临江公司油脂委外检测服务采购项目</w:t>
      </w:r>
    </w:p>
    <w:p w14:paraId="5D12EF7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36CFC89F">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5.0345</w:t>
      </w:r>
      <w:r>
        <w:rPr>
          <w:rFonts w:hint="eastAsia" w:cs="仿宋" w:asciiTheme="minorEastAsia" w:hAnsiTheme="minorEastAsia"/>
          <w:sz w:val="24"/>
          <w:highlight w:val="none"/>
          <w:u w:val="single"/>
        </w:rPr>
        <w:t>万元</w:t>
      </w:r>
    </w:p>
    <w:p w14:paraId="7B26FC51">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A3E3AD1">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杭州临江环境能源有限公司</w:t>
      </w:r>
      <w:r>
        <w:rPr>
          <w:rFonts w:hint="eastAsia" w:cs="仿宋" w:asciiTheme="minorEastAsia" w:hAnsiTheme="minorEastAsia"/>
          <w:bCs/>
          <w:sz w:val="24"/>
          <w:lang w:val="en-US" w:eastAsia="zh-CN"/>
        </w:rPr>
        <w:t>能源运行中心</w:t>
      </w:r>
      <w:r>
        <w:rPr>
          <w:rFonts w:hint="eastAsia" w:cs="仿宋" w:asciiTheme="minorEastAsia" w:hAnsiTheme="minorEastAsia"/>
          <w:bCs/>
          <w:sz w:val="24"/>
        </w:rPr>
        <w:t>因日常</w:t>
      </w:r>
      <w:r>
        <w:rPr>
          <w:rFonts w:hint="eastAsia" w:cs="仿宋" w:asciiTheme="minorEastAsia" w:hAnsiTheme="minorEastAsia"/>
          <w:bCs/>
          <w:sz w:val="24"/>
          <w:lang w:val="en-US" w:eastAsia="zh-CN"/>
        </w:rPr>
        <w:t>运营</w:t>
      </w:r>
      <w:r>
        <w:rPr>
          <w:rFonts w:hint="eastAsia" w:cs="仿宋" w:asciiTheme="minorEastAsia" w:hAnsiTheme="minorEastAsia"/>
          <w:bCs/>
          <w:sz w:val="24"/>
        </w:rPr>
        <w:t>需要，需</w:t>
      </w:r>
      <w:r>
        <w:rPr>
          <w:rFonts w:hint="eastAsia" w:cs="仿宋" w:asciiTheme="minorEastAsia" w:hAnsiTheme="minorEastAsia"/>
          <w:bCs/>
          <w:sz w:val="24"/>
          <w:lang w:val="en-US" w:eastAsia="zh-CN"/>
        </w:rPr>
        <w:t>委托有资质的检测单位对油脂定期进行检测</w:t>
      </w:r>
      <w:r>
        <w:rPr>
          <w:rFonts w:hint="eastAsia" w:cs="仿宋" w:asciiTheme="minorEastAsia" w:hAnsiTheme="minorEastAsia"/>
          <w:bCs/>
          <w:sz w:val="24"/>
        </w:rPr>
        <w:t>。具体要求以询价通知书第三部分采购需求为准。</w:t>
      </w:r>
    </w:p>
    <w:p w14:paraId="240F75A5">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2年</w:t>
      </w:r>
      <w:r>
        <w:rPr>
          <w:rFonts w:hint="eastAsia" w:cs="仿宋" w:asciiTheme="minorEastAsia" w:hAnsiTheme="minorEastAsia"/>
          <w:sz w:val="24"/>
          <w:highlight w:val="none"/>
          <w:u w:val="single"/>
        </w:rPr>
        <w:t>。</w:t>
      </w:r>
    </w:p>
    <w:p w14:paraId="591901A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D3A1950">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41E39360">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3.</w:t>
      </w:r>
      <w:r>
        <w:rPr>
          <w:rFonts w:hint="eastAsia" w:cs="仿宋" w:asciiTheme="minorEastAsia" w:hAnsiTheme="minorEastAsia"/>
          <w:bCs/>
          <w:strike w:val="0"/>
          <w:dstrike w:val="0"/>
          <w:color w:val="auto"/>
          <w:sz w:val="24"/>
          <w:lang w:val="en-US" w:eastAsia="zh-CN"/>
        </w:rPr>
        <w:t>供应商</w:t>
      </w:r>
      <w:r>
        <w:rPr>
          <w:rFonts w:hint="eastAsia" w:cs="仿宋" w:asciiTheme="minorEastAsia" w:hAnsiTheme="minorEastAsia"/>
          <w:bCs/>
          <w:sz w:val="24"/>
          <w:lang w:val="en-US" w:eastAsia="zh-CN"/>
        </w:rPr>
        <w:t>须具备在有效期内的检验检测机构资质认定证书（CMA）。</w:t>
      </w:r>
    </w:p>
    <w:p w14:paraId="78D0D8DF">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lang w:val="en-US" w:eastAsia="zh-CN"/>
        </w:rPr>
        <w:t>4</w:t>
      </w:r>
      <w:r>
        <w:rPr>
          <w:rFonts w:hint="eastAsia" w:cs="仿宋" w:asciiTheme="minorEastAsia" w:hAnsiTheme="minorEastAsia"/>
          <w:bCs/>
          <w:sz w:val="24"/>
          <w:highlight w:val="none"/>
        </w:rPr>
        <w:t>.业绩要求：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14:paraId="67867DC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.供应商不得为杭州市环境集团有限公司或杭州临江环境能源有限公司不合格供应商或者在黑名单之内。</w:t>
      </w:r>
    </w:p>
    <w:p w14:paraId="31384D6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 xml:space="preserve">.供应商负责人为同一人或者存在控股、管理关系的不同单位，不得同时参加本项目。  </w:t>
      </w:r>
    </w:p>
    <w:p w14:paraId="5ECBA5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7</w:t>
      </w:r>
      <w:r>
        <w:rPr>
          <w:rFonts w:hint="eastAsia" w:cs="仿宋" w:asciiTheme="minorEastAsia" w:hAnsiTheme="minorEastAsia"/>
          <w:bCs/>
          <w:sz w:val="24"/>
        </w:rPr>
        <w:t>.供应商须提供其股东信息及出资比例信息。</w:t>
      </w:r>
    </w:p>
    <w:p w14:paraId="68DE0875">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8</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AA72644">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63CC1717">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14:paraId="51494B4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344907BD">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7650B0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524938EC">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2月10</w:t>
      </w:r>
      <w:r>
        <w:rPr>
          <w:rFonts w:hint="eastAsia" w:cs="仿宋" w:asciiTheme="minorEastAsia" w:hAnsiTheme="minorEastAsia"/>
          <w:color w:val="auto"/>
          <w:sz w:val="24"/>
        </w:rPr>
        <w:t>日</w:t>
      </w:r>
    </w:p>
    <w:bookmarkEnd w:id="491"/>
    <w:p w14:paraId="10A5EE96">
      <w:pPr>
        <w:spacing w:line="360" w:lineRule="auto"/>
        <w:ind w:firstLine="6264" w:firstLineChars="2600"/>
        <w:rPr>
          <w:rFonts w:cs="仿宋" w:asciiTheme="minorEastAsia" w:hAnsiTheme="minorEastAsia"/>
          <w:b/>
          <w:bCs/>
          <w:sz w:val="24"/>
          <w:highlight w:val="none"/>
        </w:rPr>
      </w:pPr>
    </w:p>
    <w:p w14:paraId="00228B27">
      <w:pPr>
        <w:spacing w:line="460" w:lineRule="exact"/>
        <w:jc w:val="both"/>
        <w:rPr>
          <w:rFonts w:hint="eastAsia" w:cs="仿宋" w:asciiTheme="minorEastAsia" w:hAnsiTheme="minorEastAsia"/>
          <w:b/>
          <w:bCs/>
          <w:sz w:val="36"/>
          <w:szCs w:val="36"/>
        </w:rPr>
      </w:pPr>
    </w:p>
    <w:p w14:paraId="064E1550">
      <w:pPr>
        <w:spacing w:line="460" w:lineRule="exact"/>
        <w:jc w:val="both"/>
        <w:rPr>
          <w:rFonts w:hint="eastAsia" w:cs="仿宋" w:asciiTheme="minorEastAsia" w:hAnsiTheme="minorEastAsia"/>
          <w:b/>
          <w:bCs/>
          <w:sz w:val="36"/>
          <w:szCs w:val="36"/>
        </w:rPr>
      </w:pPr>
    </w:p>
    <w:p w14:paraId="618F8A87">
      <w:pPr>
        <w:spacing w:line="460" w:lineRule="exact"/>
        <w:jc w:val="both"/>
        <w:rPr>
          <w:rFonts w:hint="eastAsia" w:cs="仿宋" w:asciiTheme="minorEastAsia" w:hAnsiTheme="minorEastAsia"/>
          <w:b/>
          <w:bCs/>
          <w:sz w:val="36"/>
          <w:szCs w:val="36"/>
        </w:rPr>
      </w:pPr>
    </w:p>
    <w:p w14:paraId="2E1A8C14">
      <w:pPr>
        <w:spacing w:line="460" w:lineRule="exact"/>
        <w:jc w:val="center"/>
        <w:rPr>
          <w:rFonts w:hint="eastAsia" w:cs="仿宋" w:asciiTheme="minorEastAsia" w:hAnsiTheme="minorEastAsia"/>
          <w:b/>
          <w:bCs/>
          <w:sz w:val="36"/>
          <w:szCs w:val="36"/>
        </w:rPr>
      </w:pPr>
    </w:p>
    <w:p w14:paraId="7535969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3B1C0F07">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D0B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26E4D0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FBECB0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95177">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61BCB38">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4747605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8098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7625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7774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043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1989"/>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52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8068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4080"/>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941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9593F56">
      <w:pPr>
        <w:spacing w:line="360" w:lineRule="auto"/>
        <w:jc w:val="center"/>
        <w:outlineLvl w:val="0"/>
        <w:rPr>
          <w:rFonts w:cs="仿宋" w:asciiTheme="minorEastAsia" w:hAnsiTheme="minorEastAsia"/>
          <w:b/>
          <w:sz w:val="32"/>
          <w:szCs w:val="20"/>
        </w:rPr>
      </w:pPr>
    </w:p>
    <w:p w14:paraId="13523854">
      <w:pPr>
        <w:spacing w:line="360" w:lineRule="auto"/>
        <w:jc w:val="both"/>
        <w:outlineLvl w:val="0"/>
        <w:rPr>
          <w:rFonts w:hint="eastAsia" w:cs="仿宋" w:asciiTheme="minorEastAsia" w:hAnsiTheme="minorEastAsia"/>
          <w:b/>
          <w:sz w:val="32"/>
          <w:szCs w:val="20"/>
        </w:rPr>
      </w:pPr>
    </w:p>
    <w:p w14:paraId="6CEA26F0">
      <w:pPr>
        <w:spacing w:line="360" w:lineRule="auto"/>
        <w:jc w:val="center"/>
        <w:outlineLvl w:val="0"/>
        <w:rPr>
          <w:rFonts w:hint="eastAsia" w:cs="仿宋" w:asciiTheme="minorEastAsia" w:hAnsiTheme="minorEastAsia"/>
          <w:b/>
          <w:sz w:val="32"/>
          <w:szCs w:val="20"/>
        </w:rPr>
      </w:pPr>
    </w:p>
    <w:p w14:paraId="48C6F581">
      <w:pPr>
        <w:spacing w:line="360" w:lineRule="auto"/>
        <w:jc w:val="center"/>
        <w:outlineLvl w:val="0"/>
        <w:rPr>
          <w:rFonts w:hint="eastAsia" w:cs="仿宋" w:asciiTheme="minorEastAsia" w:hAnsiTheme="minorEastAsia"/>
          <w:b/>
          <w:sz w:val="32"/>
          <w:szCs w:val="20"/>
        </w:rPr>
      </w:pPr>
    </w:p>
    <w:p w14:paraId="7451A87B">
      <w:pPr>
        <w:spacing w:line="360" w:lineRule="auto"/>
        <w:jc w:val="center"/>
        <w:outlineLvl w:val="0"/>
        <w:rPr>
          <w:rFonts w:hint="eastAsia" w:cs="仿宋" w:asciiTheme="minorEastAsia" w:hAnsiTheme="minorEastAsia"/>
          <w:b/>
          <w:sz w:val="32"/>
          <w:szCs w:val="20"/>
        </w:rPr>
      </w:pPr>
    </w:p>
    <w:p w14:paraId="389F15E9">
      <w:pPr>
        <w:spacing w:line="360" w:lineRule="auto"/>
        <w:jc w:val="center"/>
        <w:outlineLvl w:val="0"/>
        <w:rPr>
          <w:rFonts w:hint="eastAsia" w:cs="仿宋" w:asciiTheme="minorEastAsia" w:hAnsiTheme="minorEastAsia"/>
          <w:b/>
          <w:sz w:val="32"/>
          <w:szCs w:val="20"/>
        </w:rPr>
      </w:pPr>
    </w:p>
    <w:p w14:paraId="5A93AA2C">
      <w:pPr>
        <w:spacing w:line="360" w:lineRule="auto"/>
        <w:jc w:val="center"/>
        <w:outlineLvl w:val="0"/>
        <w:rPr>
          <w:rFonts w:hint="eastAsia" w:cs="仿宋" w:asciiTheme="minorEastAsia" w:hAnsiTheme="minorEastAsia"/>
          <w:b/>
          <w:sz w:val="32"/>
          <w:szCs w:val="20"/>
        </w:rPr>
      </w:pPr>
    </w:p>
    <w:p w14:paraId="293CCBAA">
      <w:pPr>
        <w:spacing w:line="360" w:lineRule="auto"/>
        <w:jc w:val="center"/>
        <w:outlineLvl w:val="0"/>
        <w:rPr>
          <w:rFonts w:hint="eastAsia" w:cs="仿宋" w:asciiTheme="minorEastAsia" w:hAnsiTheme="minorEastAsia"/>
          <w:b/>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147479805"/>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147462268"/>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77F55BA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3761D92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3895E77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7C714CA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13D154C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0B6D33F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61BD7B4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23A0BD3A">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0B2E45A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773B8762">
      <w:pPr>
        <w:spacing w:line="460" w:lineRule="exact"/>
        <w:jc w:val="center"/>
        <w:rPr>
          <w:sz w:val="24"/>
        </w:rPr>
      </w:pPr>
      <w:r>
        <w:rPr>
          <w:rFonts w:hint="eastAsia" w:cs="仿宋" w:asciiTheme="minorEastAsia" w:hAnsiTheme="minorEastAsia"/>
          <w:b/>
          <w:sz w:val="36"/>
          <w:szCs w:val="36"/>
        </w:rPr>
        <w:t>第三部分 采购需求</w:t>
      </w:r>
    </w:p>
    <w:p w14:paraId="5C94C302">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77D9DD47">
      <w:pPr>
        <w:pStyle w:val="6"/>
        <w:ind w:firstLine="480" w:firstLineChars="200"/>
        <w:rPr>
          <w:lang w:val="en-US"/>
        </w:rPr>
      </w:pPr>
      <w:r>
        <w:rPr>
          <w:rFonts w:hint="eastAsia"/>
          <w:lang w:val="en-US" w:eastAsia="zh-CN"/>
        </w:rPr>
        <w:t>临江公司能源运行中心</w:t>
      </w:r>
      <w:r>
        <w:rPr>
          <w:rFonts w:hint="eastAsia"/>
          <w:lang w:val="en-US"/>
        </w:rPr>
        <w:t>因日常</w:t>
      </w:r>
      <w:r>
        <w:rPr>
          <w:rFonts w:hint="eastAsia"/>
          <w:lang w:val="en-US" w:eastAsia="zh-CN"/>
        </w:rPr>
        <w:t>运营</w:t>
      </w:r>
      <w:r>
        <w:rPr>
          <w:rFonts w:hint="eastAsia"/>
          <w:lang w:val="en-US"/>
        </w:rPr>
        <w:t>需要</w:t>
      </w:r>
      <w:r>
        <w:rPr>
          <w:rFonts w:hint="eastAsia" w:cs="仿宋" w:asciiTheme="minorEastAsia" w:hAnsiTheme="minorEastAsia"/>
          <w:bCs/>
          <w:sz w:val="24"/>
        </w:rPr>
        <w:t>，需</w:t>
      </w:r>
      <w:r>
        <w:rPr>
          <w:rFonts w:hint="eastAsia" w:cs="仿宋" w:asciiTheme="minorEastAsia" w:hAnsiTheme="minorEastAsia"/>
          <w:bCs/>
          <w:sz w:val="24"/>
          <w:lang w:val="en-US" w:eastAsia="zh-CN"/>
        </w:rPr>
        <w:t>委托有资质的检测单位对油脂定期进行检测</w:t>
      </w:r>
      <w:r>
        <w:rPr>
          <w:rFonts w:hint="eastAsia"/>
          <w:lang w:val="en-US"/>
        </w:rPr>
        <w:t>具体如下：</w:t>
      </w:r>
    </w:p>
    <w:tbl>
      <w:tblPr>
        <w:tblStyle w:val="15"/>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227"/>
        <w:gridCol w:w="3041"/>
        <w:gridCol w:w="3230"/>
      </w:tblGrid>
      <w:tr w14:paraId="5E13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E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F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规格型号</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A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检测项目</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5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检测次数</w:t>
            </w:r>
          </w:p>
        </w:tc>
      </w:tr>
      <w:tr w14:paraId="77F7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7D5B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227" w:type="dxa"/>
            <w:vMerge w:val="restart"/>
            <w:tcBorders>
              <w:top w:val="single" w:color="000000" w:sz="4" w:space="0"/>
              <w:left w:val="single" w:color="000000" w:sz="4" w:space="0"/>
              <w:right w:val="single" w:color="000000" w:sz="4" w:space="0"/>
            </w:tcBorders>
            <w:shd w:val="clear" w:color="auto" w:fill="auto"/>
            <w:vAlign w:val="center"/>
          </w:tcPr>
          <w:p w14:paraId="60B0A944">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standardContextual"/>
              </w:rPr>
              <w:t>汽轮机油</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6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14:paraId="372047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14:ligatures w14:val="standardContextual"/>
              </w:rPr>
              <w:t>总计26次</w:t>
            </w:r>
          </w:p>
        </w:tc>
      </w:tr>
      <w:tr w14:paraId="5868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50F818B4">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41675B53">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3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14:paraId="6312D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总计26次</w:t>
            </w:r>
          </w:p>
        </w:tc>
      </w:tr>
      <w:tr w14:paraId="2706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305D7558">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26417D5E">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9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14:paraId="2BED3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总计9次</w:t>
            </w:r>
          </w:p>
        </w:tc>
      </w:tr>
      <w:tr w14:paraId="5FD4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54708DB4">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1D22AECB">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E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14:paraId="777ED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总计9次</w:t>
            </w:r>
          </w:p>
        </w:tc>
      </w:tr>
      <w:tr w14:paraId="3299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742" w:type="dxa"/>
            <w:vMerge w:val="continue"/>
            <w:tcBorders>
              <w:left w:val="single" w:color="000000" w:sz="4" w:space="0"/>
              <w:right w:val="single" w:color="000000" w:sz="4" w:space="0"/>
            </w:tcBorders>
            <w:shd w:val="clear" w:color="auto" w:fill="auto"/>
            <w:noWrap/>
            <w:vAlign w:val="center"/>
          </w:tcPr>
          <w:p w14:paraId="4F96CBD9">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12C239FF">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D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14:paraId="051AD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总计30次</w:t>
            </w:r>
          </w:p>
        </w:tc>
      </w:tr>
      <w:tr w14:paraId="579E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2CA95B44">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014A88BD">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C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14:paraId="57563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总计9次</w:t>
            </w:r>
          </w:p>
        </w:tc>
      </w:tr>
      <w:tr w14:paraId="6178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44392279">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1FC5B90A">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0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液相锈蚀</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14:paraId="0720C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总计9次</w:t>
            </w:r>
          </w:p>
        </w:tc>
      </w:tr>
      <w:tr w14:paraId="4AC5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bottom w:val="nil"/>
              <w:right w:val="single" w:color="000000" w:sz="4" w:space="0"/>
            </w:tcBorders>
            <w:shd w:val="clear" w:color="auto" w:fill="auto"/>
            <w:noWrap/>
            <w:vAlign w:val="center"/>
          </w:tcPr>
          <w:p w14:paraId="3939BB05">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bottom w:val="nil"/>
              <w:right w:val="single" w:color="000000" w:sz="4" w:space="0"/>
            </w:tcBorders>
            <w:shd w:val="clear" w:color="auto" w:fill="auto"/>
            <w:vAlign w:val="center"/>
          </w:tcPr>
          <w:p w14:paraId="7A213E1F">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ED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抗氧剂含量</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14:paraId="49496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总计9次</w:t>
            </w:r>
          </w:p>
        </w:tc>
      </w:tr>
      <w:tr w14:paraId="76C2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50041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227" w:type="dxa"/>
            <w:vMerge w:val="restart"/>
            <w:tcBorders>
              <w:top w:val="single" w:color="000000" w:sz="4" w:space="0"/>
              <w:left w:val="single" w:color="000000" w:sz="4" w:space="0"/>
              <w:right w:val="single" w:color="000000" w:sz="4" w:space="0"/>
            </w:tcBorders>
            <w:shd w:val="clear" w:color="auto" w:fill="auto"/>
            <w:vAlign w:val="center"/>
          </w:tcPr>
          <w:p w14:paraId="6CE5FB0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standardContextual"/>
              </w:rPr>
              <w:t>汽轮机EH油</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2A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14:paraId="7A2CEA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总计26次</w:t>
            </w:r>
          </w:p>
        </w:tc>
      </w:tr>
      <w:tr w14:paraId="026A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69797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72E17CB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52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5A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总计26次</w:t>
            </w:r>
          </w:p>
        </w:tc>
      </w:tr>
      <w:tr w14:paraId="2B4D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1D5EB8F0">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48EFCF2D">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27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29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总计9次</w:t>
            </w:r>
          </w:p>
        </w:tc>
      </w:tr>
      <w:tr w14:paraId="6893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532784E7">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4AACBA3B">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C6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08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总计9次</w:t>
            </w:r>
          </w:p>
        </w:tc>
      </w:tr>
      <w:tr w14:paraId="4A64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44736485">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4B9DBDA8">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C0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29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总计30次</w:t>
            </w:r>
          </w:p>
        </w:tc>
      </w:tr>
      <w:tr w14:paraId="1ADE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2135256A">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54853505">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40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BD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总计9次</w:t>
            </w:r>
          </w:p>
        </w:tc>
      </w:tr>
      <w:tr w14:paraId="13DE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14:paraId="6CD38484">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14:paraId="58F272FE">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35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液相锈蚀</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06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总计9次</w:t>
            </w:r>
          </w:p>
        </w:tc>
      </w:tr>
      <w:tr w14:paraId="115F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B710AA7">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bottom w:val="single" w:color="000000" w:sz="4" w:space="0"/>
              <w:right w:val="single" w:color="000000" w:sz="4" w:space="0"/>
            </w:tcBorders>
            <w:shd w:val="clear" w:color="auto" w:fill="auto"/>
            <w:vAlign w:val="center"/>
          </w:tcPr>
          <w:p w14:paraId="5B0E855C">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3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抗氧剂含量</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14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总计9次</w:t>
            </w:r>
          </w:p>
        </w:tc>
      </w:tr>
      <w:tr w14:paraId="0FF0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B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02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变压器油</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192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14:ligatures w14:val="standardContextual"/>
              </w:rPr>
              <w:t>总计10次</w:t>
            </w:r>
          </w:p>
        </w:tc>
      </w:tr>
      <w:tr w14:paraId="20FF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266B">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9D29">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E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8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总计10次</w:t>
            </w:r>
          </w:p>
        </w:tc>
      </w:tr>
      <w:tr w14:paraId="69A5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1483">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558F">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3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闪点（闭口）</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B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总计10次</w:t>
            </w:r>
          </w:p>
        </w:tc>
      </w:tr>
      <w:tr w14:paraId="41B7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ADDB">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4E1B">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3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击穿电压</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7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总计10次</w:t>
            </w:r>
          </w:p>
        </w:tc>
      </w:tr>
      <w:tr w14:paraId="78BD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07EB">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DEB2">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2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水溶性酸（PH）值</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7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总计10次</w:t>
            </w:r>
          </w:p>
        </w:tc>
      </w:tr>
      <w:tr w14:paraId="05E3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8108">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E424">
            <w:pPr>
              <w:jc w:val="center"/>
              <w:rPr>
                <w:rFonts w:hint="eastAsia" w:ascii="宋体" w:hAnsi="宋体" w:eastAsia="宋体" w:cs="宋体"/>
                <w:i w:val="0"/>
                <w:iCs w:val="0"/>
                <w:color w:val="000000"/>
                <w:sz w:val="22"/>
                <w:szCs w:val="22"/>
                <w:u w:val="none"/>
              </w:rPr>
            </w:pPr>
          </w:p>
        </w:tc>
        <w:tc>
          <w:tcPr>
            <w:tcW w:w="3041" w:type="dxa"/>
            <w:tcBorders>
              <w:top w:val="nil"/>
              <w:left w:val="nil"/>
              <w:bottom w:val="nil"/>
              <w:right w:val="nil"/>
            </w:tcBorders>
            <w:shd w:val="clear" w:color="auto" w:fill="auto"/>
            <w:noWrap/>
            <w:vAlign w:val="center"/>
          </w:tcPr>
          <w:p w14:paraId="1EDA9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界面张力</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6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总计10次</w:t>
            </w:r>
          </w:p>
        </w:tc>
      </w:tr>
      <w:tr w14:paraId="4DB8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5472">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0F13">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F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介质损耗因数</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9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总计10次</w:t>
            </w:r>
          </w:p>
        </w:tc>
      </w:tr>
      <w:tr w14:paraId="0FDC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6C16">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EEF6">
            <w:pPr>
              <w:jc w:val="center"/>
              <w:rPr>
                <w:rFonts w:hint="eastAsia" w:ascii="宋体" w:hAnsi="宋体" w:eastAsia="宋体" w:cs="宋体"/>
                <w:i w:val="0"/>
                <w:iCs w:val="0"/>
                <w:color w:val="000000"/>
                <w:sz w:val="22"/>
                <w:szCs w:val="22"/>
                <w:u w:val="none"/>
              </w:rPr>
            </w:pPr>
          </w:p>
        </w:tc>
        <w:tc>
          <w:tcPr>
            <w:tcW w:w="3041" w:type="dxa"/>
            <w:tcBorders>
              <w:top w:val="nil"/>
              <w:left w:val="nil"/>
              <w:bottom w:val="nil"/>
              <w:right w:val="nil"/>
            </w:tcBorders>
            <w:shd w:val="clear" w:color="auto" w:fill="auto"/>
            <w:vAlign w:val="center"/>
          </w:tcPr>
          <w:p w14:paraId="3AF36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体积电阻率</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3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总计10次</w:t>
            </w:r>
          </w:p>
        </w:tc>
      </w:tr>
      <w:tr w14:paraId="01A9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49C0">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140EA">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4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溶解气体（色谱）</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2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总计10次</w:t>
            </w:r>
          </w:p>
        </w:tc>
      </w:tr>
      <w:tr w14:paraId="65E4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6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8F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锅炉液压站油</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0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总计50次</w:t>
            </w:r>
          </w:p>
        </w:tc>
      </w:tr>
      <w:tr w14:paraId="544A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713B">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DA76">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7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F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总计50次</w:t>
            </w:r>
          </w:p>
        </w:tc>
      </w:tr>
      <w:tr w14:paraId="2129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D098">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D6F4">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B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B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总计55次</w:t>
            </w:r>
          </w:p>
        </w:tc>
      </w:tr>
      <w:tr w14:paraId="5B20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CFDA">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1E59">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C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9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总计26次</w:t>
            </w:r>
          </w:p>
        </w:tc>
      </w:tr>
      <w:tr w14:paraId="4BDA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A3A7">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407CB">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4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9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总计26次</w:t>
            </w:r>
          </w:p>
        </w:tc>
      </w:tr>
      <w:tr w14:paraId="752BC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5997">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C752">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1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2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总计26次</w:t>
            </w:r>
          </w:p>
        </w:tc>
      </w:tr>
    </w:tbl>
    <w:p w14:paraId="038AAB0A">
      <w:pPr>
        <w:pStyle w:val="6"/>
        <w:ind w:firstLine="480" w:firstLineChars="200"/>
        <w:rPr>
          <w:rFonts w:hint="eastAsia" w:cs="仿宋" w:asciiTheme="minorEastAsia" w:hAnsiTheme="minorEastAsia"/>
          <w:kern w:val="0"/>
        </w:rPr>
      </w:pPr>
    </w:p>
    <w:p w14:paraId="0031915C">
      <w:pPr>
        <w:pStyle w:val="7"/>
        <w:rPr>
          <w:rFonts w:hint="eastAsia"/>
        </w:rPr>
      </w:pPr>
    </w:p>
    <w:p w14:paraId="5DCB81E1">
      <w:pPr>
        <w:pStyle w:val="6"/>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14:paraId="71C38D8E">
      <w:pPr>
        <w:pStyle w:val="6"/>
        <w:ind w:firstLine="480" w:firstLineChars="200"/>
        <w:rPr>
          <w:rFonts w:hint="eastAsia" w:ascii="宋体"/>
          <w:lang w:val="en-US" w:eastAsia="zh-CN"/>
        </w:rPr>
      </w:pPr>
      <w:r>
        <w:rPr>
          <w:rFonts w:hint="eastAsia" w:ascii="宋体"/>
          <w:lang w:val="en-US" w:eastAsia="zh-CN"/>
        </w:rPr>
        <w:t>1.合同期限：</w:t>
      </w:r>
      <w:r>
        <w:rPr>
          <w:rFonts w:hint="eastAsia"/>
          <w:lang w:val="en-US" w:eastAsia="zh-CN"/>
        </w:rPr>
        <w:t>2</w:t>
      </w:r>
      <w:r>
        <w:rPr>
          <w:rFonts w:hint="eastAsia" w:ascii="宋体"/>
          <w:lang w:val="en-US" w:eastAsia="zh-CN"/>
        </w:rPr>
        <w:t>年；</w:t>
      </w:r>
    </w:p>
    <w:p w14:paraId="63BFE8FF">
      <w:pPr>
        <w:pStyle w:val="6"/>
        <w:ind w:firstLine="480" w:firstLineChars="200"/>
        <w:rPr>
          <w:rFonts w:hint="eastAsia" w:ascii="宋体"/>
          <w:highlight w:val="none"/>
          <w:lang w:val="en-US" w:eastAsia="zh-CN"/>
        </w:rPr>
      </w:pPr>
      <w:r>
        <w:rPr>
          <w:rFonts w:hint="eastAsia" w:ascii="宋体"/>
          <w:lang w:val="en-US" w:eastAsia="zh-CN"/>
        </w:rPr>
        <w:t>2.履约方式：根据</w:t>
      </w:r>
      <w:r>
        <w:rPr>
          <w:rFonts w:hint="eastAsia"/>
          <w:lang w:val="en-US" w:eastAsia="zh-CN"/>
        </w:rPr>
        <w:t>采购人</w:t>
      </w:r>
      <w:r>
        <w:rPr>
          <w:rFonts w:hint="eastAsia" w:ascii="宋体"/>
          <w:lang w:val="en-US" w:eastAsia="zh-CN"/>
        </w:rPr>
        <w:t>实际需求，</w:t>
      </w:r>
      <w:r>
        <w:rPr>
          <w:rFonts w:hint="eastAsia"/>
          <w:lang w:val="en-US" w:eastAsia="zh-CN"/>
        </w:rPr>
        <w:t>采购人</w:t>
      </w:r>
      <w:r>
        <w:rPr>
          <w:rFonts w:hint="eastAsia" w:ascii="宋体"/>
          <w:lang w:val="en-US" w:eastAsia="zh-CN"/>
        </w:rPr>
        <w:t>将油样邮寄送至</w:t>
      </w:r>
      <w:r>
        <w:rPr>
          <w:rFonts w:hint="eastAsia"/>
          <w:lang w:val="en-US" w:eastAsia="zh-CN"/>
        </w:rPr>
        <w:t>供应商</w:t>
      </w:r>
      <w:r>
        <w:rPr>
          <w:rFonts w:hint="eastAsia" w:ascii="宋体"/>
          <w:lang w:val="en-US" w:eastAsia="zh-CN"/>
        </w:rPr>
        <w:t>指定检测地址</w:t>
      </w:r>
      <w:r>
        <w:rPr>
          <w:rFonts w:hint="eastAsia"/>
          <w:lang w:val="en-US" w:eastAsia="zh-CN"/>
        </w:rPr>
        <w:t>。供应商</w:t>
      </w:r>
      <w:r>
        <w:rPr>
          <w:rFonts w:hint="eastAsia" w:ascii="宋体"/>
          <w:lang w:val="en-US" w:eastAsia="zh-CN"/>
        </w:rPr>
        <w:t>应在接到样品后</w:t>
      </w:r>
      <w:r>
        <w:rPr>
          <w:rFonts w:hint="eastAsia"/>
          <w:lang w:val="en-US" w:eastAsia="zh-CN"/>
        </w:rPr>
        <w:t>5</w:t>
      </w:r>
      <w:r>
        <w:rPr>
          <w:rFonts w:hint="eastAsia" w:ascii="宋体"/>
          <w:lang w:val="en-US" w:eastAsia="zh-CN"/>
        </w:rPr>
        <w:t>日内完成相关检测工作，并出具报告</w:t>
      </w:r>
      <w:r>
        <w:rPr>
          <w:rFonts w:hint="eastAsia"/>
          <w:lang w:val="en-US" w:eastAsia="zh-CN"/>
        </w:rPr>
        <w:t>。</w:t>
      </w:r>
    </w:p>
    <w:p w14:paraId="4C709A21">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14:paraId="5977A6C4">
      <w:pPr>
        <w:pStyle w:val="6"/>
        <w:ind w:firstLine="480" w:firstLineChars="200"/>
        <w:rPr>
          <w:rFonts w:hint="eastAsia" w:ascii="宋体"/>
          <w:lang w:val="en-US" w:eastAsia="zh-CN"/>
        </w:rPr>
      </w:pPr>
      <w:r>
        <w:rPr>
          <w:rFonts w:hint="eastAsia" w:ascii="宋体"/>
          <w:lang w:val="en-US" w:eastAsia="zh-CN"/>
        </w:rPr>
        <w:t>1.油样需根据国家相关标准进行检验。</w:t>
      </w:r>
    </w:p>
    <w:p w14:paraId="3CFE85B9">
      <w:pPr>
        <w:pStyle w:val="6"/>
        <w:ind w:firstLine="480" w:firstLineChars="200"/>
        <w:rPr>
          <w:rFonts w:hint="default" w:ascii="宋体"/>
          <w:lang w:val="en-US" w:eastAsia="zh-CN"/>
        </w:rPr>
      </w:pPr>
      <w:r>
        <w:rPr>
          <w:rFonts w:hint="eastAsia" w:ascii="宋体"/>
          <w:lang w:val="en-US" w:eastAsia="zh-CN"/>
        </w:rPr>
        <w:t>2.</w:t>
      </w:r>
      <w:r>
        <w:rPr>
          <w:rFonts w:hint="eastAsia"/>
          <w:lang w:val="en-US" w:eastAsia="zh-CN"/>
        </w:rPr>
        <w:t>供应商</w:t>
      </w:r>
      <w:r>
        <w:rPr>
          <w:rFonts w:hint="eastAsia" w:ascii="宋体"/>
          <w:lang w:val="en-US" w:eastAsia="zh-CN"/>
        </w:rPr>
        <w:t>根据收到的油样及采购人提出的要求进行分析检测，并出具盖章报告应包括油品基本理化指标评定等。</w:t>
      </w:r>
    </w:p>
    <w:p w14:paraId="79AE45A5">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14:paraId="40C12C2F">
      <w:pPr>
        <w:pStyle w:val="6"/>
        <w:ind w:firstLine="480" w:firstLineChars="200"/>
        <w:rPr>
          <w:lang w:val="en-US"/>
        </w:rPr>
      </w:pPr>
      <w:r>
        <w:rPr>
          <w:rFonts w:hint="eastAsia"/>
          <w:lang w:val="en-US" w:eastAsia="zh-CN"/>
        </w:rPr>
        <w:t>供应商</w:t>
      </w:r>
      <w:r>
        <w:rPr>
          <w:rFonts w:hint="eastAsia" w:ascii="宋体"/>
          <w:lang w:val="en-US" w:eastAsia="zh-CN"/>
        </w:rPr>
        <w:t>按照国家相关标准进行检测后出具合规的正式</w:t>
      </w:r>
      <w:r>
        <w:rPr>
          <w:rFonts w:hint="eastAsia"/>
          <w:lang w:val="en-US" w:eastAsia="zh-CN"/>
        </w:rPr>
        <w:t>盖章</w:t>
      </w:r>
      <w:r>
        <w:rPr>
          <w:rFonts w:hint="eastAsia" w:ascii="宋体"/>
          <w:lang w:val="en-US" w:eastAsia="zh-CN"/>
        </w:rPr>
        <w:t>检测报告。</w:t>
      </w:r>
    </w:p>
    <w:p w14:paraId="37352053">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、结算方式</w:t>
      </w:r>
    </w:p>
    <w:p w14:paraId="06F036D4">
      <w:pPr>
        <w:pStyle w:val="7"/>
        <w:ind w:firstLine="480" w:firstLineChars="200"/>
        <w:rPr>
          <w:lang w:val="en-US"/>
        </w:rPr>
      </w:pPr>
      <w:r>
        <w:rPr>
          <w:rFonts w:hint="eastAsia"/>
          <w:lang w:val="en-US"/>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151D7C32">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1.供应商必须满足采购人售后服务要求，如</w:t>
      </w:r>
      <w:r>
        <w:rPr>
          <w:rFonts w:hint="eastAsia"/>
          <w:color w:val="auto"/>
          <w:lang w:val="en-US" w:eastAsia="zh-CN"/>
        </w:rPr>
        <w:t>发现报告内容存在不符合要求的情况，</w:t>
      </w:r>
      <w:r>
        <w:rPr>
          <w:rFonts w:hint="eastAsia" w:ascii="宋体"/>
          <w:color w:val="auto"/>
          <w:lang w:val="en-US" w:eastAsia="zh-CN"/>
        </w:rPr>
        <w:t>供应商须在接到采购人通知后24小时内做出书面答复并提供解决方案</w:t>
      </w:r>
      <w:r>
        <w:rPr>
          <w:rFonts w:hint="eastAsia"/>
          <w:color w:val="auto"/>
          <w:lang w:val="en-US" w:eastAsia="zh-CN"/>
        </w:rPr>
        <w:t>。</w:t>
      </w:r>
    </w:p>
    <w:p w14:paraId="2856A749">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2.采购人不再对任何售后服务进行付费，供应商的派遣人员产生的一切费用由供应商承担。</w:t>
      </w:r>
    </w:p>
    <w:p w14:paraId="6C5523FA">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3.保密服务要求：供应商对采购人提供的所有业务技术资料、文档，有责任对第三方保密；</w:t>
      </w:r>
    </w:p>
    <w:p w14:paraId="5F8B0A27">
      <w:pPr>
        <w:spacing w:line="460" w:lineRule="exact"/>
        <w:jc w:val="both"/>
        <w:rPr>
          <w:rFonts w:hint="eastAsia" w:cs="仿宋" w:asciiTheme="minorEastAsia" w:hAnsiTheme="minorEastAsia"/>
          <w:b/>
          <w:sz w:val="36"/>
          <w:szCs w:val="36"/>
        </w:rPr>
      </w:pPr>
    </w:p>
    <w:p w14:paraId="21768AF4">
      <w:pPr>
        <w:spacing w:line="460" w:lineRule="exact"/>
        <w:jc w:val="center"/>
        <w:rPr>
          <w:rFonts w:hint="eastAsia" w:cs="仿宋" w:asciiTheme="minorEastAsia" w:hAnsiTheme="minorEastAsia"/>
          <w:b/>
          <w:color w:val="auto"/>
          <w:sz w:val="36"/>
          <w:szCs w:val="36"/>
        </w:rPr>
      </w:pPr>
    </w:p>
    <w:p w14:paraId="0A20068B">
      <w:pPr>
        <w:spacing w:line="460" w:lineRule="exact"/>
        <w:jc w:val="center"/>
        <w:rPr>
          <w:rFonts w:hint="eastAsia" w:cs="仿宋" w:asciiTheme="minorEastAsia" w:hAnsiTheme="minorEastAsia"/>
          <w:b/>
          <w:color w:val="auto"/>
          <w:sz w:val="36"/>
          <w:szCs w:val="36"/>
        </w:rPr>
      </w:pPr>
    </w:p>
    <w:p w14:paraId="7FBACF30">
      <w:pPr>
        <w:spacing w:line="460" w:lineRule="exact"/>
        <w:jc w:val="center"/>
        <w:rPr>
          <w:rFonts w:hint="eastAsia" w:cs="仿宋" w:asciiTheme="minorEastAsia" w:hAnsiTheme="minorEastAsia"/>
          <w:b/>
          <w:color w:val="auto"/>
          <w:sz w:val="36"/>
          <w:szCs w:val="36"/>
        </w:rPr>
      </w:pPr>
    </w:p>
    <w:p w14:paraId="2B354BD7">
      <w:pPr>
        <w:spacing w:line="460" w:lineRule="exact"/>
        <w:jc w:val="center"/>
        <w:rPr>
          <w:rFonts w:hint="eastAsia" w:cs="仿宋" w:asciiTheme="minorEastAsia" w:hAnsiTheme="minorEastAsia"/>
          <w:b/>
          <w:color w:val="auto"/>
          <w:sz w:val="36"/>
          <w:szCs w:val="36"/>
        </w:rPr>
      </w:pPr>
    </w:p>
    <w:p w14:paraId="1CCA85AB">
      <w:pPr>
        <w:spacing w:line="460" w:lineRule="exact"/>
        <w:jc w:val="center"/>
        <w:rPr>
          <w:rFonts w:hint="eastAsia" w:cs="仿宋" w:asciiTheme="minorEastAsia" w:hAnsiTheme="minorEastAsia"/>
          <w:b/>
          <w:color w:val="auto"/>
          <w:sz w:val="36"/>
          <w:szCs w:val="36"/>
        </w:rPr>
      </w:pPr>
    </w:p>
    <w:p w14:paraId="2714DBCE">
      <w:pPr>
        <w:spacing w:line="460" w:lineRule="exact"/>
        <w:jc w:val="center"/>
        <w:rPr>
          <w:rFonts w:hint="eastAsia" w:cs="仿宋" w:asciiTheme="minorEastAsia" w:hAnsiTheme="minorEastAsia"/>
          <w:b/>
          <w:color w:val="auto"/>
          <w:sz w:val="36"/>
          <w:szCs w:val="36"/>
        </w:rPr>
      </w:pPr>
    </w:p>
    <w:p w14:paraId="276972CF">
      <w:pPr>
        <w:spacing w:line="460" w:lineRule="exact"/>
        <w:jc w:val="center"/>
        <w:rPr>
          <w:rFonts w:hint="eastAsia" w:cs="仿宋" w:asciiTheme="minorEastAsia" w:hAnsiTheme="minorEastAsia"/>
          <w:b/>
          <w:color w:val="auto"/>
          <w:sz w:val="36"/>
          <w:szCs w:val="36"/>
        </w:rPr>
      </w:pPr>
    </w:p>
    <w:p w14:paraId="4FCEC081">
      <w:pPr>
        <w:spacing w:line="460" w:lineRule="exact"/>
        <w:jc w:val="center"/>
        <w:rPr>
          <w:rFonts w:hint="eastAsia" w:cs="仿宋" w:asciiTheme="minorEastAsia" w:hAnsiTheme="minorEastAsia"/>
          <w:b/>
          <w:color w:val="auto"/>
          <w:sz w:val="36"/>
          <w:szCs w:val="36"/>
        </w:rPr>
      </w:pPr>
    </w:p>
    <w:p w14:paraId="2A498BF0">
      <w:pPr>
        <w:spacing w:line="460" w:lineRule="exact"/>
        <w:jc w:val="center"/>
        <w:rPr>
          <w:rFonts w:hint="eastAsia" w:cs="仿宋" w:asciiTheme="minorEastAsia" w:hAnsiTheme="minorEastAsia"/>
          <w:b/>
          <w:color w:val="auto"/>
          <w:sz w:val="36"/>
          <w:szCs w:val="36"/>
        </w:rPr>
      </w:pPr>
    </w:p>
    <w:p w14:paraId="356BE33C">
      <w:pPr>
        <w:spacing w:line="460" w:lineRule="exact"/>
        <w:jc w:val="center"/>
        <w:rPr>
          <w:rFonts w:hint="eastAsia" w:cs="仿宋" w:asciiTheme="minorEastAsia" w:hAnsiTheme="minorEastAsia"/>
          <w:b/>
          <w:color w:val="auto"/>
          <w:sz w:val="36"/>
          <w:szCs w:val="36"/>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79"/>
      <w:bookmarkEnd w:id="19"/>
      <w:bookmarkStart w:id="20" w:name="_Toc184310313"/>
      <w:bookmarkEnd w:id="20"/>
      <w:bookmarkStart w:id="21" w:name="_Toc184313242"/>
      <w:bookmarkEnd w:id="21"/>
      <w:bookmarkStart w:id="22" w:name="_Toc184312133"/>
      <w:bookmarkEnd w:id="22"/>
      <w:bookmarkStart w:id="23" w:name="_Toc184314439"/>
      <w:bookmarkEnd w:id="23"/>
      <w:bookmarkStart w:id="24" w:name="_Toc184314431"/>
      <w:bookmarkEnd w:id="24"/>
      <w:bookmarkStart w:id="25" w:name="_Toc184308067"/>
      <w:bookmarkEnd w:id="25"/>
      <w:bookmarkStart w:id="26" w:name="_Toc184312130"/>
      <w:bookmarkEnd w:id="26"/>
      <w:bookmarkStart w:id="27" w:name="_Toc184314479"/>
      <w:bookmarkEnd w:id="27"/>
      <w:bookmarkStart w:id="28" w:name="_Toc184314459"/>
      <w:bookmarkEnd w:id="28"/>
      <w:bookmarkStart w:id="29" w:name="_Toc184312119"/>
      <w:bookmarkEnd w:id="29"/>
      <w:bookmarkStart w:id="30" w:name="_Toc184308047"/>
      <w:bookmarkEnd w:id="30"/>
      <w:bookmarkStart w:id="31" w:name="_Toc184314456"/>
      <w:bookmarkEnd w:id="31"/>
      <w:bookmarkStart w:id="32" w:name="_Toc184308105"/>
      <w:bookmarkEnd w:id="32"/>
      <w:bookmarkStart w:id="33" w:name="_Toc184308073"/>
      <w:bookmarkEnd w:id="33"/>
      <w:bookmarkStart w:id="34" w:name="_Toc184312115"/>
      <w:bookmarkEnd w:id="34"/>
      <w:bookmarkStart w:id="35" w:name="_Toc184312106"/>
      <w:bookmarkEnd w:id="35"/>
      <w:bookmarkStart w:id="36" w:name="_Toc184312092"/>
      <w:bookmarkEnd w:id="36"/>
      <w:bookmarkStart w:id="37" w:name="_Toc184310299"/>
      <w:bookmarkEnd w:id="37"/>
      <w:bookmarkStart w:id="38" w:name="_Toc184308102"/>
      <w:bookmarkEnd w:id="38"/>
      <w:bookmarkStart w:id="39" w:name="_Toc184313261"/>
      <w:bookmarkEnd w:id="39"/>
      <w:bookmarkStart w:id="40" w:name="_Toc184310306"/>
      <w:bookmarkEnd w:id="40"/>
      <w:bookmarkStart w:id="41" w:name="_Toc184312118"/>
      <w:bookmarkEnd w:id="41"/>
      <w:bookmarkStart w:id="42" w:name="_Toc184310293"/>
      <w:bookmarkEnd w:id="42"/>
      <w:bookmarkStart w:id="43" w:name="_Toc184313246"/>
      <w:bookmarkEnd w:id="43"/>
      <w:bookmarkStart w:id="44" w:name="_Toc184313285"/>
      <w:bookmarkEnd w:id="44"/>
      <w:bookmarkStart w:id="45" w:name="_Toc184312132"/>
      <w:bookmarkEnd w:id="45"/>
      <w:bookmarkStart w:id="46" w:name="_Toc184310300"/>
      <w:bookmarkEnd w:id="46"/>
      <w:bookmarkStart w:id="47" w:name="_Toc184312083"/>
      <w:bookmarkEnd w:id="47"/>
      <w:bookmarkStart w:id="48" w:name="_Toc184308095"/>
      <w:bookmarkEnd w:id="48"/>
      <w:bookmarkStart w:id="49" w:name="_Toc184310294"/>
      <w:bookmarkEnd w:id="49"/>
      <w:bookmarkStart w:id="50" w:name="_Toc184310319"/>
      <w:bookmarkEnd w:id="50"/>
      <w:bookmarkStart w:id="51" w:name="_Toc184308052"/>
      <w:bookmarkEnd w:id="51"/>
      <w:bookmarkStart w:id="52" w:name="_Toc184312075"/>
      <w:bookmarkEnd w:id="52"/>
      <w:bookmarkStart w:id="53" w:name="_Toc184313298"/>
      <w:bookmarkEnd w:id="53"/>
      <w:bookmarkStart w:id="54" w:name="_Toc184313289"/>
      <w:bookmarkEnd w:id="54"/>
      <w:bookmarkStart w:id="55" w:name="_Toc184310320"/>
      <w:bookmarkEnd w:id="55"/>
      <w:bookmarkStart w:id="56" w:name="_Toc184310282"/>
      <w:bookmarkEnd w:id="56"/>
      <w:bookmarkStart w:id="57" w:name="_Toc184310284"/>
      <w:bookmarkEnd w:id="57"/>
      <w:bookmarkStart w:id="58" w:name="_Toc184312098"/>
      <w:bookmarkEnd w:id="58"/>
      <w:bookmarkStart w:id="59" w:name="_Toc184312072"/>
      <w:bookmarkEnd w:id="59"/>
      <w:bookmarkStart w:id="60" w:name="_Toc184310339"/>
      <w:bookmarkEnd w:id="60"/>
      <w:bookmarkStart w:id="61" w:name="_Toc184312122"/>
      <w:bookmarkEnd w:id="61"/>
      <w:bookmarkStart w:id="62" w:name="_Toc184314453"/>
      <w:bookmarkEnd w:id="62"/>
      <w:bookmarkStart w:id="63" w:name="_Toc184314414"/>
      <w:bookmarkEnd w:id="63"/>
      <w:bookmarkStart w:id="64" w:name="_Toc184308071"/>
      <w:bookmarkEnd w:id="64"/>
      <w:bookmarkStart w:id="65" w:name="_Toc184308081"/>
      <w:bookmarkEnd w:id="65"/>
      <w:bookmarkStart w:id="66" w:name="_Toc184312125"/>
      <w:bookmarkEnd w:id="66"/>
      <w:bookmarkStart w:id="67" w:name="_Toc184308060"/>
      <w:bookmarkEnd w:id="67"/>
      <w:bookmarkStart w:id="68" w:name="_Toc184313269"/>
      <w:bookmarkEnd w:id="68"/>
      <w:bookmarkStart w:id="69" w:name="_Toc184313253"/>
      <w:bookmarkEnd w:id="69"/>
      <w:bookmarkStart w:id="70" w:name="_Toc184312070"/>
      <w:bookmarkEnd w:id="70"/>
      <w:bookmarkStart w:id="71" w:name="_Toc184308090"/>
      <w:bookmarkEnd w:id="71"/>
      <w:bookmarkStart w:id="72" w:name="_Toc184308074"/>
      <w:bookmarkEnd w:id="72"/>
      <w:bookmarkStart w:id="73" w:name="_Toc184312100"/>
      <w:bookmarkEnd w:id="73"/>
      <w:bookmarkStart w:id="74" w:name="_Toc184310325"/>
      <w:bookmarkEnd w:id="74"/>
      <w:bookmarkStart w:id="75" w:name="_Toc184314446"/>
      <w:bookmarkEnd w:id="75"/>
      <w:bookmarkStart w:id="76" w:name="_Toc184314410"/>
      <w:bookmarkEnd w:id="76"/>
      <w:bookmarkStart w:id="77" w:name="_Toc184313282"/>
      <w:bookmarkEnd w:id="77"/>
      <w:bookmarkStart w:id="78" w:name="_Toc184312136"/>
      <w:bookmarkEnd w:id="78"/>
      <w:bookmarkStart w:id="79" w:name="_Toc184310287"/>
      <w:bookmarkEnd w:id="79"/>
      <w:bookmarkStart w:id="80" w:name="_Toc184310332"/>
      <w:bookmarkEnd w:id="80"/>
      <w:bookmarkStart w:id="81" w:name="_Toc184310301"/>
      <w:bookmarkEnd w:id="81"/>
      <w:bookmarkStart w:id="82" w:name="_Toc184314418"/>
      <w:bookmarkEnd w:id="82"/>
      <w:bookmarkStart w:id="83" w:name="_Toc184313284"/>
      <w:bookmarkEnd w:id="83"/>
      <w:bookmarkStart w:id="84" w:name="_Toc184313286"/>
      <w:bookmarkEnd w:id="84"/>
      <w:bookmarkStart w:id="85" w:name="_Toc184310298"/>
      <w:bookmarkEnd w:id="85"/>
      <w:bookmarkStart w:id="86" w:name="_Toc184310304"/>
      <w:bookmarkEnd w:id="86"/>
      <w:bookmarkStart w:id="87" w:name="_Toc184310278"/>
      <w:bookmarkEnd w:id="87"/>
      <w:bookmarkStart w:id="88" w:name="_Toc184313244"/>
      <w:bookmarkEnd w:id="88"/>
      <w:bookmarkStart w:id="89" w:name="_Toc184313279"/>
      <w:bookmarkEnd w:id="89"/>
      <w:bookmarkStart w:id="90" w:name="_Toc184312073"/>
      <w:bookmarkEnd w:id="90"/>
      <w:bookmarkStart w:id="91" w:name="_Toc184312128"/>
      <w:bookmarkEnd w:id="91"/>
      <w:bookmarkStart w:id="92" w:name="_Toc184312109"/>
      <w:bookmarkEnd w:id="92"/>
      <w:bookmarkStart w:id="93" w:name="_Toc184313297"/>
      <w:bookmarkEnd w:id="93"/>
      <w:bookmarkStart w:id="94" w:name="_Toc184308056"/>
      <w:bookmarkEnd w:id="94"/>
      <w:bookmarkStart w:id="95" w:name="_Toc184310329"/>
      <w:bookmarkEnd w:id="95"/>
      <w:bookmarkStart w:id="96" w:name="_Toc184313273"/>
      <w:bookmarkEnd w:id="96"/>
      <w:bookmarkStart w:id="97" w:name="_Toc184308078"/>
      <w:bookmarkEnd w:id="97"/>
      <w:bookmarkStart w:id="98" w:name="_Toc184310291"/>
      <w:bookmarkEnd w:id="98"/>
      <w:bookmarkStart w:id="99" w:name="_Toc184313307"/>
      <w:bookmarkEnd w:id="99"/>
      <w:bookmarkStart w:id="100" w:name="_Toc184312085"/>
      <w:bookmarkEnd w:id="100"/>
      <w:bookmarkStart w:id="101" w:name="_Toc184313272"/>
      <w:bookmarkEnd w:id="101"/>
      <w:bookmarkStart w:id="102" w:name="_Toc184312077"/>
      <w:bookmarkEnd w:id="102"/>
      <w:bookmarkStart w:id="103" w:name="_Toc184312110"/>
      <w:bookmarkEnd w:id="103"/>
      <w:bookmarkStart w:id="104" w:name="_Toc184310316"/>
      <w:bookmarkEnd w:id="104"/>
      <w:bookmarkStart w:id="105" w:name="_Toc184308036"/>
      <w:bookmarkEnd w:id="105"/>
      <w:bookmarkStart w:id="106" w:name="_Toc184313306"/>
      <w:bookmarkEnd w:id="106"/>
      <w:bookmarkStart w:id="107" w:name="_Toc184314448"/>
      <w:bookmarkEnd w:id="107"/>
      <w:bookmarkStart w:id="108" w:name="_Toc184313299"/>
      <w:bookmarkEnd w:id="108"/>
      <w:bookmarkStart w:id="109" w:name="_Toc184314432"/>
      <w:bookmarkEnd w:id="109"/>
      <w:bookmarkStart w:id="110" w:name="_Toc184308072"/>
      <w:bookmarkEnd w:id="110"/>
      <w:bookmarkStart w:id="111" w:name="_Toc184310309"/>
      <w:bookmarkEnd w:id="111"/>
      <w:bookmarkStart w:id="112" w:name="_Toc184314427"/>
      <w:bookmarkEnd w:id="112"/>
      <w:bookmarkStart w:id="113" w:name="_Toc184314415"/>
      <w:bookmarkEnd w:id="113"/>
      <w:bookmarkStart w:id="114" w:name="_Toc184314445"/>
      <w:bookmarkEnd w:id="114"/>
      <w:bookmarkStart w:id="115" w:name="_Toc184313254"/>
      <w:bookmarkEnd w:id="115"/>
      <w:bookmarkStart w:id="116" w:name="_Toc184310317"/>
      <w:bookmarkEnd w:id="116"/>
      <w:bookmarkStart w:id="117" w:name="_Toc184312097"/>
      <w:bookmarkEnd w:id="117"/>
      <w:bookmarkStart w:id="118" w:name="_Toc184308068"/>
      <w:bookmarkEnd w:id="118"/>
      <w:bookmarkStart w:id="119" w:name="_Toc184312080"/>
      <w:bookmarkEnd w:id="119"/>
      <w:bookmarkStart w:id="120" w:name="_Toc184312081"/>
      <w:bookmarkEnd w:id="120"/>
      <w:bookmarkStart w:id="121" w:name="_Toc184314472"/>
      <w:bookmarkEnd w:id="121"/>
      <w:bookmarkStart w:id="122" w:name="_Toc184313247"/>
      <w:bookmarkEnd w:id="122"/>
      <w:bookmarkStart w:id="123" w:name="_Toc184308103"/>
      <w:bookmarkEnd w:id="123"/>
      <w:bookmarkStart w:id="124" w:name="_Toc184308069"/>
      <w:bookmarkEnd w:id="124"/>
      <w:bookmarkStart w:id="125" w:name="_Toc184308107"/>
      <w:bookmarkEnd w:id="125"/>
      <w:bookmarkStart w:id="126" w:name="_Toc184312068"/>
      <w:bookmarkEnd w:id="126"/>
      <w:bookmarkStart w:id="127" w:name="_Toc184312107"/>
      <w:bookmarkEnd w:id="127"/>
      <w:bookmarkStart w:id="128" w:name="_Toc184310323"/>
      <w:bookmarkEnd w:id="128"/>
      <w:bookmarkStart w:id="129" w:name="_Toc184312094"/>
      <w:bookmarkEnd w:id="129"/>
      <w:bookmarkStart w:id="130" w:name="_Toc184312117"/>
      <w:bookmarkEnd w:id="130"/>
      <w:bookmarkStart w:id="131" w:name="_Toc184312076"/>
      <w:bookmarkEnd w:id="131"/>
      <w:bookmarkStart w:id="132" w:name="_Toc184313249"/>
      <w:bookmarkEnd w:id="132"/>
      <w:bookmarkStart w:id="133" w:name="_Toc184310328"/>
      <w:bookmarkEnd w:id="133"/>
      <w:bookmarkStart w:id="134" w:name="_Toc184312088"/>
      <w:bookmarkEnd w:id="134"/>
      <w:bookmarkStart w:id="135" w:name="_Toc184308104"/>
      <w:bookmarkEnd w:id="135"/>
      <w:bookmarkStart w:id="136" w:name="_Toc184314481"/>
      <w:bookmarkEnd w:id="136"/>
      <w:bookmarkStart w:id="137" w:name="_Toc184314461"/>
      <w:bookmarkEnd w:id="137"/>
      <w:bookmarkStart w:id="138" w:name="_Toc184312137"/>
      <w:bookmarkEnd w:id="138"/>
      <w:bookmarkStart w:id="139" w:name="_Toc184310341"/>
      <w:bookmarkEnd w:id="139"/>
      <w:bookmarkStart w:id="140" w:name="_Toc184312090"/>
      <w:bookmarkEnd w:id="140"/>
      <w:bookmarkStart w:id="141" w:name="_Toc184308062"/>
      <w:bookmarkEnd w:id="141"/>
      <w:bookmarkStart w:id="142" w:name="_Toc184308085"/>
      <w:bookmarkEnd w:id="142"/>
      <w:bookmarkStart w:id="143" w:name="_Toc184313300"/>
      <w:bookmarkEnd w:id="143"/>
      <w:bookmarkStart w:id="144" w:name="_Toc184310324"/>
      <w:bookmarkEnd w:id="144"/>
      <w:bookmarkStart w:id="145" w:name="_Toc184310338"/>
      <w:bookmarkEnd w:id="145"/>
      <w:bookmarkStart w:id="146" w:name="_Toc184313262"/>
      <w:bookmarkEnd w:id="146"/>
      <w:bookmarkStart w:id="147" w:name="_Toc184308042"/>
      <w:bookmarkEnd w:id="147"/>
      <w:bookmarkStart w:id="148" w:name="_Toc184312104"/>
      <w:bookmarkEnd w:id="148"/>
      <w:bookmarkStart w:id="149" w:name="_Toc184314447"/>
      <w:bookmarkEnd w:id="149"/>
      <w:bookmarkStart w:id="150" w:name="_Toc184308058"/>
      <w:bookmarkEnd w:id="150"/>
      <w:bookmarkStart w:id="151" w:name="_Toc184313296"/>
      <w:bookmarkEnd w:id="151"/>
      <w:bookmarkStart w:id="152" w:name="_Toc184313291"/>
      <w:bookmarkEnd w:id="152"/>
      <w:bookmarkStart w:id="153" w:name="_Toc184310331"/>
      <w:bookmarkEnd w:id="153"/>
      <w:bookmarkStart w:id="154" w:name="_Toc184313268"/>
      <w:bookmarkEnd w:id="154"/>
      <w:bookmarkStart w:id="155" w:name="_Toc184308087"/>
      <w:bookmarkEnd w:id="155"/>
      <w:bookmarkStart w:id="156" w:name="_Toc184312126"/>
      <w:bookmarkEnd w:id="156"/>
      <w:bookmarkStart w:id="157" w:name="_Toc184314443"/>
      <w:bookmarkEnd w:id="157"/>
      <w:bookmarkStart w:id="158" w:name="_Toc184308066"/>
      <w:bookmarkEnd w:id="158"/>
      <w:bookmarkStart w:id="159" w:name="_Toc184314435"/>
      <w:bookmarkEnd w:id="159"/>
      <w:bookmarkStart w:id="160" w:name="_Toc184312120"/>
      <w:bookmarkEnd w:id="160"/>
      <w:bookmarkStart w:id="161" w:name="_Toc184310280"/>
      <w:bookmarkEnd w:id="161"/>
      <w:bookmarkStart w:id="162" w:name="_Toc184312084"/>
      <w:bookmarkEnd w:id="162"/>
      <w:bookmarkStart w:id="163" w:name="_Toc184314466"/>
      <w:bookmarkEnd w:id="163"/>
      <w:bookmarkStart w:id="164" w:name="_Toc184314419"/>
      <w:bookmarkEnd w:id="164"/>
      <w:bookmarkStart w:id="165" w:name="_Toc184313238"/>
      <w:bookmarkEnd w:id="165"/>
      <w:bookmarkStart w:id="166" w:name="_Toc184308093"/>
      <w:bookmarkEnd w:id="166"/>
      <w:bookmarkStart w:id="167" w:name="_Toc184314425"/>
      <w:bookmarkEnd w:id="167"/>
      <w:bookmarkStart w:id="168" w:name="_Toc184310296"/>
      <w:bookmarkEnd w:id="168"/>
      <w:bookmarkStart w:id="169" w:name="_Toc184312095"/>
      <w:bookmarkEnd w:id="169"/>
      <w:bookmarkStart w:id="170" w:name="_Toc184308097"/>
      <w:bookmarkEnd w:id="170"/>
      <w:bookmarkStart w:id="171" w:name="_Toc184308083"/>
      <w:bookmarkEnd w:id="171"/>
      <w:bookmarkStart w:id="172" w:name="_Toc184310281"/>
      <w:bookmarkEnd w:id="172"/>
      <w:bookmarkStart w:id="173" w:name="_Toc184313309"/>
      <w:bookmarkEnd w:id="173"/>
      <w:bookmarkStart w:id="174" w:name="_Toc184310337"/>
      <w:bookmarkEnd w:id="174"/>
      <w:bookmarkStart w:id="175" w:name="_Toc184308048"/>
      <w:bookmarkEnd w:id="175"/>
      <w:bookmarkStart w:id="176" w:name="_Toc184312105"/>
      <w:bookmarkEnd w:id="176"/>
      <w:bookmarkStart w:id="177" w:name="_Toc184314423"/>
      <w:bookmarkEnd w:id="177"/>
      <w:bookmarkStart w:id="178" w:name="_Toc184314474"/>
      <w:bookmarkEnd w:id="178"/>
      <w:bookmarkStart w:id="179" w:name="_Toc184308053"/>
      <w:bookmarkEnd w:id="179"/>
      <w:bookmarkStart w:id="180" w:name="_Toc184313276"/>
      <w:bookmarkEnd w:id="180"/>
      <w:bookmarkStart w:id="181" w:name="_Toc184312078"/>
      <w:bookmarkEnd w:id="181"/>
      <w:bookmarkStart w:id="182" w:name="_Toc184310297"/>
      <w:bookmarkEnd w:id="182"/>
      <w:bookmarkStart w:id="183" w:name="_Toc184312087"/>
      <w:bookmarkEnd w:id="183"/>
      <w:bookmarkStart w:id="184" w:name="_Toc184308040"/>
      <w:bookmarkEnd w:id="184"/>
      <w:bookmarkStart w:id="185" w:name="_Toc184314471"/>
      <w:bookmarkEnd w:id="185"/>
      <w:bookmarkStart w:id="186" w:name="_Toc184312124"/>
      <w:bookmarkEnd w:id="186"/>
      <w:bookmarkStart w:id="187" w:name="_Toc184313267"/>
      <w:bookmarkEnd w:id="187"/>
      <w:bookmarkStart w:id="188" w:name="_Toc184313292"/>
      <w:bookmarkEnd w:id="188"/>
      <w:bookmarkStart w:id="189" w:name="_Toc184308076"/>
      <w:bookmarkEnd w:id="189"/>
      <w:bookmarkStart w:id="190" w:name="_Toc184314463"/>
      <w:bookmarkEnd w:id="190"/>
      <w:bookmarkStart w:id="191" w:name="_Toc184313280"/>
      <w:bookmarkEnd w:id="191"/>
      <w:bookmarkStart w:id="192" w:name="_Toc184313260"/>
      <w:bookmarkEnd w:id="192"/>
      <w:bookmarkStart w:id="193" w:name="_Toc184310275"/>
      <w:bookmarkEnd w:id="193"/>
      <w:bookmarkStart w:id="194" w:name="_Toc184308082"/>
      <w:bookmarkEnd w:id="194"/>
      <w:bookmarkStart w:id="195" w:name="_Toc184312139"/>
      <w:bookmarkEnd w:id="195"/>
      <w:bookmarkStart w:id="196" w:name="_Toc184308050"/>
      <w:bookmarkEnd w:id="196"/>
      <w:bookmarkStart w:id="197" w:name="_Toc184310292"/>
      <w:bookmarkEnd w:id="197"/>
      <w:bookmarkStart w:id="198" w:name="_Toc184313283"/>
      <w:bookmarkEnd w:id="198"/>
      <w:bookmarkStart w:id="199" w:name="_Toc184308043"/>
      <w:bookmarkEnd w:id="199"/>
      <w:bookmarkStart w:id="200" w:name="_Toc184308041"/>
      <w:bookmarkEnd w:id="200"/>
      <w:bookmarkStart w:id="201" w:name="_Toc184314421"/>
      <w:bookmarkEnd w:id="201"/>
      <w:bookmarkStart w:id="202" w:name="_Toc184313294"/>
      <w:bookmarkEnd w:id="202"/>
      <w:bookmarkStart w:id="203" w:name="_Toc184313266"/>
      <w:bookmarkEnd w:id="203"/>
      <w:bookmarkStart w:id="204" w:name="_Toc184314480"/>
      <w:bookmarkEnd w:id="204"/>
      <w:bookmarkStart w:id="205" w:name="_Toc184312108"/>
      <w:bookmarkEnd w:id="205"/>
      <w:bookmarkStart w:id="206" w:name="_Toc184310322"/>
      <w:bookmarkEnd w:id="206"/>
      <w:bookmarkStart w:id="207" w:name="_Toc184314468"/>
      <w:bookmarkEnd w:id="207"/>
      <w:bookmarkStart w:id="208" w:name="_Toc184310334"/>
      <w:bookmarkEnd w:id="208"/>
      <w:bookmarkStart w:id="209" w:name="_Toc184313255"/>
      <w:bookmarkEnd w:id="209"/>
      <w:bookmarkStart w:id="210" w:name="_Toc184314429"/>
      <w:bookmarkEnd w:id="210"/>
      <w:bookmarkStart w:id="211" w:name="_Toc184314473"/>
      <w:bookmarkEnd w:id="211"/>
      <w:bookmarkStart w:id="212" w:name="_Toc184310272"/>
      <w:bookmarkEnd w:id="212"/>
      <w:bookmarkStart w:id="213" w:name="_Toc184312127"/>
      <w:bookmarkEnd w:id="213"/>
      <w:bookmarkStart w:id="214" w:name="_Toc184312091"/>
      <w:bookmarkEnd w:id="214"/>
      <w:bookmarkStart w:id="215" w:name="_Toc184314458"/>
      <w:bookmarkEnd w:id="215"/>
      <w:bookmarkStart w:id="216" w:name="_Toc184313240"/>
      <w:bookmarkEnd w:id="216"/>
      <w:bookmarkStart w:id="217" w:name="_Toc184310336"/>
      <w:bookmarkEnd w:id="217"/>
      <w:bookmarkStart w:id="218" w:name="_Toc184312123"/>
      <w:bookmarkEnd w:id="218"/>
      <w:bookmarkStart w:id="219" w:name="_Toc184308045"/>
      <w:bookmarkEnd w:id="219"/>
      <w:bookmarkStart w:id="220" w:name="_Toc184310305"/>
      <w:bookmarkEnd w:id="220"/>
      <w:bookmarkStart w:id="221" w:name="_Toc184310303"/>
      <w:bookmarkEnd w:id="221"/>
      <w:bookmarkStart w:id="222" w:name="_Toc184308064"/>
      <w:bookmarkEnd w:id="222"/>
      <w:bookmarkStart w:id="223" w:name="_Toc184313259"/>
      <w:bookmarkEnd w:id="223"/>
      <w:bookmarkStart w:id="224" w:name="_Toc184310290"/>
      <w:bookmarkEnd w:id="224"/>
      <w:bookmarkStart w:id="225" w:name="_Toc184314417"/>
      <w:bookmarkEnd w:id="225"/>
      <w:bookmarkStart w:id="226" w:name="_Toc184308055"/>
      <w:bookmarkEnd w:id="226"/>
      <w:bookmarkStart w:id="227" w:name="_Toc184314465"/>
      <w:bookmarkEnd w:id="227"/>
      <w:bookmarkStart w:id="228" w:name="_Toc184314422"/>
      <w:bookmarkEnd w:id="228"/>
      <w:bookmarkStart w:id="229" w:name="_Toc184310286"/>
      <w:bookmarkEnd w:id="229"/>
      <w:bookmarkStart w:id="230" w:name="_Toc184314413"/>
      <w:bookmarkEnd w:id="230"/>
      <w:bookmarkStart w:id="231" w:name="_Toc184312135"/>
      <w:bookmarkEnd w:id="231"/>
      <w:bookmarkStart w:id="232" w:name="_Toc184314424"/>
      <w:bookmarkEnd w:id="232"/>
      <w:bookmarkStart w:id="233" w:name="_Toc184314430"/>
      <w:bookmarkEnd w:id="233"/>
      <w:bookmarkStart w:id="234" w:name="_Toc184310312"/>
      <w:bookmarkEnd w:id="234"/>
      <w:bookmarkStart w:id="235" w:name="_Toc184313241"/>
      <w:bookmarkEnd w:id="235"/>
      <w:bookmarkStart w:id="236" w:name="_Toc184314454"/>
      <w:bookmarkEnd w:id="236"/>
      <w:bookmarkStart w:id="237" w:name="_Toc184308039"/>
      <w:bookmarkEnd w:id="237"/>
      <w:bookmarkStart w:id="238" w:name="_Toc184313308"/>
      <w:bookmarkEnd w:id="238"/>
      <w:bookmarkStart w:id="239" w:name="_Toc184308057"/>
      <w:bookmarkEnd w:id="239"/>
      <w:bookmarkStart w:id="240" w:name="_Toc184308079"/>
      <w:bookmarkEnd w:id="240"/>
      <w:bookmarkStart w:id="241" w:name="_Toc184313305"/>
      <w:bookmarkEnd w:id="241"/>
      <w:bookmarkStart w:id="242" w:name="_Toc184308094"/>
      <w:bookmarkEnd w:id="242"/>
      <w:bookmarkStart w:id="243" w:name="_Toc184308065"/>
      <w:bookmarkEnd w:id="243"/>
      <w:bookmarkStart w:id="244" w:name="_Toc184308101"/>
      <w:bookmarkEnd w:id="244"/>
      <w:bookmarkStart w:id="245" w:name="_Toc184313310"/>
      <w:bookmarkEnd w:id="245"/>
      <w:bookmarkStart w:id="246" w:name="_Toc184310340"/>
      <w:bookmarkEnd w:id="246"/>
      <w:bookmarkStart w:id="247" w:name="_Toc184308084"/>
      <w:bookmarkEnd w:id="247"/>
      <w:bookmarkStart w:id="248" w:name="_Toc184310327"/>
      <w:bookmarkEnd w:id="248"/>
      <w:bookmarkStart w:id="249" w:name="_Toc184310342"/>
      <w:bookmarkEnd w:id="249"/>
      <w:bookmarkStart w:id="250" w:name="_Toc184313290"/>
      <w:bookmarkEnd w:id="250"/>
      <w:bookmarkStart w:id="251" w:name="_Toc184312134"/>
      <w:bookmarkEnd w:id="251"/>
      <w:bookmarkStart w:id="252" w:name="_Toc184312103"/>
      <w:bookmarkEnd w:id="252"/>
      <w:bookmarkStart w:id="253" w:name="_Toc184308075"/>
      <w:bookmarkEnd w:id="253"/>
      <w:bookmarkStart w:id="254" w:name="_Toc184314426"/>
      <w:bookmarkEnd w:id="254"/>
      <w:bookmarkStart w:id="255" w:name="_Toc184314416"/>
      <w:bookmarkEnd w:id="255"/>
      <w:bookmarkStart w:id="256" w:name="_Toc184312138"/>
      <w:bookmarkEnd w:id="256"/>
      <w:bookmarkStart w:id="257" w:name="_Toc184313275"/>
      <w:bookmarkEnd w:id="257"/>
      <w:bookmarkStart w:id="258" w:name="_Toc184313281"/>
      <w:bookmarkEnd w:id="258"/>
      <w:bookmarkStart w:id="259" w:name="_Toc184310315"/>
      <w:bookmarkEnd w:id="259"/>
      <w:bookmarkStart w:id="260" w:name="_Toc184308088"/>
      <w:bookmarkEnd w:id="260"/>
      <w:bookmarkStart w:id="261" w:name="_Toc184312067"/>
      <w:bookmarkEnd w:id="261"/>
      <w:bookmarkStart w:id="262" w:name="_Toc184310277"/>
      <w:bookmarkEnd w:id="262"/>
      <w:bookmarkStart w:id="263" w:name="_Toc184313252"/>
      <w:bookmarkEnd w:id="263"/>
      <w:bookmarkStart w:id="264" w:name="_Toc184312086"/>
      <w:bookmarkEnd w:id="264"/>
      <w:bookmarkStart w:id="265" w:name="_Toc184308108"/>
      <w:bookmarkEnd w:id="265"/>
      <w:bookmarkStart w:id="266" w:name="_Toc184310288"/>
      <w:bookmarkEnd w:id="266"/>
      <w:bookmarkStart w:id="267" w:name="_Toc184308054"/>
      <w:bookmarkEnd w:id="267"/>
      <w:bookmarkStart w:id="268" w:name="_Toc184314433"/>
      <w:bookmarkEnd w:id="268"/>
      <w:bookmarkStart w:id="269" w:name="_Toc184310283"/>
      <w:bookmarkEnd w:id="269"/>
      <w:bookmarkStart w:id="270" w:name="_Toc184314438"/>
      <w:bookmarkEnd w:id="270"/>
      <w:bookmarkStart w:id="271" w:name="_Toc184313277"/>
      <w:bookmarkEnd w:id="271"/>
      <w:bookmarkStart w:id="272" w:name="_Toc184310311"/>
      <w:bookmarkEnd w:id="272"/>
      <w:bookmarkStart w:id="273" w:name="_Toc184314420"/>
      <w:bookmarkEnd w:id="273"/>
      <w:bookmarkStart w:id="274" w:name="_Toc184308098"/>
      <w:bookmarkEnd w:id="274"/>
      <w:bookmarkStart w:id="275" w:name="_Toc184312082"/>
      <w:bookmarkEnd w:id="275"/>
      <w:bookmarkStart w:id="276" w:name="_Toc184310302"/>
      <w:bookmarkEnd w:id="276"/>
      <w:bookmarkStart w:id="277" w:name="_Toc184310289"/>
      <w:bookmarkEnd w:id="277"/>
      <w:bookmarkStart w:id="278" w:name="_Toc184308100"/>
      <w:bookmarkEnd w:id="278"/>
      <w:bookmarkStart w:id="279" w:name="_Toc184314437"/>
      <w:bookmarkEnd w:id="279"/>
      <w:bookmarkStart w:id="280" w:name="_Toc184308091"/>
      <w:bookmarkEnd w:id="280"/>
      <w:bookmarkStart w:id="281" w:name="_Toc184310285"/>
      <w:bookmarkEnd w:id="281"/>
      <w:bookmarkStart w:id="282" w:name="_Toc184310330"/>
      <w:bookmarkEnd w:id="282"/>
      <w:bookmarkStart w:id="283" w:name="_Toc184314436"/>
      <w:bookmarkEnd w:id="283"/>
      <w:bookmarkStart w:id="284" w:name="_Toc184313245"/>
      <w:bookmarkEnd w:id="284"/>
      <w:bookmarkStart w:id="285" w:name="_Toc184308061"/>
      <w:bookmarkEnd w:id="285"/>
      <w:bookmarkStart w:id="286" w:name="_Toc184308049"/>
      <w:bookmarkEnd w:id="286"/>
      <w:bookmarkStart w:id="287" w:name="_Toc184314455"/>
      <w:bookmarkEnd w:id="287"/>
      <w:bookmarkStart w:id="288" w:name="_Toc184313257"/>
      <w:bookmarkEnd w:id="288"/>
      <w:bookmarkStart w:id="289" w:name="_Toc184314411"/>
      <w:bookmarkEnd w:id="289"/>
      <w:bookmarkStart w:id="290" w:name="_Toc184312113"/>
      <w:bookmarkEnd w:id="290"/>
      <w:bookmarkStart w:id="291" w:name="_Toc184312069"/>
      <w:bookmarkEnd w:id="291"/>
      <w:bookmarkStart w:id="292" w:name="_Toc184310295"/>
      <w:bookmarkEnd w:id="292"/>
      <w:bookmarkStart w:id="293" w:name="_Toc184310333"/>
      <w:bookmarkEnd w:id="293"/>
      <w:bookmarkStart w:id="294" w:name="_Toc184314482"/>
      <w:bookmarkEnd w:id="294"/>
      <w:bookmarkStart w:id="295" w:name="_Toc184310343"/>
      <w:bookmarkEnd w:id="295"/>
      <w:bookmarkStart w:id="296" w:name="_Toc184314450"/>
      <w:bookmarkEnd w:id="296"/>
      <w:bookmarkStart w:id="297" w:name="_Toc184314452"/>
      <w:bookmarkEnd w:id="297"/>
      <w:bookmarkStart w:id="298" w:name="_Toc184313256"/>
      <w:bookmarkEnd w:id="298"/>
      <w:bookmarkStart w:id="299" w:name="_Toc184312074"/>
      <w:bookmarkEnd w:id="299"/>
      <w:bookmarkStart w:id="300" w:name="_Toc184314478"/>
      <w:bookmarkEnd w:id="300"/>
      <w:bookmarkStart w:id="301" w:name="_Toc184312102"/>
      <w:bookmarkEnd w:id="301"/>
      <w:bookmarkStart w:id="302" w:name="_Toc184314441"/>
      <w:bookmarkEnd w:id="302"/>
      <w:bookmarkStart w:id="303" w:name="_Toc184310308"/>
      <w:bookmarkEnd w:id="303"/>
      <w:bookmarkStart w:id="304" w:name="_Toc184314460"/>
      <w:bookmarkEnd w:id="304"/>
      <w:bookmarkStart w:id="305" w:name="_Toc184308037"/>
      <w:bookmarkEnd w:id="305"/>
      <w:bookmarkStart w:id="306" w:name="_Toc184308092"/>
      <w:bookmarkEnd w:id="306"/>
      <w:bookmarkStart w:id="307" w:name="_Toc184313301"/>
      <w:bookmarkEnd w:id="307"/>
      <w:bookmarkStart w:id="308" w:name="_Toc184310276"/>
      <w:bookmarkEnd w:id="308"/>
      <w:bookmarkStart w:id="309" w:name="_Toc184314477"/>
      <w:bookmarkEnd w:id="309"/>
      <w:bookmarkStart w:id="310" w:name="_Toc184314412"/>
      <w:bookmarkEnd w:id="310"/>
      <w:bookmarkStart w:id="311" w:name="_Toc184314462"/>
      <w:bookmarkEnd w:id="311"/>
      <w:bookmarkStart w:id="312" w:name="_Toc184310274"/>
      <w:bookmarkEnd w:id="312"/>
      <w:bookmarkStart w:id="313" w:name="_Toc184312111"/>
      <w:bookmarkEnd w:id="313"/>
      <w:bookmarkStart w:id="314" w:name="_Toc184310318"/>
      <w:bookmarkEnd w:id="314"/>
      <w:bookmarkStart w:id="315" w:name="_Toc184314457"/>
      <w:bookmarkEnd w:id="315"/>
      <w:bookmarkStart w:id="316" w:name="_Toc184312121"/>
      <w:bookmarkEnd w:id="316"/>
      <w:bookmarkStart w:id="317" w:name="_Toc184308038"/>
      <w:bookmarkEnd w:id="317"/>
      <w:bookmarkStart w:id="318" w:name="_Toc184310279"/>
      <w:bookmarkEnd w:id="318"/>
      <w:bookmarkStart w:id="319" w:name="_Toc184308059"/>
      <w:bookmarkEnd w:id="319"/>
      <w:bookmarkStart w:id="320" w:name="_Toc184312071"/>
      <w:bookmarkEnd w:id="320"/>
      <w:bookmarkStart w:id="321" w:name="_Toc184312089"/>
      <w:bookmarkEnd w:id="321"/>
      <w:bookmarkStart w:id="322" w:name="_Toc184308080"/>
      <w:bookmarkEnd w:id="322"/>
      <w:bookmarkStart w:id="323" w:name="_Toc184314464"/>
      <w:bookmarkEnd w:id="323"/>
      <w:bookmarkStart w:id="324" w:name="_Toc184314444"/>
      <w:bookmarkEnd w:id="324"/>
      <w:bookmarkStart w:id="325" w:name="_Toc184310335"/>
      <w:bookmarkEnd w:id="325"/>
      <w:bookmarkStart w:id="326" w:name="_Toc184308106"/>
      <w:bookmarkEnd w:id="326"/>
      <w:bookmarkStart w:id="327" w:name="_Toc184313293"/>
      <w:bookmarkEnd w:id="327"/>
      <w:bookmarkStart w:id="328" w:name="_Toc184314451"/>
      <w:bookmarkEnd w:id="328"/>
      <w:bookmarkStart w:id="329" w:name="_Toc184314440"/>
      <w:bookmarkEnd w:id="329"/>
      <w:bookmarkStart w:id="330" w:name="_Toc184313250"/>
      <w:bookmarkEnd w:id="330"/>
      <w:bookmarkStart w:id="331" w:name="_Toc184312116"/>
      <w:bookmarkEnd w:id="331"/>
      <w:bookmarkStart w:id="332" w:name="_Toc184310314"/>
      <w:bookmarkEnd w:id="332"/>
      <w:bookmarkStart w:id="333" w:name="_Toc184312131"/>
      <w:bookmarkEnd w:id="333"/>
      <w:bookmarkStart w:id="334" w:name="_Toc184312129"/>
      <w:bookmarkEnd w:id="334"/>
      <w:bookmarkStart w:id="335" w:name="_Toc184310273"/>
      <w:bookmarkEnd w:id="335"/>
      <w:bookmarkStart w:id="336" w:name="_Toc184313271"/>
      <w:bookmarkEnd w:id="336"/>
      <w:bookmarkStart w:id="337" w:name="_Toc184310344"/>
      <w:bookmarkEnd w:id="337"/>
      <w:bookmarkStart w:id="338" w:name="_Toc184308051"/>
      <w:bookmarkEnd w:id="338"/>
      <w:bookmarkStart w:id="339" w:name="_Toc184313288"/>
      <w:bookmarkEnd w:id="339"/>
      <w:bookmarkStart w:id="340" w:name="_Toc184313263"/>
      <w:bookmarkEnd w:id="340"/>
      <w:bookmarkStart w:id="341" w:name="_Toc184312112"/>
      <w:bookmarkEnd w:id="341"/>
      <w:bookmarkStart w:id="342" w:name="_Toc184314469"/>
      <w:bookmarkEnd w:id="342"/>
      <w:bookmarkStart w:id="343" w:name="_Toc184313303"/>
      <w:bookmarkEnd w:id="343"/>
      <w:bookmarkStart w:id="344" w:name="_Toc184310321"/>
      <w:bookmarkEnd w:id="344"/>
      <w:bookmarkStart w:id="345" w:name="_Toc184308096"/>
      <w:bookmarkEnd w:id="345"/>
      <w:bookmarkStart w:id="346" w:name="_Toc184314467"/>
      <w:bookmarkEnd w:id="346"/>
      <w:bookmarkStart w:id="347" w:name="_Toc184313274"/>
      <w:bookmarkEnd w:id="347"/>
      <w:bookmarkStart w:id="348" w:name="_Toc184313258"/>
      <w:bookmarkEnd w:id="348"/>
      <w:bookmarkStart w:id="349" w:name="_Toc184313265"/>
      <w:bookmarkEnd w:id="349"/>
      <w:bookmarkStart w:id="350" w:name="_Toc184308063"/>
      <w:bookmarkEnd w:id="350"/>
      <w:bookmarkStart w:id="351" w:name="_Toc184314449"/>
      <w:bookmarkEnd w:id="351"/>
      <w:bookmarkStart w:id="352" w:name="_Toc184314476"/>
      <w:bookmarkEnd w:id="352"/>
      <w:bookmarkStart w:id="353" w:name="_Toc184310310"/>
      <w:bookmarkEnd w:id="353"/>
      <w:bookmarkStart w:id="354" w:name="_Toc184308099"/>
      <w:bookmarkEnd w:id="354"/>
      <w:bookmarkStart w:id="355" w:name="_Toc184310307"/>
      <w:bookmarkEnd w:id="355"/>
      <w:bookmarkStart w:id="356" w:name="_Toc184308070"/>
      <w:bookmarkEnd w:id="356"/>
      <w:bookmarkStart w:id="357" w:name="_Toc184314470"/>
      <w:bookmarkEnd w:id="357"/>
      <w:bookmarkStart w:id="358" w:name="_Toc184308089"/>
      <w:bookmarkEnd w:id="358"/>
      <w:bookmarkStart w:id="359" w:name="_Toc184313270"/>
      <w:bookmarkEnd w:id="359"/>
      <w:bookmarkStart w:id="360" w:name="_Toc184312114"/>
      <w:bookmarkEnd w:id="360"/>
      <w:bookmarkStart w:id="361" w:name="_Toc184313264"/>
      <w:bookmarkEnd w:id="361"/>
      <w:bookmarkStart w:id="362" w:name="_Toc184313295"/>
      <w:bookmarkEnd w:id="362"/>
      <w:bookmarkStart w:id="363" w:name="_Toc184314434"/>
      <w:bookmarkEnd w:id="363"/>
      <w:bookmarkStart w:id="364" w:name="_Toc184308044"/>
      <w:bookmarkEnd w:id="364"/>
      <w:bookmarkStart w:id="365" w:name="_Toc184313304"/>
      <w:bookmarkEnd w:id="365"/>
      <w:bookmarkStart w:id="366" w:name="_Toc184313251"/>
      <w:bookmarkEnd w:id="366"/>
      <w:bookmarkStart w:id="367" w:name="_Toc184313302"/>
      <w:bookmarkEnd w:id="367"/>
      <w:bookmarkStart w:id="368" w:name="_Toc184313243"/>
      <w:bookmarkEnd w:id="368"/>
      <w:bookmarkStart w:id="369" w:name="_Toc184312099"/>
      <w:bookmarkEnd w:id="369"/>
      <w:bookmarkStart w:id="370" w:name="_Toc184308086"/>
      <w:bookmarkEnd w:id="370"/>
      <w:bookmarkStart w:id="371" w:name="_Toc184314475"/>
      <w:bookmarkEnd w:id="371"/>
      <w:bookmarkStart w:id="372" w:name="_Toc184314442"/>
      <w:bookmarkEnd w:id="372"/>
      <w:bookmarkStart w:id="373" w:name="_Toc184308046"/>
      <w:bookmarkEnd w:id="373"/>
      <w:bookmarkStart w:id="374" w:name="_Toc184313278"/>
      <w:bookmarkEnd w:id="374"/>
      <w:bookmarkStart w:id="375" w:name="_Toc184310326"/>
      <w:bookmarkEnd w:id="375"/>
      <w:bookmarkStart w:id="376" w:name="_Toc184312101"/>
      <w:bookmarkEnd w:id="376"/>
      <w:bookmarkStart w:id="377" w:name="_Toc184312093"/>
      <w:bookmarkEnd w:id="377"/>
      <w:bookmarkStart w:id="378" w:name="_Toc184314428"/>
      <w:bookmarkEnd w:id="378"/>
      <w:bookmarkStart w:id="379" w:name="_Toc184313287"/>
      <w:bookmarkEnd w:id="379"/>
      <w:bookmarkStart w:id="380" w:name="_Toc184308077"/>
      <w:bookmarkEnd w:id="380"/>
      <w:bookmarkStart w:id="381" w:name="_Toc184313239"/>
      <w:bookmarkEnd w:id="381"/>
      <w:bookmarkStart w:id="382" w:name="_Toc184313248"/>
      <w:bookmarkEnd w:id="382"/>
      <w:bookmarkStart w:id="383" w:name="_Toc184312096"/>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w:t>
      </w:r>
      <w:r>
        <w:rPr>
          <w:rFonts w:hint="eastAsia" w:cs="仿宋" w:asciiTheme="minorEastAsia" w:hAnsiTheme="minorEastAsia"/>
          <w:b w:val="0"/>
          <w:bCs w:val="0"/>
          <w:color w:val="auto"/>
          <w:sz w:val="24"/>
          <w:highlight w:val="none"/>
        </w:rPr>
        <w:t>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5201F78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6"/>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C7C3B9E">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4.</w:t>
      </w:r>
      <w:r>
        <w:rPr>
          <w:rFonts w:hint="eastAsia" w:cs="仿宋" w:asciiTheme="minorEastAsia" w:hAnsiTheme="minorEastAsia"/>
          <w:color w:val="auto"/>
          <w:sz w:val="24"/>
          <w:highlight w:val="none"/>
        </w:rPr>
        <w:t>成交候选人</w:t>
      </w:r>
      <w:r>
        <w:rPr>
          <w:rFonts w:hint="eastAsia" w:cs="仿宋" w:asciiTheme="minorEastAsia" w:hAnsiTheme="minorEastAsia"/>
          <w:color w:val="auto"/>
          <w:sz w:val="24"/>
          <w:highlight w:val="none"/>
          <w:lang w:val="en-US" w:eastAsia="zh-CN"/>
        </w:rPr>
        <w:t>异常低价审查</w:t>
      </w:r>
    </w:p>
    <w:p w14:paraId="4C7B1C10">
      <w:pPr>
        <w:widowControl/>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出现下列情形之一的，评审小组应当启动对</w:t>
      </w:r>
      <w:r>
        <w:rPr>
          <w:rFonts w:hint="eastAsia" w:cs="仿宋" w:asciiTheme="minorEastAsia" w:hAnsiTheme="minorEastAsia"/>
          <w:color w:val="auto"/>
          <w:sz w:val="24"/>
          <w:highlight w:val="none"/>
        </w:rPr>
        <w:t>成交候选人</w:t>
      </w:r>
      <w:r>
        <w:rPr>
          <w:rFonts w:hint="eastAsia" w:cs="仿宋" w:asciiTheme="minorEastAsia" w:hAnsiTheme="minorEastAsia"/>
          <w:color w:val="auto"/>
          <w:sz w:val="24"/>
          <w:highlight w:val="none"/>
          <w:lang w:val="en-US" w:eastAsia="zh-CN"/>
        </w:rPr>
        <w:t>的异常低价响应审查程序：</w:t>
      </w:r>
    </w:p>
    <w:p w14:paraId="2264E88B">
      <w:pPr>
        <w:widowControl/>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4.1</w:t>
      </w:r>
      <w:r>
        <w:rPr>
          <w:rFonts w:hint="eastAsia" w:cs="仿宋" w:asciiTheme="minorEastAsia" w:hAnsiTheme="minorEastAsia"/>
          <w:color w:val="auto"/>
          <w:sz w:val="24"/>
          <w:highlight w:val="none"/>
        </w:rPr>
        <w:t>成交候选人</w:t>
      </w:r>
      <w:r>
        <w:rPr>
          <w:rFonts w:hint="eastAsia" w:cs="仿宋" w:asciiTheme="minorEastAsia" w:hAnsiTheme="minorEastAsia"/>
          <w:color w:val="auto"/>
          <w:sz w:val="24"/>
          <w:highlight w:val="none"/>
          <w:lang w:val="en-US" w:eastAsia="zh-CN"/>
        </w:rPr>
        <w:t>响应报价低于全部通过符合性审查供应商响应报价平均值</w:t>
      </w:r>
      <w:r>
        <w:rPr>
          <w:rFonts w:hint="default" w:cs="仿宋" w:asciiTheme="minorEastAsia" w:hAnsiTheme="minorEastAsia"/>
          <w:color w:val="auto"/>
          <w:sz w:val="24"/>
          <w:highlight w:val="none"/>
          <w:lang w:val="en-US" w:eastAsia="zh-CN"/>
        </w:rPr>
        <w:t>50%</w:t>
      </w:r>
      <w:r>
        <w:rPr>
          <w:rFonts w:hint="eastAsia" w:cs="仿宋" w:asciiTheme="minorEastAsia" w:hAnsiTheme="minorEastAsia"/>
          <w:color w:val="auto"/>
          <w:sz w:val="24"/>
          <w:highlight w:val="none"/>
          <w:lang w:val="en-US" w:eastAsia="zh-CN"/>
        </w:rPr>
        <w:t>的，即响应报价</w:t>
      </w:r>
      <w:r>
        <w:rPr>
          <w:rFonts w:hint="default" w:cs="仿宋" w:asciiTheme="minorEastAsia" w:hAnsiTheme="minorEastAsia"/>
          <w:color w:val="auto"/>
          <w:sz w:val="24"/>
          <w:highlight w:val="none"/>
          <w:lang w:val="en-US" w:eastAsia="zh-CN"/>
        </w:rPr>
        <w:t>&lt;</w:t>
      </w:r>
      <w:r>
        <w:rPr>
          <w:rFonts w:hint="eastAsia" w:cs="仿宋" w:asciiTheme="minorEastAsia" w:hAnsiTheme="minorEastAsia"/>
          <w:color w:val="auto"/>
          <w:sz w:val="24"/>
          <w:highlight w:val="none"/>
          <w:lang w:val="en-US" w:eastAsia="zh-CN"/>
        </w:rPr>
        <w:t>全部通过符合性审查供应商响应报价平均值×</w:t>
      </w:r>
      <w:r>
        <w:rPr>
          <w:rFonts w:hint="default" w:cs="仿宋" w:asciiTheme="minorEastAsia" w:hAnsiTheme="minorEastAsia"/>
          <w:color w:val="auto"/>
          <w:sz w:val="24"/>
          <w:highlight w:val="none"/>
          <w:lang w:val="en-US" w:eastAsia="zh-CN"/>
        </w:rPr>
        <w:t>50%</w:t>
      </w:r>
      <w:r>
        <w:rPr>
          <w:rFonts w:hint="eastAsia" w:cs="仿宋" w:asciiTheme="minorEastAsia" w:hAnsiTheme="minorEastAsia"/>
          <w:color w:val="auto"/>
          <w:sz w:val="24"/>
          <w:highlight w:val="none"/>
          <w:lang w:val="en-US" w:eastAsia="zh-CN"/>
        </w:rPr>
        <w:t>；</w:t>
      </w:r>
    </w:p>
    <w:p w14:paraId="3BE80857">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4.2</w:t>
      </w:r>
      <w:r>
        <w:rPr>
          <w:rFonts w:hint="eastAsia" w:cs="仿宋" w:asciiTheme="minorEastAsia" w:hAnsiTheme="minorEastAsia"/>
          <w:color w:val="auto"/>
          <w:sz w:val="24"/>
          <w:highlight w:val="none"/>
        </w:rPr>
        <w:t>成交候选人</w:t>
      </w:r>
      <w:r>
        <w:rPr>
          <w:rFonts w:hint="eastAsia" w:cs="仿宋" w:asciiTheme="minorEastAsia" w:hAnsiTheme="minorEastAsia"/>
          <w:color w:val="auto"/>
          <w:sz w:val="24"/>
          <w:highlight w:val="none"/>
          <w:lang w:val="en-US" w:eastAsia="zh-CN"/>
        </w:rPr>
        <w:t>响应报价低于通过符合性审查且报价次低供应商响应报价</w:t>
      </w:r>
      <w:r>
        <w:rPr>
          <w:rFonts w:hint="default" w:cs="仿宋" w:asciiTheme="minorEastAsia" w:hAnsiTheme="minorEastAsia"/>
          <w:color w:val="auto"/>
          <w:sz w:val="24"/>
          <w:highlight w:val="none"/>
          <w:lang w:val="en-US" w:eastAsia="zh-CN"/>
        </w:rPr>
        <w:t>50%</w:t>
      </w:r>
      <w:r>
        <w:rPr>
          <w:rFonts w:hint="eastAsia" w:cs="仿宋" w:asciiTheme="minorEastAsia" w:hAnsiTheme="minorEastAsia"/>
          <w:color w:val="auto"/>
          <w:sz w:val="24"/>
          <w:highlight w:val="none"/>
          <w:lang w:val="en-US" w:eastAsia="zh-CN"/>
        </w:rPr>
        <w:t>的，即响应报价</w:t>
      </w:r>
      <w:r>
        <w:rPr>
          <w:rFonts w:hint="default" w:cs="仿宋" w:asciiTheme="minorEastAsia" w:hAnsiTheme="minorEastAsia"/>
          <w:color w:val="auto"/>
          <w:sz w:val="24"/>
          <w:highlight w:val="none"/>
          <w:lang w:val="en-US" w:eastAsia="zh-CN"/>
        </w:rPr>
        <w:t>&lt;</w:t>
      </w:r>
      <w:r>
        <w:rPr>
          <w:rFonts w:hint="eastAsia" w:cs="仿宋" w:asciiTheme="minorEastAsia" w:hAnsiTheme="minorEastAsia"/>
          <w:color w:val="auto"/>
          <w:sz w:val="24"/>
          <w:highlight w:val="none"/>
          <w:lang w:val="en-US" w:eastAsia="zh-CN"/>
        </w:rPr>
        <w:t>通过符合性审查且报价次低供应商响应报价×</w:t>
      </w:r>
      <w:r>
        <w:rPr>
          <w:rFonts w:hint="default" w:cs="仿宋" w:asciiTheme="minorEastAsia" w:hAnsiTheme="minorEastAsia"/>
          <w:color w:val="auto"/>
          <w:sz w:val="24"/>
          <w:highlight w:val="none"/>
          <w:lang w:val="en-US" w:eastAsia="zh-CN"/>
        </w:rPr>
        <w:t>50%</w:t>
      </w:r>
      <w:r>
        <w:rPr>
          <w:rFonts w:hint="eastAsia" w:cs="仿宋" w:asciiTheme="minorEastAsia" w:hAnsiTheme="minorEastAsia"/>
          <w:color w:val="auto"/>
          <w:sz w:val="24"/>
          <w:highlight w:val="none"/>
          <w:lang w:val="en-US" w:eastAsia="zh-CN"/>
        </w:rPr>
        <w:t>；</w:t>
      </w:r>
    </w:p>
    <w:p w14:paraId="6E6DC29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kern w:val="2"/>
          <w:sz w:val="24"/>
          <w:szCs w:val="24"/>
          <w:highlight w:val="none"/>
          <w:lang w:val="en-US" w:eastAsia="zh-CN" w:bidi="ar-SA"/>
        </w:rPr>
        <w:t>4.3</w:t>
      </w:r>
      <w:r>
        <w:rPr>
          <w:rFonts w:hint="eastAsia" w:cs="仿宋" w:asciiTheme="minorEastAsia" w:hAnsiTheme="minorEastAsia"/>
          <w:color w:val="auto"/>
          <w:sz w:val="24"/>
          <w:highlight w:val="none"/>
        </w:rPr>
        <w:t>成交候选人</w:t>
      </w:r>
      <w:r>
        <w:rPr>
          <w:rFonts w:hint="eastAsia" w:cs="仿宋" w:asciiTheme="minorEastAsia" w:hAnsiTheme="minorEastAsia"/>
          <w:color w:val="auto"/>
          <w:sz w:val="24"/>
          <w:highlight w:val="none"/>
          <w:lang w:val="en-US" w:eastAsia="zh-CN"/>
        </w:rPr>
        <w:t>响应报价低于采购项目最高限价</w:t>
      </w:r>
      <w:r>
        <w:rPr>
          <w:rFonts w:hint="default" w:cs="仿宋" w:asciiTheme="minorEastAsia" w:hAnsiTheme="minorEastAsia"/>
          <w:color w:val="auto"/>
          <w:sz w:val="24"/>
          <w:highlight w:val="none"/>
          <w:lang w:val="en-US" w:eastAsia="zh-CN"/>
        </w:rPr>
        <w:t>45%</w:t>
      </w:r>
      <w:r>
        <w:rPr>
          <w:rFonts w:hint="eastAsia" w:cs="仿宋" w:asciiTheme="minorEastAsia" w:hAnsiTheme="minorEastAsia"/>
          <w:color w:val="auto"/>
          <w:sz w:val="24"/>
          <w:highlight w:val="none"/>
          <w:lang w:val="en-US" w:eastAsia="zh-CN"/>
        </w:rPr>
        <w:t>的，即响应报价</w:t>
      </w:r>
      <w:r>
        <w:rPr>
          <w:rFonts w:hint="default" w:cs="仿宋" w:asciiTheme="minorEastAsia" w:hAnsiTheme="minorEastAsia"/>
          <w:color w:val="auto"/>
          <w:sz w:val="24"/>
          <w:highlight w:val="none"/>
          <w:lang w:val="en-US" w:eastAsia="zh-CN"/>
        </w:rPr>
        <w:t>&lt;</w:t>
      </w:r>
      <w:r>
        <w:rPr>
          <w:rFonts w:hint="eastAsia" w:cs="仿宋" w:asciiTheme="minorEastAsia" w:hAnsiTheme="minorEastAsia"/>
          <w:color w:val="auto"/>
          <w:sz w:val="24"/>
          <w:highlight w:val="none"/>
          <w:lang w:val="en-US" w:eastAsia="zh-CN"/>
        </w:rPr>
        <w:t>采购项目最高限价×</w:t>
      </w:r>
      <w:r>
        <w:rPr>
          <w:rFonts w:hint="default" w:cs="仿宋" w:asciiTheme="minorEastAsia" w:hAnsiTheme="minorEastAsia"/>
          <w:color w:val="auto"/>
          <w:sz w:val="24"/>
          <w:highlight w:val="none"/>
          <w:lang w:val="en-US" w:eastAsia="zh-CN"/>
        </w:rPr>
        <w:t>45%</w:t>
      </w:r>
      <w:r>
        <w:rPr>
          <w:rFonts w:hint="eastAsia" w:cs="仿宋" w:asciiTheme="minorEastAsia" w:hAnsiTheme="minorEastAsia"/>
          <w:color w:val="auto"/>
          <w:sz w:val="24"/>
          <w:highlight w:val="none"/>
          <w:lang w:val="en-US" w:eastAsia="zh-CN"/>
        </w:rPr>
        <w:t>；</w:t>
      </w:r>
    </w:p>
    <w:p w14:paraId="1DEECED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kern w:val="2"/>
          <w:sz w:val="24"/>
          <w:szCs w:val="24"/>
          <w:highlight w:val="none"/>
          <w:lang w:val="en-US" w:eastAsia="zh-CN" w:bidi="ar-SA"/>
        </w:rPr>
        <w:t>4.4</w:t>
      </w:r>
      <w:r>
        <w:rPr>
          <w:rFonts w:hint="eastAsia" w:cs="仿宋" w:asciiTheme="minorEastAsia" w:hAnsiTheme="minorEastAsia"/>
          <w:color w:val="auto"/>
          <w:sz w:val="24"/>
          <w:highlight w:val="none"/>
          <w:lang w:val="en-US" w:eastAsia="zh-CN"/>
        </w:rPr>
        <w:t>其他评审小组认为</w:t>
      </w:r>
      <w:r>
        <w:rPr>
          <w:rFonts w:hint="eastAsia" w:cs="仿宋" w:asciiTheme="minorEastAsia" w:hAnsiTheme="minorEastAsia"/>
          <w:color w:val="auto"/>
          <w:sz w:val="24"/>
          <w:highlight w:val="none"/>
        </w:rPr>
        <w:t>成交候选人</w:t>
      </w:r>
      <w:r>
        <w:rPr>
          <w:rFonts w:hint="eastAsia" w:cs="仿宋" w:asciiTheme="minorEastAsia" w:hAnsiTheme="minorEastAsia"/>
          <w:color w:val="auto"/>
          <w:sz w:val="24"/>
          <w:highlight w:val="none"/>
          <w:lang w:val="en-US" w:eastAsia="zh-CN"/>
        </w:rPr>
        <w:t>报价过低，有可能影响产品质量或者不能诚信履约的情形。</w:t>
      </w:r>
    </w:p>
    <w:p w14:paraId="4A3C507C">
      <w:pPr>
        <w:widowControl/>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评审小组启动异常低价响应审查后，应当要求</w:t>
      </w:r>
      <w:r>
        <w:rPr>
          <w:rFonts w:hint="eastAsia" w:cs="仿宋" w:asciiTheme="minorEastAsia" w:hAnsiTheme="minorEastAsia"/>
          <w:color w:val="auto"/>
          <w:sz w:val="24"/>
          <w:highlight w:val="none"/>
        </w:rPr>
        <w:t>成交候选人</w:t>
      </w:r>
      <w:r>
        <w:rPr>
          <w:rFonts w:hint="eastAsia" w:cs="仿宋" w:asciiTheme="minorEastAsia" w:hAnsiTheme="minorEastAsia"/>
          <w:color w:val="auto"/>
          <w:sz w:val="24"/>
          <w:highlight w:val="none"/>
          <w:lang w:val="en-US" w:eastAsia="zh-CN"/>
        </w:rPr>
        <w:t>在评审现场合理的时间内提供书面说明及必要的证明材料，对响应价格作出解释。书面说明、证明材料主要是项目具体成本测算等与报价合理性相关的说明、材料。</w:t>
      </w:r>
    </w:p>
    <w:p w14:paraId="31AE44F1">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评审小组</w:t>
      </w:r>
      <w:r>
        <w:rPr>
          <w:rFonts w:hint="default" w:cs="仿宋" w:asciiTheme="minorEastAsia" w:hAnsiTheme="minorEastAsia"/>
          <w:color w:val="auto"/>
          <w:sz w:val="24"/>
          <w:highlight w:val="none"/>
          <w:lang w:val="en-US" w:eastAsia="zh-CN"/>
        </w:rPr>
        <w:t>应当结合同类产品在主要电商平台的价格、该行业当地薪资水平等情况，依据专业经验对报价合理性进行判断。如果</w:t>
      </w:r>
      <w:r>
        <w:rPr>
          <w:rFonts w:hint="eastAsia" w:cs="仿宋" w:asciiTheme="minorEastAsia" w:hAnsiTheme="minorEastAsia"/>
          <w:color w:val="auto"/>
          <w:sz w:val="24"/>
          <w:highlight w:val="none"/>
        </w:rPr>
        <w:t>成交候选人</w:t>
      </w:r>
      <w:r>
        <w:rPr>
          <w:rFonts w:hint="default" w:cs="仿宋" w:asciiTheme="minorEastAsia" w:hAnsiTheme="minorEastAsia"/>
          <w:color w:val="auto"/>
          <w:sz w:val="24"/>
          <w:highlight w:val="none"/>
          <w:lang w:val="en-US" w:eastAsia="zh-CN"/>
        </w:rPr>
        <w:t>不提供书面说明、证明材料，或者提供的书面说明、证明材料不能证明其报价合理性的，应当将其作为无效响应处理。审查相关情况应当在评审报告中记录。</w:t>
      </w:r>
    </w:p>
    <w:p w14:paraId="176FCA0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.不再询价</w:t>
      </w:r>
    </w:p>
    <w:p w14:paraId="7CDA65EE">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5.1若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416D9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5.2若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1ED0E39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4E106863">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0DE6F">
      <w:pPr>
        <w:rPr>
          <w:rFonts w:ascii="宋体" w:hAnsi="宋体" w:cs="宋体"/>
          <w:sz w:val="24"/>
        </w:rPr>
      </w:pPr>
    </w:p>
    <w:p w14:paraId="1D23498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3B7F2B70">
      <w:pPr>
        <w:spacing w:line="480" w:lineRule="auto"/>
        <w:jc w:val="center"/>
        <w:rPr>
          <w:rFonts w:ascii="宋体" w:hAnsi="宋体" w:cs="宋体"/>
          <w:b/>
          <w:sz w:val="28"/>
          <w:szCs w:val="28"/>
        </w:rPr>
      </w:pPr>
    </w:p>
    <w:p w14:paraId="4133D1A2">
      <w:pPr>
        <w:spacing w:line="480" w:lineRule="auto"/>
        <w:jc w:val="center"/>
        <w:rPr>
          <w:rFonts w:ascii="宋体" w:hAnsi="宋体" w:cs="宋体"/>
          <w:b/>
          <w:sz w:val="24"/>
        </w:rPr>
      </w:pPr>
    </w:p>
    <w:p w14:paraId="31F13DFF">
      <w:pPr>
        <w:spacing w:line="480" w:lineRule="auto"/>
        <w:jc w:val="center"/>
        <w:rPr>
          <w:rFonts w:ascii="宋体" w:hAnsi="宋体" w:cs="宋体"/>
          <w:b/>
          <w:sz w:val="24"/>
        </w:rPr>
      </w:pPr>
    </w:p>
    <w:p w14:paraId="5CA15DE2">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D2CA0D4">
      <w:pPr>
        <w:spacing w:before="120" w:line="22" w:lineRule="atLeast"/>
        <w:rPr>
          <w:rFonts w:ascii="宋体" w:hAnsi="宋体" w:cs="宋体"/>
          <w:sz w:val="24"/>
        </w:rPr>
      </w:pPr>
    </w:p>
    <w:p w14:paraId="195924FF">
      <w:pPr>
        <w:pStyle w:val="3"/>
        <w:tabs>
          <w:tab w:val="left" w:pos="432"/>
        </w:tabs>
      </w:pPr>
    </w:p>
    <w:p w14:paraId="480D4881">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cs="仿宋" w:asciiTheme="minorEastAsia" w:hAnsiTheme="minorEastAsia"/>
          <w:sz w:val="24"/>
          <w:u w:val="single"/>
          <w:lang w:eastAsia="zh-CN"/>
        </w:rPr>
        <w:t>2025-2027年临江公司油脂委外检测服务采购项目</w:t>
      </w:r>
    </w:p>
    <w:p w14:paraId="444A9CF4">
      <w:pPr>
        <w:rPr>
          <w:rFonts w:ascii="宋体" w:hAnsi="宋体" w:cs="宋体"/>
          <w:sz w:val="24"/>
        </w:rPr>
      </w:pPr>
    </w:p>
    <w:p w14:paraId="4C4B0ED3">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3024FAD">
      <w:pPr>
        <w:spacing w:before="120" w:line="22" w:lineRule="atLeast"/>
        <w:rPr>
          <w:rFonts w:ascii="宋体" w:hAnsi="宋体" w:cs="宋体"/>
          <w:sz w:val="24"/>
        </w:rPr>
      </w:pPr>
    </w:p>
    <w:p w14:paraId="1D9E0097">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99773BC">
      <w:pPr>
        <w:spacing w:before="120" w:line="22" w:lineRule="atLeast"/>
        <w:rPr>
          <w:rFonts w:ascii="宋体" w:hAnsi="宋体" w:cs="宋体"/>
          <w:sz w:val="24"/>
        </w:rPr>
      </w:pPr>
    </w:p>
    <w:p w14:paraId="36080D62">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305CA108">
      <w:pPr>
        <w:spacing w:before="120" w:line="22" w:lineRule="atLeast"/>
        <w:rPr>
          <w:rFonts w:ascii="宋体" w:hAnsi="宋体" w:cs="宋体"/>
          <w:sz w:val="24"/>
        </w:rPr>
      </w:pPr>
    </w:p>
    <w:p w14:paraId="49EA0619">
      <w:pPr>
        <w:spacing w:before="120" w:line="22" w:lineRule="atLeast"/>
        <w:ind w:firstLine="960" w:firstLineChars="400"/>
        <w:rPr>
          <w:rFonts w:ascii="宋体" w:hAnsi="宋体" w:cs="宋体"/>
          <w:kern w:val="0"/>
          <w:sz w:val="24"/>
        </w:rPr>
        <w:sectPr>
          <w:foot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FA1F0BC">
      <w:pPr>
        <w:pStyle w:val="7"/>
        <w:ind w:firstLine="214"/>
        <w:jc w:val="center"/>
        <w:rPr>
          <w:rFonts w:hint="eastAsia"/>
          <w:b/>
          <w:bCs/>
        </w:rPr>
      </w:pPr>
      <w:r>
        <w:rPr>
          <w:rFonts w:hint="eastAsia"/>
          <w:b/>
          <w:bCs/>
        </w:rPr>
        <w:t>目录</w:t>
      </w:r>
    </w:p>
    <w:p w14:paraId="06CEB68A">
      <w:pPr>
        <w:pStyle w:val="9"/>
        <w:spacing w:line="360" w:lineRule="auto"/>
        <w:ind w:firstLine="240" w:firstLineChars="100"/>
      </w:pPr>
      <w:r>
        <w:rPr>
          <w:rFonts w:hint="eastAsia"/>
        </w:rPr>
        <w:t>第一章 合同书  …………………………………………………………（页码）</w:t>
      </w:r>
    </w:p>
    <w:p w14:paraId="6E2846A3">
      <w:pPr>
        <w:pStyle w:val="9"/>
        <w:spacing w:line="360" w:lineRule="auto"/>
        <w:ind w:firstLine="240" w:firstLineChars="100"/>
        <w:rPr>
          <w:rFonts w:hint="eastAsia"/>
        </w:rPr>
      </w:pPr>
      <w:r>
        <w:rPr>
          <w:rFonts w:hint="eastAsia"/>
        </w:rPr>
        <w:t>第二章 合同一般条款……………………………………………………（页码）</w:t>
      </w:r>
    </w:p>
    <w:p w14:paraId="14B8F88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0104CE4D">
      <w:pPr>
        <w:spacing w:line="360" w:lineRule="auto"/>
        <w:ind w:firstLine="480" w:firstLineChars="200"/>
        <w:rPr>
          <w:rFonts w:ascii="宋体" w:hAnsi="宋体"/>
          <w:sz w:val="24"/>
          <w:u w:val="single"/>
          <w:lang w:val="zh-CN"/>
        </w:rPr>
      </w:pPr>
    </w:p>
    <w:p w14:paraId="283E4150">
      <w:pPr>
        <w:spacing w:line="360" w:lineRule="auto"/>
        <w:ind w:firstLine="480" w:firstLineChars="200"/>
        <w:rPr>
          <w:rFonts w:ascii="宋体" w:hAnsi="宋体"/>
          <w:sz w:val="24"/>
          <w:u w:val="single"/>
          <w:lang w:val="zh-CN"/>
        </w:rPr>
      </w:pPr>
    </w:p>
    <w:p w14:paraId="6569DDEE">
      <w:pPr>
        <w:spacing w:line="360" w:lineRule="auto"/>
        <w:ind w:firstLine="480" w:firstLineChars="200"/>
        <w:rPr>
          <w:rFonts w:ascii="宋体" w:hAnsi="宋体"/>
          <w:sz w:val="24"/>
          <w:u w:val="single"/>
          <w:lang w:val="zh-CN"/>
        </w:rPr>
      </w:pPr>
    </w:p>
    <w:p w14:paraId="1F056728">
      <w:pPr>
        <w:spacing w:line="360" w:lineRule="auto"/>
        <w:ind w:firstLine="480" w:firstLineChars="200"/>
        <w:rPr>
          <w:rFonts w:ascii="宋体" w:hAnsi="宋体"/>
          <w:sz w:val="24"/>
          <w:u w:val="single"/>
          <w:lang w:val="zh-CN"/>
        </w:rPr>
      </w:pPr>
    </w:p>
    <w:p w14:paraId="5A34E87A">
      <w:pPr>
        <w:spacing w:line="360" w:lineRule="auto"/>
        <w:ind w:firstLine="480" w:firstLineChars="200"/>
        <w:rPr>
          <w:rFonts w:ascii="宋体" w:hAnsi="宋体"/>
          <w:sz w:val="24"/>
          <w:u w:val="single"/>
          <w:lang w:val="zh-CN"/>
        </w:rPr>
      </w:pPr>
    </w:p>
    <w:p w14:paraId="2E07A580">
      <w:pPr>
        <w:spacing w:line="360" w:lineRule="auto"/>
        <w:ind w:firstLine="480" w:firstLineChars="200"/>
        <w:rPr>
          <w:rFonts w:ascii="宋体" w:hAnsi="宋体"/>
          <w:sz w:val="24"/>
          <w:u w:val="single"/>
          <w:lang w:val="zh-CN"/>
        </w:rPr>
      </w:pPr>
    </w:p>
    <w:p w14:paraId="10F5D6E4">
      <w:pPr>
        <w:spacing w:line="360" w:lineRule="auto"/>
        <w:ind w:firstLine="480" w:firstLineChars="200"/>
        <w:rPr>
          <w:rFonts w:ascii="宋体" w:hAnsi="宋体"/>
          <w:sz w:val="24"/>
          <w:u w:val="single"/>
          <w:lang w:val="zh-CN"/>
        </w:rPr>
      </w:pPr>
    </w:p>
    <w:p w14:paraId="0CCA1E49">
      <w:pPr>
        <w:spacing w:line="360" w:lineRule="auto"/>
        <w:ind w:firstLine="480" w:firstLineChars="200"/>
        <w:rPr>
          <w:rFonts w:ascii="宋体" w:hAnsi="宋体"/>
          <w:sz w:val="24"/>
          <w:u w:val="single"/>
          <w:lang w:val="zh-CN"/>
        </w:rPr>
      </w:pPr>
    </w:p>
    <w:p w14:paraId="5265755C">
      <w:pPr>
        <w:spacing w:line="360" w:lineRule="auto"/>
        <w:ind w:firstLine="480" w:firstLineChars="200"/>
        <w:rPr>
          <w:rFonts w:ascii="宋体" w:hAnsi="宋体"/>
          <w:sz w:val="24"/>
          <w:u w:val="single"/>
          <w:lang w:val="zh-CN"/>
        </w:rPr>
      </w:pPr>
    </w:p>
    <w:p w14:paraId="4AC32325">
      <w:pPr>
        <w:spacing w:line="360" w:lineRule="auto"/>
        <w:ind w:firstLine="480" w:firstLineChars="200"/>
        <w:rPr>
          <w:rFonts w:ascii="宋体" w:hAnsi="宋体"/>
          <w:sz w:val="24"/>
          <w:u w:val="single"/>
          <w:lang w:val="zh-CN"/>
        </w:rPr>
      </w:pPr>
    </w:p>
    <w:p w14:paraId="6ACB16CD">
      <w:pPr>
        <w:spacing w:line="360" w:lineRule="auto"/>
        <w:ind w:firstLine="480" w:firstLineChars="200"/>
        <w:rPr>
          <w:rFonts w:ascii="宋体" w:hAnsi="宋体"/>
          <w:sz w:val="24"/>
          <w:u w:val="single"/>
          <w:lang w:val="zh-CN"/>
        </w:rPr>
      </w:pPr>
    </w:p>
    <w:p w14:paraId="533EC401">
      <w:pPr>
        <w:spacing w:line="360" w:lineRule="auto"/>
        <w:ind w:firstLine="480" w:firstLineChars="200"/>
        <w:rPr>
          <w:rFonts w:ascii="宋体" w:hAnsi="宋体"/>
          <w:sz w:val="24"/>
          <w:u w:val="single"/>
          <w:lang w:val="zh-CN"/>
        </w:rPr>
      </w:pPr>
    </w:p>
    <w:p w14:paraId="1E0FA16A">
      <w:pPr>
        <w:spacing w:line="360" w:lineRule="auto"/>
        <w:ind w:firstLine="480" w:firstLineChars="200"/>
        <w:rPr>
          <w:rFonts w:ascii="宋体" w:hAnsi="宋体"/>
          <w:sz w:val="24"/>
          <w:u w:val="single"/>
          <w:lang w:val="zh-CN"/>
        </w:rPr>
      </w:pPr>
    </w:p>
    <w:p w14:paraId="25B938BE">
      <w:pPr>
        <w:spacing w:line="360" w:lineRule="auto"/>
        <w:ind w:firstLine="480" w:firstLineChars="200"/>
        <w:rPr>
          <w:rFonts w:ascii="宋体" w:hAnsi="宋体"/>
          <w:sz w:val="24"/>
          <w:u w:val="single"/>
          <w:lang w:val="zh-CN"/>
        </w:rPr>
      </w:pPr>
    </w:p>
    <w:p w14:paraId="0E5815FC">
      <w:pPr>
        <w:spacing w:line="360" w:lineRule="auto"/>
        <w:ind w:firstLine="480" w:firstLineChars="200"/>
        <w:rPr>
          <w:rFonts w:ascii="宋体" w:hAnsi="宋体"/>
          <w:sz w:val="24"/>
          <w:u w:val="single"/>
          <w:lang w:val="zh-CN"/>
        </w:rPr>
      </w:pPr>
    </w:p>
    <w:p w14:paraId="01F2CAF2">
      <w:pPr>
        <w:spacing w:line="360" w:lineRule="auto"/>
        <w:ind w:firstLine="480" w:firstLineChars="200"/>
        <w:rPr>
          <w:rFonts w:ascii="宋体" w:hAnsi="宋体"/>
          <w:sz w:val="24"/>
          <w:u w:val="single"/>
          <w:lang w:val="zh-CN"/>
        </w:rPr>
      </w:pPr>
    </w:p>
    <w:p w14:paraId="0668535E">
      <w:pPr>
        <w:spacing w:line="360" w:lineRule="auto"/>
        <w:ind w:firstLine="480" w:firstLineChars="200"/>
        <w:rPr>
          <w:rFonts w:ascii="宋体" w:hAnsi="宋体"/>
          <w:sz w:val="24"/>
          <w:u w:val="single"/>
          <w:lang w:val="zh-CN"/>
        </w:rPr>
      </w:pPr>
    </w:p>
    <w:p w14:paraId="6F86085A">
      <w:pPr>
        <w:spacing w:line="360" w:lineRule="auto"/>
        <w:ind w:firstLine="480" w:firstLineChars="200"/>
        <w:rPr>
          <w:rFonts w:ascii="宋体" w:hAnsi="宋体"/>
          <w:sz w:val="24"/>
          <w:u w:val="single"/>
          <w:lang w:val="zh-CN"/>
        </w:rPr>
      </w:pPr>
    </w:p>
    <w:p w14:paraId="3B8472F3">
      <w:pPr>
        <w:spacing w:line="360" w:lineRule="auto"/>
        <w:ind w:firstLine="480" w:firstLineChars="200"/>
        <w:rPr>
          <w:rFonts w:ascii="宋体" w:hAnsi="宋体"/>
          <w:sz w:val="24"/>
          <w:u w:val="single"/>
          <w:lang w:val="zh-CN"/>
        </w:rPr>
      </w:pPr>
    </w:p>
    <w:p w14:paraId="32741D0D">
      <w:pPr>
        <w:spacing w:line="360" w:lineRule="auto"/>
        <w:ind w:firstLine="480" w:firstLineChars="200"/>
        <w:rPr>
          <w:rFonts w:ascii="宋体" w:hAnsi="宋体"/>
          <w:sz w:val="24"/>
          <w:u w:val="single"/>
          <w:lang w:val="zh-CN"/>
        </w:rPr>
      </w:pPr>
    </w:p>
    <w:p w14:paraId="06CB6543">
      <w:pPr>
        <w:spacing w:line="360" w:lineRule="auto"/>
        <w:ind w:firstLine="480" w:firstLineChars="200"/>
        <w:rPr>
          <w:rFonts w:ascii="宋体" w:hAnsi="宋体"/>
          <w:sz w:val="24"/>
          <w:u w:val="single"/>
          <w:lang w:val="zh-CN"/>
        </w:rPr>
      </w:pPr>
    </w:p>
    <w:p w14:paraId="3EA93096">
      <w:pPr>
        <w:spacing w:line="360" w:lineRule="auto"/>
        <w:ind w:firstLine="480" w:firstLineChars="200"/>
        <w:rPr>
          <w:rFonts w:ascii="宋体" w:hAnsi="宋体"/>
          <w:sz w:val="24"/>
          <w:u w:val="single"/>
          <w:lang w:val="zh-CN"/>
        </w:rPr>
      </w:pPr>
    </w:p>
    <w:p w14:paraId="5E4B7454">
      <w:pPr>
        <w:pStyle w:val="6"/>
        <w:rPr>
          <w:lang w:val="zh-CN"/>
        </w:rPr>
      </w:pPr>
    </w:p>
    <w:p w14:paraId="1DADC829">
      <w:pPr>
        <w:spacing w:line="360" w:lineRule="auto"/>
        <w:ind w:firstLine="480" w:firstLineChars="200"/>
        <w:rPr>
          <w:rFonts w:ascii="宋体" w:hAnsi="宋体"/>
          <w:sz w:val="24"/>
          <w:u w:val="single"/>
          <w:lang w:val="zh-CN"/>
        </w:rPr>
      </w:pPr>
    </w:p>
    <w:p w14:paraId="06881106">
      <w:pPr>
        <w:spacing w:line="360" w:lineRule="auto"/>
        <w:ind w:firstLine="480" w:firstLineChars="200"/>
        <w:rPr>
          <w:rFonts w:ascii="宋体" w:hAnsi="宋体"/>
          <w:sz w:val="24"/>
          <w:u w:val="single"/>
          <w:lang w:val="zh-CN"/>
        </w:rPr>
      </w:pPr>
    </w:p>
    <w:p w14:paraId="5D605A32">
      <w:pPr>
        <w:pStyle w:val="24"/>
        <w:ind w:left="0" w:leftChars="0" w:firstLine="0" w:firstLineChars="0"/>
        <w:jc w:val="center"/>
        <w:rPr>
          <w:rFonts w:hint="eastAsia" w:ascii="宋体" w:hAnsi="宋体" w:cs="宋体"/>
          <w:b/>
          <w:szCs w:val="24"/>
        </w:rPr>
      </w:pPr>
    </w:p>
    <w:p w14:paraId="20BA3615">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2D9A7AC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5</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cs="仿宋" w:asciiTheme="minorEastAsia" w:hAnsiTheme="minorEastAsia"/>
          <w:sz w:val="24"/>
          <w:u w:val="single"/>
          <w:lang w:eastAsia="zh-CN"/>
        </w:rPr>
        <w:t>2025-2027年临江公司油脂委外检测服务采购项目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hint="eastAsia" w:ascii="宋体" w:hAnsi="宋体"/>
          <w:sz w:val="24"/>
        </w:rPr>
        <w:t>评定，</w:t>
      </w:r>
      <w:r>
        <w:rPr>
          <w:rFonts w:ascii="宋体" w:hAnsi="宋体"/>
          <w:sz w:val="24"/>
          <w:u w:val="single"/>
        </w:rPr>
        <w:t xml:space="preserve"> </w:t>
      </w:r>
      <w:r>
        <w:rPr>
          <w:rFonts w:hint="eastAsia" w:ascii="宋体" w:hAnsi="宋体"/>
          <w:sz w:val="24"/>
          <w:u w:val="single"/>
          <w:lang w:val="en-US" w:eastAsia="zh-CN"/>
        </w:rPr>
        <w:t xml:space="preserve">公司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发出之日起30个日内，按照采购文件确定的事项签订本合同。</w:t>
      </w:r>
    </w:p>
    <w:p w14:paraId="7439B45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14:paraId="5C233E3D">
      <w:pPr>
        <w:spacing w:line="360" w:lineRule="auto"/>
        <w:ind w:firstLine="482" w:firstLineChars="200"/>
        <w:outlineLvl w:val="0"/>
        <w:rPr>
          <w:rFonts w:ascii="宋体" w:hAnsi="宋体"/>
          <w:sz w:val="24"/>
        </w:rPr>
      </w:pPr>
      <w:bookmarkStart w:id="384" w:name="_Toc20421"/>
      <w:bookmarkStart w:id="385" w:name="_Toc15367"/>
      <w:bookmarkStart w:id="386" w:name="_Toc22967"/>
      <w:bookmarkStart w:id="387" w:name="_Toc19273"/>
      <w:bookmarkStart w:id="388"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38461B02">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0F903E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0C51C791">
      <w:pPr>
        <w:spacing w:line="360" w:lineRule="auto"/>
        <w:ind w:firstLine="480" w:firstLineChars="200"/>
        <w:rPr>
          <w:rFonts w:ascii="宋体" w:hAnsi="宋体"/>
          <w:sz w:val="24"/>
        </w:rPr>
      </w:pPr>
      <w:r>
        <w:rPr>
          <w:rFonts w:hint="eastAsia" w:ascii="宋体" w:hAnsi="宋体"/>
          <w:sz w:val="24"/>
        </w:rPr>
        <w:t>2.中标或者成交通知书；</w:t>
      </w:r>
    </w:p>
    <w:p w14:paraId="69EE8C7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457B073A">
      <w:pPr>
        <w:spacing w:line="360" w:lineRule="auto"/>
        <w:ind w:firstLine="480" w:firstLineChars="200"/>
        <w:rPr>
          <w:rFonts w:ascii="宋体" w:hAnsi="宋体"/>
          <w:sz w:val="24"/>
        </w:rPr>
      </w:pPr>
      <w:r>
        <w:rPr>
          <w:rFonts w:hint="eastAsia" w:ascii="宋体" w:hAnsi="宋体"/>
          <w:sz w:val="24"/>
        </w:rPr>
        <w:t>4.采购文件（含澄清或者修改文件）；</w:t>
      </w:r>
    </w:p>
    <w:p w14:paraId="3C57B639">
      <w:pPr>
        <w:spacing w:line="360" w:lineRule="auto"/>
        <w:ind w:firstLine="480" w:firstLineChars="200"/>
        <w:rPr>
          <w:rFonts w:ascii="宋体" w:hAnsi="宋体"/>
          <w:sz w:val="24"/>
        </w:rPr>
      </w:pPr>
      <w:r>
        <w:rPr>
          <w:rFonts w:hint="eastAsia" w:ascii="宋体" w:hAnsi="宋体"/>
          <w:sz w:val="24"/>
        </w:rPr>
        <w:t>5.其他相关采购文件。</w:t>
      </w:r>
    </w:p>
    <w:p w14:paraId="45C6C1E2">
      <w:pPr>
        <w:spacing w:line="360" w:lineRule="auto"/>
        <w:ind w:firstLine="482" w:firstLineChars="200"/>
        <w:outlineLvl w:val="0"/>
        <w:rPr>
          <w:rFonts w:hint="eastAsia" w:ascii="宋体" w:hAnsi="宋体"/>
          <w:b/>
          <w:sz w:val="24"/>
        </w:rPr>
      </w:pPr>
      <w:bookmarkStart w:id="389" w:name="_Toc2918"/>
      <w:bookmarkStart w:id="390" w:name="_Toc6773"/>
      <w:bookmarkStart w:id="391" w:name="_Toc18585"/>
      <w:bookmarkStart w:id="392" w:name="_Toc6311"/>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7B8EB920">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条款规定的计价方式计价。</w:t>
      </w:r>
    </w:p>
    <w:p w14:paraId="08F8D3FC">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27C2C9DC">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14:paraId="6625E5A0">
      <w:pPr>
        <w:spacing w:line="360" w:lineRule="auto"/>
        <w:ind w:firstLine="480" w:firstLineChars="200"/>
        <w:rPr>
          <w:rFonts w:hint="eastAsia" w:ascii="宋体" w:hAnsi="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p w14:paraId="2EE90DD1">
      <w:pPr>
        <w:spacing w:line="360" w:lineRule="auto"/>
        <w:ind w:firstLine="480" w:firstLineChars="200"/>
        <w:rPr>
          <w:rFonts w:hint="eastAsia" w:ascii="宋体" w:hAnsi="宋体" w:cs="宋体"/>
          <w:sz w:val="24"/>
        </w:rPr>
      </w:pPr>
      <w:r>
        <w:rPr>
          <w:rFonts w:hint="eastAsia" w:ascii="宋体" w:hAnsi="宋体"/>
          <w:sz w:val="24"/>
        </w:rPr>
        <w:t>（3）分项清单如下：</w:t>
      </w:r>
      <w:r>
        <w:rPr>
          <w:rFonts w:hint="eastAsia" w:ascii="宋体" w:hAnsi="宋体" w:cs="宋体"/>
          <w:sz w:val="24"/>
        </w:rPr>
        <w:t xml:space="preserve"> </w:t>
      </w:r>
    </w:p>
    <w:tbl>
      <w:tblPr>
        <w:tblStyle w:val="15"/>
        <w:tblW w:w="8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757"/>
        <w:gridCol w:w="2094"/>
        <w:gridCol w:w="1773"/>
        <w:gridCol w:w="1077"/>
        <w:gridCol w:w="1077"/>
        <w:gridCol w:w="1077"/>
      </w:tblGrid>
      <w:tr w14:paraId="4E49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7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序号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2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规格型号</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5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检测项目</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A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检测次数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4C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单价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DF3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B5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备注</w:t>
            </w:r>
          </w:p>
        </w:tc>
      </w:tr>
      <w:tr w14:paraId="20A5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restart"/>
            <w:tcBorders>
              <w:top w:val="single" w:color="000000" w:sz="4" w:space="0"/>
              <w:left w:val="single" w:color="000000" w:sz="4" w:space="0"/>
              <w:right w:val="single" w:color="000000" w:sz="4" w:space="0"/>
            </w:tcBorders>
            <w:shd w:val="clear" w:color="auto" w:fill="auto"/>
            <w:noWrap/>
            <w:vAlign w:val="center"/>
          </w:tcPr>
          <w:p w14:paraId="37318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57" w:type="dxa"/>
            <w:vMerge w:val="restart"/>
            <w:tcBorders>
              <w:top w:val="single" w:color="000000" w:sz="4" w:space="0"/>
              <w:left w:val="single" w:color="000000" w:sz="4" w:space="0"/>
              <w:right w:val="single" w:color="000000" w:sz="4" w:space="0"/>
            </w:tcBorders>
            <w:shd w:val="clear" w:color="auto" w:fill="auto"/>
            <w:vAlign w:val="center"/>
          </w:tcPr>
          <w:p w14:paraId="3362DC2E">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standardContextual"/>
              </w:rPr>
              <w:t>汽轮机油</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7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14:paraId="233AF25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14:ligatures w14:val="standardContextual"/>
              </w:rPr>
              <w:t>26次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1EB98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4522DD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6F0AF8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63B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09B36915">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13FFDF61">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1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14:paraId="3BBA5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26次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696197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1A782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6C21C4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704F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5AC6312D">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0FD4865E">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C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14:paraId="7BB23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7C0D8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5C471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5B4DF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571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71C23A2A">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3C51DC27">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4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14:paraId="4DEE4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0B7A8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4DDA8B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441FE2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1C6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621" w:type="dxa"/>
            <w:vMerge w:val="continue"/>
            <w:tcBorders>
              <w:left w:val="single" w:color="000000" w:sz="4" w:space="0"/>
              <w:right w:val="single" w:color="000000" w:sz="4" w:space="0"/>
            </w:tcBorders>
            <w:shd w:val="clear" w:color="auto" w:fill="auto"/>
            <w:noWrap/>
            <w:vAlign w:val="center"/>
          </w:tcPr>
          <w:p w14:paraId="2D57FAE4">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14E1DE64">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1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14:paraId="494A0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30次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54C157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313AD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458B4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4AC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66B6AD0F">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593C1596">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C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14:paraId="7846E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5DB953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1F8D7C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7B1BA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424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37240A67">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6596D1B4">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4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液相锈蚀</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14:paraId="6FA27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29C70B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524DB8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08AD50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009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bottom w:val="nil"/>
              <w:right w:val="single" w:color="000000" w:sz="4" w:space="0"/>
            </w:tcBorders>
            <w:shd w:val="clear" w:color="auto" w:fill="auto"/>
            <w:noWrap/>
            <w:vAlign w:val="center"/>
          </w:tcPr>
          <w:p w14:paraId="58B1901D">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bottom w:val="nil"/>
              <w:right w:val="single" w:color="000000" w:sz="4" w:space="0"/>
            </w:tcBorders>
            <w:shd w:val="clear" w:color="auto" w:fill="auto"/>
            <w:vAlign w:val="center"/>
          </w:tcPr>
          <w:p w14:paraId="390562B7">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F7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抗氧剂含量</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14:paraId="4B9BE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9次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328D4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2199C9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4B013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72A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restart"/>
            <w:tcBorders>
              <w:top w:val="single" w:color="000000" w:sz="4" w:space="0"/>
              <w:left w:val="single" w:color="000000" w:sz="4" w:space="0"/>
              <w:right w:val="single" w:color="000000" w:sz="4" w:space="0"/>
            </w:tcBorders>
            <w:shd w:val="clear" w:color="auto" w:fill="auto"/>
            <w:noWrap/>
            <w:vAlign w:val="center"/>
          </w:tcPr>
          <w:p w14:paraId="38E58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57" w:type="dxa"/>
            <w:vMerge w:val="restart"/>
            <w:tcBorders>
              <w:top w:val="single" w:color="000000" w:sz="4" w:space="0"/>
              <w:left w:val="single" w:color="000000" w:sz="4" w:space="0"/>
              <w:right w:val="single" w:color="000000" w:sz="4" w:space="0"/>
            </w:tcBorders>
            <w:shd w:val="clear" w:color="auto" w:fill="auto"/>
            <w:vAlign w:val="center"/>
          </w:tcPr>
          <w:p w14:paraId="02952B7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standardContextual"/>
              </w:rPr>
              <w:t>汽轮机EH油</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C7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14:paraId="70CF0A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26次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05AD5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74FB2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14:paraId="4A44B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733C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5C932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53C1FD4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80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F3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26次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40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A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B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75F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04CFE8C6">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225EE9F1">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C1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68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9次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2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0B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BD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C48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5B8E9136">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5B2BBE45">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2B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6F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9次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4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8E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42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664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71CB6D3B">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63A423B6">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18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E8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34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DB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A9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70A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3C00B298">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4E46C732">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7A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45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9次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D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61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00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697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14:paraId="40645266">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29AEAAFF">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C4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液相锈蚀</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FF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9次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9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4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B3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4969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bottom w:val="single" w:color="000000" w:sz="4" w:space="0"/>
              <w:right w:val="single" w:color="000000" w:sz="4" w:space="0"/>
            </w:tcBorders>
            <w:shd w:val="clear" w:color="auto" w:fill="auto"/>
            <w:noWrap/>
            <w:vAlign w:val="center"/>
          </w:tcPr>
          <w:p w14:paraId="3AA7C6BA">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bottom w:val="single" w:color="000000" w:sz="4" w:space="0"/>
              <w:right w:val="single" w:color="000000" w:sz="4" w:space="0"/>
            </w:tcBorders>
            <w:shd w:val="clear" w:color="auto" w:fill="auto"/>
            <w:vAlign w:val="center"/>
          </w:tcPr>
          <w:p w14:paraId="4230FB20">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A4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抗氧剂含量</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B4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9次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F3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C9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7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023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2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49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变压器油</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B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1D1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14:ligatures w14:val="standardContextual"/>
              </w:rPr>
              <w:t>10次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3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F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92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AF7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8915">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C681">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8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B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A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6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B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FF8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2952">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7396">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8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闪点（闭口）</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4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9B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C1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9A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02B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48EB">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6461">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A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击穿电压</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B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97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9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6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750D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EE02">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590F">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水溶性酸（PH）值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6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AF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D9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6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B35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F276">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7C97">
            <w:pPr>
              <w:jc w:val="center"/>
              <w:rPr>
                <w:rFonts w:hint="eastAsia" w:ascii="宋体" w:hAnsi="宋体" w:eastAsia="宋体" w:cs="宋体"/>
                <w:i w:val="0"/>
                <w:iCs w:val="0"/>
                <w:color w:val="000000"/>
                <w:sz w:val="22"/>
                <w:szCs w:val="22"/>
                <w:u w:val="none"/>
              </w:rPr>
            </w:pPr>
          </w:p>
        </w:tc>
        <w:tc>
          <w:tcPr>
            <w:tcW w:w="2094" w:type="dxa"/>
            <w:tcBorders>
              <w:top w:val="nil"/>
              <w:left w:val="nil"/>
              <w:bottom w:val="nil"/>
              <w:right w:val="nil"/>
            </w:tcBorders>
            <w:shd w:val="clear" w:color="auto" w:fill="auto"/>
            <w:noWrap/>
            <w:vAlign w:val="center"/>
          </w:tcPr>
          <w:p w14:paraId="637B4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界面张力</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5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E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C1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0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0E29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C9FD">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D306">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6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介质损耗因数</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3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0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13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2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F21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83C5">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3F200">
            <w:pPr>
              <w:jc w:val="center"/>
              <w:rPr>
                <w:rFonts w:hint="eastAsia" w:ascii="宋体" w:hAnsi="宋体" w:eastAsia="宋体" w:cs="宋体"/>
                <w:i w:val="0"/>
                <w:iCs w:val="0"/>
                <w:color w:val="000000"/>
                <w:sz w:val="22"/>
                <w:szCs w:val="22"/>
                <w:u w:val="none"/>
              </w:rPr>
            </w:pPr>
          </w:p>
        </w:tc>
        <w:tc>
          <w:tcPr>
            <w:tcW w:w="2094" w:type="dxa"/>
            <w:tcBorders>
              <w:top w:val="nil"/>
              <w:left w:val="nil"/>
              <w:bottom w:val="nil"/>
              <w:right w:val="nil"/>
            </w:tcBorders>
            <w:shd w:val="clear" w:color="auto" w:fill="auto"/>
            <w:vAlign w:val="center"/>
          </w:tcPr>
          <w:p w14:paraId="4E81EF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体积电阻率</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F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2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DB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8B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28FE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C2EA">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3B40B">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A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溶解气体（色谱）</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B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C6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5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2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6642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6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7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锅炉液压站油</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F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C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8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1D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57C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F96F">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101F">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B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C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3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7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55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5978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242B">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C2CF">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9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1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55次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2B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2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2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3F68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62B8">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CA13">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8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8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26次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B9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A9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72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476F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1899">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1B4D">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6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1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26次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0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2F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9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14:paraId="7F7C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9CD8">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D55B">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9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A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26次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D7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92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9E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bl>
    <w:p w14:paraId="1FAA0184">
      <w:pPr>
        <w:spacing w:line="360" w:lineRule="auto"/>
        <w:ind w:firstLine="482" w:firstLineChars="200"/>
        <w:outlineLvl w:val="0"/>
        <w:rPr>
          <w:rFonts w:ascii="宋体" w:hAnsi="宋体"/>
          <w:b/>
          <w:sz w:val="24"/>
        </w:rPr>
      </w:pPr>
      <w:bookmarkStart w:id="394" w:name="_Toc22618"/>
      <w:bookmarkStart w:id="395" w:name="_Toc10340"/>
      <w:bookmarkStart w:id="396" w:name="_Toc1814"/>
      <w:bookmarkStart w:id="397" w:name="_Toc11108"/>
      <w:bookmarkStart w:id="398" w:name="_Toc8772"/>
      <w:bookmarkStart w:id="399" w:name="_Toc3625"/>
      <w:bookmarkStart w:id="400" w:name="_Toc4760"/>
      <w:bookmarkStart w:id="401" w:name="_Toc31421"/>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38B89846">
      <w:pPr>
        <w:spacing w:line="360" w:lineRule="auto"/>
        <w:ind w:firstLine="480" w:firstLineChars="200"/>
        <w:rPr>
          <w:rFonts w:ascii="宋体" w:hAnsi="宋体" w:cs="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2年</w:t>
      </w:r>
      <w:r>
        <w:rPr>
          <w:rFonts w:hint="eastAsia" w:ascii="宋体" w:hAnsi="宋体" w:cs="宋体"/>
          <w:sz w:val="24"/>
          <w:highlight w:val="none"/>
          <w:u w:val="single"/>
        </w:rPr>
        <w:t>；</w:t>
      </w:r>
    </w:p>
    <w:p w14:paraId="29EE3EF6">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lang w:val="en-US" w:eastAsia="zh-CN"/>
        </w:rPr>
        <w:t>乙方根据收到的油样及甲方提出的要求进行分析检测，</w:t>
      </w:r>
      <w:r>
        <w:rPr>
          <w:rFonts w:hint="eastAsia" w:ascii="宋体" w:hAnsi="宋体"/>
          <w:b/>
          <w:iCs/>
          <w:sz w:val="24"/>
          <w:u w:val="single"/>
        </w:rPr>
        <w:t>乙方在收到</w:t>
      </w:r>
      <w:r>
        <w:rPr>
          <w:rFonts w:hint="eastAsia" w:ascii="宋体" w:hAnsi="宋体"/>
          <w:b/>
          <w:iCs/>
          <w:sz w:val="24"/>
          <w:u w:val="single"/>
          <w:lang w:val="en-US" w:eastAsia="zh-CN"/>
        </w:rPr>
        <w:t>油样后5日</w:t>
      </w:r>
      <w:r>
        <w:rPr>
          <w:rFonts w:hint="eastAsia" w:ascii="宋体" w:hAnsi="宋体"/>
          <w:b/>
          <w:iCs/>
          <w:sz w:val="24"/>
          <w:u w:val="single"/>
        </w:rPr>
        <w:t xml:space="preserve">内完成检测并提供检测报告 </w:t>
      </w:r>
      <w:r>
        <w:rPr>
          <w:rFonts w:hint="eastAsia" w:ascii="宋体" w:hAnsi="宋体"/>
          <w:iCs/>
          <w:sz w:val="24"/>
        </w:rPr>
        <w:t>；</w:t>
      </w:r>
    </w:p>
    <w:p w14:paraId="78BB3C69">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42BA7744">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38C3C8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3A00D4A2">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5B0D1EEC">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00D60A30">
      <w:pPr>
        <w:spacing w:line="360" w:lineRule="auto"/>
        <w:ind w:firstLine="480" w:firstLineChars="200"/>
        <w:outlineLvl w:val="0"/>
        <w:rPr>
          <w:rFonts w:hint="eastAsia" w:ascii="宋体" w:hAnsi="宋体" w:cs="宋体"/>
          <w:sz w:val="24"/>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5CF55756">
      <w:pPr>
        <w:pStyle w:val="6"/>
        <w:ind w:firstLine="480" w:firstLineChars="200"/>
        <w:rPr>
          <w:rFonts w:hint="eastAsia" w:ascii="宋体"/>
          <w:highlight w:val="none"/>
          <w:lang w:val="en-US" w:eastAsia="zh-CN"/>
        </w:rPr>
      </w:pPr>
      <w:r>
        <w:rPr>
          <w:rFonts w:hint="eastAsia" w:ascii="宋体"/>
          <w:lang w:val="en-US" w:eastAsia="zh-CN"/>
        </w:rPr>
        <w:t>3.根据甲方实际需求，</w:t>
      </w:r>
      <w:r>
        <w:rPr>
          <w:rFonts w:hint="eastAsia"/>
          <w:lang w:val="en-US" w:eastAsia="zh-CN"/>
        </w:rPr>
        <w:t>甲方</w:t>
      </w:r>
      <w:r>
        <w:rPr>
          <w:rFonts w:hint="eastAsia" w:ascii="宋体"/>
          <w:lang w:val="en-US" w:eastAsia="zh-CN"/>
        </w:rPr>
        <w:t>将油样邮寄送至</w:t>
      </w:r>
      <w:r>
        <w:rPr>
          <w:rFonts w:hint="eastAsia"/>
          <w:lang w:val="en-US" w:eastAsia="zh-CN"/>
        </w:rPr>
        <w:t>乙方</w:t>
      </w:r>
      <w:r>
        <w:rPr>
          <w:rFonts w:hint="eastAsia" w:ascii="宋体"/>
          <w:lang w:val="en-US" w:eastAsia="zh-CN"/>
        </w:rPr>
        <w:t>指定检测地址</w:t>
      </w:r>
      <w:r>
        <w:rPr>
          <w:rFonts w:hint="eastAsia"/>
          <w:lang w:val="en-US" w:eastAsia="zh-CN"/>
        </w:rPr>
        <w:t>。乙方</w:t>
      </w:r>
      <w:r>
        <w:rPr>
          <w:rFonts w:hint="eastAsia" w:ascii="宋体"/>
          <w:lang w:val="en-US" w:eastAsia="zh-CN"/>
        </w:rPr>
        <w:t>应在接到样品后</w:t>
      </w:r>
      <w:r>
        <w:rPr>
          <w:rFonts w:hint="eastAsia"/>
          <w:lang w:val="en-US" w:eastAsia="zh-CN"/>
        </w:rPr>
        <w:t>5</w:t>
      </w:r>
      <w:r>
        <w:rPr>
          <w:rFonts w:hint="eastAsia" w:ascii="宋体"/>
          <w:lang w:val="en-US" w:eastAsia="zh-CN"/>
        </w:rPr>
        <w:t>日内完成相关检测工作，并出具盖章报告</w:t>
      </w:r>
      <w:r>
        <w:rPr>
          <w:rFonts w:hint="eastAsia"/>
          <w:lang w:val="en-US" w:eastAsia="zh-CN"/>
        </w:rPr>
        <w:t>，</w:t>
      </w:r>
      <w:r>
        <w:rPr>
          <w:rFonts w:hint="eastAsia" w:ascii="宋体"/>
          <w:lang w:val="en-US" w:eastAsia="zh-CN"/>
        </w:rPr>
        <w:t>报告应包括油品基本理化指标评定等</w:t>
      </w:r>
    </w:p>
    <w:p w14:paraId="79D71BEB">
      <w:pPr>
        <w:pStyle w:val="6"/>
        <w:numPr>
          <w:ilvl w:val="0"/>
          <w:numId w:val="0"/>
        </w:numPr>
        <w:ind w:firstLine="480" w:firstLineChars="200"/>
        <w:rPr>
          <w:rFonts w:hint="eastAsia" w:ascii="宋体"/>
          <w:color w:val="auto"/>
          <w:lang w:val="en-US" w:eastAsia="zh-CN"/>
        </w:rPr>
      </w:pPr>
      <w:bookmarkStart w:id="402" w:name="_Toc6596"/>
      <w:bookmarkStart w:id="403" w:name="_Toc14563"/>
      <w:bookmarkStart w:id="404" w:name="_Toc1125"/>
      <w:r>
        <w:rPr>
          <w:rFonts w:hint="eastAsia" w:ascii="宋体"/>
          <w:color w:val="auto"/>
          <w:lang w:val="en-US" w:eastAsia="zh-CN"/>
        </w:rPr>
        <w:t>4.供应商必须满足采购人售后服务要求，如</w:t>
      </w:r>
      <w:r>
        <w:rPr>
          <w:rFonts w:hint="eastAsia"/>
          <w:color w:val="auto"/>
          <w:lang w:val="en-US" w:eastAsia="zh-CN"/>
        </w:rPr>
        <w:t>发现报告内容存在不符合要求的情况，</w:t>
      </w:r>
      <w:r>
        <w:rPr>
          <w:rFonts w:hint="eastAsia" w:ascii="宋体"/>
          <w:color w:val="auto"/>
          <w:lang w:val="en-US" w:eastAsia="zh-CN"/>
        </w:rPr>
        <w:t>供应商须在接到采购人通知后24小时内做出书面答复并提供解决方案</w:t>
      </w:r>
      <w:r>
        <w:rPr>
          <w:rFonts w:hint="eastAsia"/>
          <w:color w:val="auto"/>
          <w:lang w:val="en-US" w:eastAsia="zh-CN"/>
        </w:rPr>
        <w:t>。</w:t>
      </w:r>
    </w:p>
    <w:p w14:paraId="0CD8248E">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5.采购人不再对任何售后服务进行付费，供应商的派遣人员产生的一切费用由供应商承担。</w:t>
      </w:r>
    </w:p>
    <w:p w14:paraId="12A60667">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6.保密服务要求：供应商对采购人提供的所有业务技术资料、文档，有责任对第三方保密；</w:t>
      </w:r>
    </w:p>
    <w:bookmarkEnd w:id="402"/>
    <w:bookmarkEnd w:id="403"/>
    <w:bookmarkEnd w:id="404"/>
    <w:p w14:paraId="1E2A7BE2">
      <w:pPr>
        <w:spacing w:line="360" w:lineRule="auto"/>
        <w:ind w:firstLine="482" w:firstLineChars="200"/>
        <w:outlineLvl w:val="0"/>
        <w:rPr>
          <w:rFonts w:ascii="宋体" w:hAnsi="宋体" w:cs="宋体"/>
          <w:b/>
          <w:sz w:val="24"/>
        </w:rPr>
      </w:pPr>
      <w:r>
        <w:rPr>
          <w:rFonts w:hint="eastAsia" w:ascii="宋体" w:hAnsi="宋体" w:cs="宋体"/>
          <w:b/>
          <w:sz w:val="24"/>
        </w:rPr>
        <w:t>五、检验和验收</w:t>
      </w:r>
    </w:p>
    <w:p w14:paraId="60537113">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1B1DE492">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FC35F2E">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03F8BFD6">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7E9053EA">
      <w:pPr>
        <w:tabs>
          <w:tab w:val="left" w:pos="360"/>
          <w:tab w:val="left" w:pos="540"/>
          <w:tab w:val="left" w:pos="1080"/>
        </w:tabs>
        <w:spacing w:line="360" w:lineRule="auto"/>
        <w:ind w:firstLine="482" w:firstLineChars="200"/>
        <w:rPr>
          <w:rFonts w:hint="eastAsia" w:ascii="宋体" w:hAnsi="宋体"/>
          <w:b/>
          <w:bCs/>
          <w:sz w:val="24"/>
          <w:u w:val="single"/>
          <w:lang w:val="en-US" w:eastAsia="zh-CN"/>
        </w:rPr>
      </w:pPr>
      <w:r>
        <w:rPr>
          <w:rFonts w:hint="eastAsia" w:ascii="宋体" w:hAnsi="宋体"/>
          <w:b/>
          <w:bCs/>
          <w:sz w:val="24"/>
          <w:u w:val="single"/>
          <w:lang w:val="en-US" w:eastAsia="zh-CN"/>
        </w:rPr>
        <w:t>1. 提供油样检测报告，报告应包括油品基本理化指标评定等。</w:t>
      </w:r>
    </w:p>
    <w:bookmarkEnd w:id="394"/>
    <w:bookmarkEnd w:id="395"/>
    <w:bookmarkEnd w:id="396"/>
    <w:p w14:paraId="55D4E526">
      <w:pPr>
        <w:pStyle w:val="25"/>
        <w:spacing w:before="0" w:beforeAutospacing="0" w:after="0" w:afterAutospacing="0" w:line="360" w:lineRule="auto"/>
        <w:ind w:firstLine="480"/>
        <w:rPr>
          <w:b/>
        </w:rPr>
      </w:pPr>
      <w:r>
        <w:rPr>
          <w:rFonts w:hint="eastAsia"/>
          <w:b/>
        </w:rPr>
        <w:t>七、履约保证金</w:t>
      </w:r>
    </w:p>
    <w:p w14:paraId="21A25D5E">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7DB9503">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09558A0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CE39D97">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6F22B8E">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E71F66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C9EDD4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0051FBDC">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E30C0D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F65F2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验收合格并</w:t>
      </w:r>
      <w:r>
        <w:rPr>
          <w:rFonts w:hint="eastAsia" w:ascii="宋体" w:hAnsi="宋体"/>
          <w:sz w:val="24"/>
          <w:highlight w:val="none"/>
          <w:u w:val="single"/>
          <w:lang w:val="en-US" w:eastAsia="zh-CN"/>
        </w:rPr>
        <w:t>合同到期后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lang w:val="en-US" w:eastAsia="zh-CN"/>
        </w:rPr>
        <w:t>及时退还履约保证金。甲方在项目通过验收之日起 30个工作日内将履约保证金无息退还乙方。</w:t>
      </w:r>
    </w:p>
    <w:p w14:paraId="63B9CCE8">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7"/>
    <w:bookmarkEnd w:id="398"/>
    <w:bookmarkEnd w:id="399"/>
    <w:bookmarkEnd w:id="400"/>
    <w:bookmarkEnd w:id="401"/>
    <w:p w14:paraId="2D5FE742">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3E4D273">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D3B2EF9">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7FD1DF6">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2016EFD">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71A5DD3">
      <w:pPr>
        <w:pStyle w:val="25"/>
        <w:spacing w:before="0" w:beforeAutospacing="0" w:after="0" w:afterAutospacing="0" w:line="360" w:lineRule="auto"/>
        <w:ind w:firstLine="480"/>
        <w:rPr>
          <w:b/>
          <w:bCs/>
        </w:rPr>
      </w:pPr>
      <w:r>
        <w:rPr>
          <w:rFonts w:hint="eastAsia"/>
          <w:b/>
          <w:bCs/>
        </w:rPr>
        <w:t>九、资金支付</w:t>
      </w:r>
    </w:p>
    <w:p w14:paraId="2F995C3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4F1F65A6">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618EDF94">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7580BF0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2E9135F9">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（1） </w:t>
      </w:r>
      <w:r>
        <w:rPr>
          <w:rFonts w:hint="eastAsia"/>
          <w:u w:val="single"/>
        </w:rPr>
        <w:t xml:space="preserve"> </w:t>
      </w:r>
      <w:r>
        <w:rPr>
          <w:rFonts w:hint="eastAsia"/>
        </w:rPr>
        <w:t>条款规定：</w:t>
      </w:r>
    </w:p>
    <w:p w14:paraId="5EE742B1">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14:paraId="149304D2">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w:t>
      </w:r>
      <w:r>
        <w:rPr>
          <w:b/>
          <w:bCs/>
          <w:u w:val="single"/>
        </w:rPr>
        <w:t>30</w:t>
      </w:r>
      <w:r>
        <w:rPr>
          <w:rFonts w:hint="eastAsia"/>
          <w:b/>
          <w:bCs/>
          <w:u w:val="single"/>
        </w:rPr>
        <w:t>日内向甲方提供增值税专用发票，</w:t>
      </w:r>
      <w:r>
        <w:rPr>
          <w:rFonts w:hint="eastAsia"/>
          <w:u w:val="single"/>
        </w:rPr>
        <w:t>甲方收到乙方提供的增值税专用发票后，甲方在本合同约定时间内完成支付；</w:t>
      </w:r>
    </w:p>
    <w:p w14:paraId="70E11435">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4683D5A8">
      <w:pPr>
        <w:pStyle w:val="25"/>
        <w:spacing w:before="0" w:beforeAutospacing="0" w:after="0" w:afterAutospacing="0" w:line="360" w:lineRule="auto"/>
        <w:ind w:firstLine="480" w:firstLineChars="200"/>
        <w:rPr>
          <w:rFonts w:hint="eastAsia" w:eastAsia="宋体"/>
          <w:lang w:eastAsia="zh-CN"/>
        </w:rPr>
      </w:pPr>
      <w:r>
        <w:rPr>
          <w:rFonts w:hint="eastAsia"/>
        </w:rPr>
        <w:t>（4）</w:t>
      </w:r>
      <w:r>
        <w:rPr>
          <w:rFonts w:hint="eastAsia"/>
          <w:u w:val="single"/>
        </w:rPr>
        <w:t>其他付款方式：</w:t>
      </w:r>
      <w:r>
        <w:rPr>
          <w:rFonts w:hint="eastAsia"/>
          <w:highlight w:val="none"/>
          <w:u w:val="single"/>
        </w:rPr>
        <w:t xml:space="preserve"> 按次支付费用， 验收合格后，乙方提供准确清单以及合格的增值税发票后，甲方于30日内完成该次费用支付</w:t>
      </w:r>
      <w:r>
        <w:rPr>
          <w:rFonts w:hint="eastAsia"/>
          <w:highlight w:val="none"/>
          <w:u w:val="single"/>
          <w:lang w:eastAsia="zh-CN"/>
        </w:rPr>
        <w:t>。</w:t>
      </w:r>
    </w:p>
    <w:p w14:paraId="32A67BD9">
      <w:pPr>
        <w:spacing w:line="360" w:lineRule="auto"/>
        <w:ind w:firstLine="482" w:firstLineChars="200"/>
        <w:rPr>
          <w:rFonts w:hint="eastAsia" w:ascii="宋体" w:hAnsi="宋体"/>
          <w:sz w:val="24"/>
          <w:lang w:val="en-US" w:eastAsia="zh-CN"/>
        </w:rPr>
      </w:pPr>
      <w:r>
        <w:rPr>
          <w:rFonts w:hint="eastAsia" w:ascii="宋体" w:hAnsi="宋体"/>
          <w:b/>
          <w:sz w:val="24"/>
        </w:rPr>
        <w:t>十、</w:t>
      </w:r>
      <w:bookmarkStart w:id="405" w:name="_Toc3079"/>
      <w:bookmarkStart w:id="406" w:name="_Toc8586"/>
      <w:bookmarkStart w:id="407" w:name="_Toc5698"/>
      <w:bookmarkStart w:id="408" w:name="_Toc2375"/>
      <w:bookmarkStart w:id="409" w:name="_Toc24662"/>
      <w:r>
        <w:rPr>
          <w:rFonts w:hint="eastAsia" w:ascii="宋体" w:hAnsi="宋体"/>
          <w:b/>
          <w:sz w:val="24"/>
        </w:rPr>
        <w:t>违约责任</w:t>
      </w:r>
      <w:bookmarkEnd w:id="405"/>
      <w:bookmarkEnd w:id="406"/>
      <w:bookmarkEnd w:id="407"/>
      <w:bookmarkEnd w:id="408"/>
      <w:bookmarkEnd w:id="409"/>
    </w:p>
    <w:p w14:paraId="72C33221">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49FB08A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5BC0ABBB">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B4B3B4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1036F81">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6C6F37D">
      <w:pPr>
        <w:spacing w:line="360" w:lineRule="auto"/>
        <w:ind w:firstLine="480" w:firstLineChars="200"/>
        <w:rPr>
          <w:rFonts w:ascii="宋体" w:hAnsi="宋体" w:cs="宋体"/>
          <w:sz w:val="24"/>
        </w:rPr>
      </w:pPr>
      <w:bookmarkStart w:id="410" w:name="_Toc9497"/>
      <w:bookmarkStart w:id="411" w:name="_Toc32454"/>
      <w:bookmarkStart w:id="412" w:name="_Toc26807"/>
      <w:bookmarkStart w:id="413" w:name="_Toc18683"/>
      <w:bookmarkStart w:id="414"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A98D5A9">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0876FCD">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58CB61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39B4FCB0">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（1）乙方交付的服务不符合合同约定或验收不合格的，应当及时更换完善，因此延误成果交付期限的，按照逾期成果交付承担违约责任 ；</w:t>
      </w:r>
      <w:r>
        <w:rPr>
          <w:rFonts w:hint="eastAsia" w:ascii="宋体" w:hAnsi="宋体" w:eastAsia="宋体" w:cs="宋体"/>
          <w:sz w:val="24"/>
          <w:u w:val="single"/>
          <w:lang w:val="en-US" w:eastAsia="zh-CN"/>
        </w:rPr>
        <w:t>乙方交付的服务三次以上不符合合同约定/验收不合格，或乙方未及时更换且经甲方催告后仍未更换的，甲方有权解除本合同，并要求乙方承担本合同总金额30%的违约金。</w:t>
      </w:r>
    </w:p>
    <w:p w14:paraId="1EB6B72C">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748BB336">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6599503C">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产生的费用全部由乙方承担。乙方未及时进行维修、更换的，甲方有权委托第三方进行维修或按本条第1款进行处理，并在质保金或履约保证金中扣除第三方维修费用、违约金（不足扣除的，乙方应当另行承担）。</w:t>
      </w:r>
    </w:p>
    <w:bookmarkEnd w:id="410"/>
    <w:bookmarkEnd w:id="411"/>
    <w:bookmarkEnd w:id="412"/>
    <w:bookmarkEnd w:id="413"/>
    <w:bookmarkEnd w:id="414"/>
    <w:p w14:paraId="21390706">
      <w:pPr>
        <w:pStyle w:val="6"/>
        <w:ind w:firstLine="480" w:firstLineChars="200"/>
        <w:rPr>
          <w:rFonts w:hint="eastAsia" w:ascii="宋体" w:hAnsi="宋体" w:cs="宋体"/>
          <w:b/>
          <w:sz w:val="24"/>
        </w:rPr>
      </w:pPr>
      <w:bookmarkStart w:id="415" w:name="_Toc16021"/>
      <w:bookmarkStart w:id="416" w:name="_Toc28375"/>
      <w:bookmarkStart w:id="417" w:name="_Toc15583"/>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77C6E6FE">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5752E478">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8740283">
      <w:pPr>
        <w:spacing w:line="360" w:lineRule="auto"/>
        <w:ind w:firstLine="482" w:firstLineChars="200"/>
        <w:outlineLvl w:val="0"/>
        <w:rPr>
          <w:rFonts w:ascii="宋体" w:hAnsi="宋体" w:cs="宋体"/>
          <w:b/>
          <w:sz w:val="24"/>
        </w:rPr>
      </w:pPr>
      <w:bookmarkStart w:id="418" w:name="_Toc15322"/>
      <w:bookmarkStart w:id="419" w:name="_Toc7245"/>
      <w:bookmarkStart w:id="420" w:name="_Toc11173"/>
      <w:r>
        <w:rPr>
          <w:rFonts w:hint="eastAsia" w:ascii="宋体" w:hAnsi="宋体" w:cs="宋体"/>
          <w:b/>
          <w:sz w:val="24"/>
        </w:rPr>
        <w:t>十二、合同生效</w:t>
      </w:r>
      <w:bookmarkEnd w:id="418"/>
      <w:bookmarkEnd w:id="419"/>
      <w:bookmarkEnd w:id="420"/>
    </w:p>
    <w:p w14:paraId="3B7A7BA6">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167FDCA3">
      <w:pPr>
        <w:spacing w:line="360" w:lineRule="auto"/>
        <w:ind w:firstLine="480" w:firstLineChars="200"/>
        <w:rPr>
          <w:rFonts w:hint="eastAsia" w:ascii="宋体" w:hAnsi="宋体" w:cs="宋体"/>
          <w:sz w:val="24"/>
        </w:rPr>
      </w:pPr>
    </w:p>
    <w:p w14:paraId="1DF515C7">
      <w:pPr>
        <w:pStyle w:val="24"/>
        <w:ind w:left="0" w:leftChars="0" w:firstLine="0" w:firstLineChars="0"/>
        <w:jc w:val="center"/>
        <w:rPr>
          <w:rFonts w:hint="eastAsia" w:ascii="宋体" w:hAnsi="宋体"/>
          <w:b/>
          <w:szCs w:val="24"/>
        </w:rPr>
      </w:pPr>
    </w:p>
    <w:p w14:paraId="5E2570E8">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7B562E85">
      <w:pPr>
        <w:spacing w:line="360" w:lineRule="auto"/>
        <w:ind w:firstLine="482" w:firstLineChars="200"/>
        <w:outlineLvl w:val="0"/>
        <w:rPr>
          <w:rFonts w:ascii="宋体" w:hAnsi="宋体"/>
          <w:b/>
          <w:sz w:val="24"/>
        </w:rPr>
      </w:pPr>
      <w:bookmarkStart w:id="421" w:name="_Toc14021"/>
      <w:bookmarkStart w:id="422" w:name="_Toc25079"/>
      <w:bookmarkStart w:id="423" w:name="_Toc31297"/>
      <w:bookmarkStart w:id="424" w:name="_Toc5228"/>
      <w:bookmarkStart w:id="425" w:name="_Toc19680"/>
      <w:r>
        <w:rPr>
          <w:rFonts w:hint="eastAsia" w:ascii="宋体" w:hAnsi="宋体"/>
          <w:b/>
          <w:sz w:val="24"/>
        </w:rPr>
        <w:t>一、</w:t>
      </w:r>
      <w:r>
        <w:rPr>
          <w:rFonts w:ascii="宋体" w:hAnsi="宋体"/>
          <w:b/>
          <w:sz w:val="24"/>
        </w:rPr>
        <w:t>定义</w:t>
      </w:r>
      <w:bookmarkEnd w:id="421"/>
      <w:bookmarkEnd w:id="422"/>
      <w:bookmarkEnd w:id="423"/>
      <w:bookmarkEnd w:id="424"/>
      <w:bookmarkEnd w:id="425"/>
    </w:p>
    <w:p w14:paraId="0B47334F">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6AEE4F41">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37BC983">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93ACF71">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4080DF12">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2793382">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3BE8B4A">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228D2A43">
      <w:pPr>
        <w:spacing w:line="360" w:lineRule="auto"/>
        <w:ind w:firstLine="480" w:firstLineChars="200"/>
        <w:rPr>
          <w:rFonts w:hint="eastAsia" w:ascii="宋体" w:hAnsi="宋体"/>
          <w:b/>
          <w:color w:val="auto"/>
          <w:sz w:val="24"/>
        </w:rPr>
      </w:pPr>
      <w:bookmarkStart w:id="426" w:name="_Toc23289"/>
      <w:bookmarkStart w:id="427" w:name="_Toc3769"/>
      <w:bookmarkStart w:id="428" w:name="_Toc19539"/>
      <w:bookmarkStart w:id="429" w:name="_Toc31402"/>
      <w:bookmarkStart w:id="430" w:name="_Toc16752"/>
      <w:r>
        <w:rPr>
          <w:rFonts w:hint="eastAsia" w:ascii="宋体" w:hAnsi="宋体" w:cs="宋体"/>
          <w:color w:val="auto"/>
          <w:sz w:val="24"/>
          <w:lang w:val="en-US" w:eastAsia="zh-CN"/>
        </w:rPr>
        <w:t>7. 除特别约定为工作日之外，本合同所有提及的“天”“日”均为日历天。</w:t>
      </w:r>
    </w:p>
    <w:p w14:paraId="7C24710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7E8B471C">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5A974683">
      <w:pPr>
        <w:spacing w:line="360" w:lineRule="auto"/>
        <w:ind w:firstLine="482" w:firstLineChars="200"/>
        <w:outlineLvl w:val="0"/>
        <w:rPr>
          <w:rFonts w:ascii="宋体" w:hAnsi="宋体"/>
          <w:b/>
          <w:sz w:val="24"/>
        </w:rPr>
      </w:pPr>
      <w:bookmarkStart w:id="431" w:name="_Toc4133"/>
      <w:bookmarkStart w:id="432" w:name="_Toc27945"/>
      <w:bookmarkStart w:id="433" w:name="_Toc9161"/>
      <w:bookmarkStart w:id="434" w:name="_Toc12412"/>
      <w:bookmarkStart w:id="435" w:name="_Toc1367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7B315150">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44F00695">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6F8116AC">
      <w:pPr>
        <w:spacing w:line="360" w:lineRule="auto"/>
        <w:ind w:firstLine="482" w:firstLineChars="200"/>
        <w:rPr>
          <w:rFonts w:ascii="宋体" w:hAnsi="宋体"/>
          <w:b/>
          <w:sz w:val="24"/>
        </w:rPr>
      </w:pPr>
      <w:r>
        <w:rPr>
          <w:rFonts w:hint="eastAsia" w:ascii="宋体" w:hAnsi="宋体"/>
          <w:b/>
          <w:sz w:val="24"/>
        </w:rPr>
        <w:t>四、履约检查和问题反馈</w:t>
      </w:r>
    </w:p>
    <w:p w14:paraId="17E55EA9">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60B7A54B">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A732957">
      <w:pPr>
        <w:spacing w:line="360" w:lineRule="auto"/>
        <w:ind w:firstLine="482" w:firstLineChars="200"/>
        <w:outlineLvl w:val="0"/>
        <w:rPr>
          <w:rFonts w:ascii="宋体" w:hAnsi="宋体"/>
          <w:b/>
          <w:sz w:val="24"/>
        </w:rPr>
      </w:pPr>
      <w:bookmarkStart w:id="436" w:name="_Toc31233"/>
      <w:bookmarkStart w:id="437" w:name="_Toc22011"/>
      <w:bookmarkStart w:id="438" w:name="_Toc32670"/>
      <w:bookmarkStart w:id="439" w:name="_Toc26555"/>
      <w:bookmarkStart w:id="440" w:name="_Toc15447"/>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574D094E">
      <w:pPr>
        <w:spacing w:line="360" w:lineRule="auto"/>
        <w:ind w:firstLine="480" w:firstLineChars="200"/>
        <w:outlineLvl w:val="0"/>
        <w:rPr>
          <w:rFonts w:hint="eastAsia" w:ascii="宋体" w:hAnsi="宋体"/>
          <w:bCs/>
          <w:sz w:val="24"/>
        </w:rPr>
      </w:pPr>
      <w:bookmarkStart w:id="441" w:name="_Toc18990"/>
      <w:bookmarkStart w:id="442" w:name="_Toc16163"/>
      <w:bookmarkStart w:id="443" w:name="_Toc30507"/>
      <w:bookmarkStart w:id="444" w:name="_Toc13154"/>
      <w:bookmarkStart w:id="445" w:name="_Toc13467"/>
      <w:r>
        <w:rPr>
          <w:rFonts w:hint="eastAsia" w:ascii="宋体" w:hAnsi="宋体"/>
          <w:bCs/>
          <w:sz w:val="24"/>
        </w:rPr>
        <w:t>1.结算方式为转账或者电汇 ，若甲方采用银行承兑支付，双方另行协商；</w:t>
      </w:r>
    </w:p>
    <w:p w14:paraId="27438E33">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0C08915B">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643155BA">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503FD0D5">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B523532">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26FCAB9E">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3C7BBBC7">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30D26D7">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0CB63CAF">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4BF857CE">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4DEAC9E1">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5DED11BB">
      <w:pPr>
        <w:spacing w:line="360" w:lineRule="auto"/>
        <w:ind w:firstLine="480" w:firstLineChars="200"/>
        <w:rPr>
          <w:rFonts w:hint="eastAsia" w:ascii="宋体" w:hAnsi="宋体"/>
          <w:sz w:val="24"/>
        </w:rPr>
      </w:pPr>
      <w:bookmarkStart w:id="449" w:name="_Toc42"/>
      <w:bookmarkStart w:id="450" w:name="_Toc10663"/>
      <w:bookmarkStart w:id="451" w:name="_Toc21830"/>
      <w:bookmarkStart w:id="452" w:name="_Toc23368"/>
      <w:bookmarkStart w:id="453"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80CB523">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30057C1">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405F2FD9">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0400089F">
      <w:pPr>
        <w:spacing w:line="360" w:lineRule="auto"/>
        <w:ind w:firstLine="482" w:firstLineChars="200"/>
        <w:outlineLvl w:val="0"/>
        <w:rPr>
          <w:rFonts w:ascii="宋体" w:hAnsi="宋体"/>
          <w:b/>
          <w:sz w:val="24"/>
        </w:rPr>
      </w:pPr>
      <w:bookmarkStart w:id="454" w:name="_Toc26633"/>
      <w:bookmarkStart w:id="455" w:name="_Toc32494"/>
      <w:bookmarkStart w:id="456" w:name="_Toc14371"/>
      <w:bookmarkStart w:id="457" w:name="_Toc25571"/>
      <w:bookmarkStart w:id="458" w:name="_Toc4720"/>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494A995D">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1651FFB9">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2C04DB02">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23BE4B1">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BD9C46F">
      <w:pPr>
        <w:spacing w:line="360" w:lineRule="auto"/>
        <w:ind w:firstLine="482" w:firstLineChars="200"/>
        <w:outlineLvl w:val="0"/>
        <w:rPr>
          <w:rFonts w:ascii="宋体" w:hAnsi="宋体"/>
          <w:b/>
          <w:sz w:val="24"/>
        </w:rPr>
      </w:pPr>
      <w:bookmarkStart w:id="459" w:name="_Toc24465"/>
      <w:bookmarkStart w:id="460" w:name="_Toc14115"/>
      <w:bookmarkStart w:id="461" w:name="_Toc25783"/>
      <w:bookmarkStart w:id="462" w:name="_Toc23854"/>
      <w:bookmarkStart w:id="463" w:name="_Toc3638"/>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71B92AF9">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10DF0E8B">
      <w:pPr>
        <w:spacing w:line="360" w:lineRule="auto"/>
        <w:ind w:firstLine="482" w:firstLineChars="200"/>
        <w:outlineLvl w:val="0"/>
        <w:rPr>
          <w:rFonts w:ascii="宋体" w:hAnsi="宋体"/>
          <w:b/>
          <w:sz w:val="24"/>
        </w:rPr>
      </w:pPr>
      <w:bookmarkStart w:id="464" w:name="_Toc7315"/>
      <w:bookmarkStart w:id="465" w:name="_Toc14814"/>
      <w:bookmarkStart w:id="466" w:name="_Toc25525"/>
      <w:bookmarkStart w:id="467" w:name="_Toc30105"/>
      <w:bookmarkStart w:id="468" w:name="_Toc26883"/>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4C360FEB">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61DD1B49">
      <w:pPr>
        <w:spacing w:line="360" w:lineRule="auto"/>
        <w:ind w:firstLine="482" w:firstLineChars="200"/>
        <w:outlineLvl w:val="0"/>
        <w:rPr>
          <w:rFonts w:ascii="宋体" w:hAnsi="宋体"/>
          <w:b/>
          <w:sz w:val="24"/>
        </w:rPr>
      </w:pPr>
      <w:bookmarkStart w:id="469" w:name="_Toc1123"/>
      <w:bookmarkStart w:id="470" w:name="_Toc2016"/>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14:paraId="6BB3EDBA">
      <w:pPr>
        <w:spacing w:line="360" w:lineRule="auto"/>
        <w:ind w:firstLine="480" w:firstLineChars="200"/>
        <w:rPr>
          <w:rFonts w:ascii="宋体" w:hAnsi="宋体"/>
          <w:color w:val="auto"/>
          <w:sz w:val="24"/>
        </w:rPr>
      </w:pPr>
      <w:bookmarkStart w:id="472" w:name="_Toc1969"/>
      <w:bookmarkStart w:id="473" w:name="_Toc17363"/>
      <w:bookmarkStart w:id="474" w:name="_Toc14525"/>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双方当事人不得擅自中止或者终止合同；</w:t>
      </w:r>
    </w:p>
    <w:p w14:paraId="2249FFEF">
      <w:pPr>
        <w:spacing w:line="360" w:lineRule="auto"/>
        <w:ind w:firstLine="480" w:firstLineChars="200"/>
        <w:rPr>
          <w:rFonts w:hint="eastAsia" w:ascii="宋体" w:hAnsi="宋体" w:cs="宋体"/>
          <w:color w:val="auto"/>
          <w:sz w:val="24"/>
        </w:rPr>
      </w:pPr>
      <w:r>
        <w:rPr>
          <w:rFonts w:hint="eastAsia" w:ascii="宋体" w:hAnsi="宋体"/>
          <w:color w:val="auto"/>
          <w:sz w:val="24"/>
        </w:rPr>
        <w:t>2.</w:t>
      </w:r>
      <w:r>
        <w:rPr>
          <w:rFonts w:hint="eastAsia" w:ascii="宋体" w:hAnsi="宋体" w:cs="宋体"/>
          <w:color w:val="auto"/>
          <w:sz w:val="24"/>
        </w:rPr>
        <w:t>双方当事人应当中止或者终止合同，有过错的一方应当承担赔偿责任，双方当事人都有过错的，各自承担相应的责任；</w:t>
      </w:r>
    </w:p>
    <w:p w14:paraId="4F271068">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双方</w:t>
      </w:r>
      <w:r>
        <w:rPr>
          <w:rFonts w:hint="eastAsia" w:ascii="宋体" w:hAnsi="宋体" w:cs="宋体"/>
          <w:color w:val="auto"/>
          <w:sz w:val="24"/>
        </w:rPr>
        <w:t>完成合同</w:t>
      </w:r>
      <w:r>
        <w:rPr>
          <w:rFonts w:hint="eastAsia" w:ascii="宋体" w:hAnsi="宋体" w:cs="宋体"/>
          <w:color w:val="auto"/>
          <w:sz w:val="24"/>
          <w:lang w:val="en-US" w:eastAsia="zh-CN"/>
        </w:rPr>
        <w:t>所有约定</w:t>
      </w:r>
      <w:r>
        <w:rPr>
          <w:rFonts w:hint="eastAsia" w:ascii="宋体" w:hAnsi="宋体" w:cs="宋体"/>
          <w:color w:val="auto"/>
          <w:sz w:val="24"/>
        </w:rPr>
        <w:t>内容</w:t>
      </w:r>
      <w:r>
        <w:rPr>
          <w:rFonts w:hint="eastAsia" w:ascii="宋体" w:hAnsi="宋体" w:cs="宋体"/>
          <w:color w:val="auto"/>
          <w:sz w:val="24"/>
          <w:lang w:val="en-US" w:eastAsia="zh-CN"/>
        </w:rPr>
        <w:t>（含质保要求）</w:t>
      </w:r>
      <w:r>
        <w:rPr>
          <w:rFonts w:hint="eastAsia" w:ascii="宋体" w:hAnsi="宋体" w:cs="宋体"/>
          <w:color w:val="auto"/>
          <w:sz w:val="24"/>
        </w:rPr>
        <w:t>，</w:t>
      </w:r>
      <w:r>
        <w:rPr>
          <w:rFonts w:hint="eastAsia" w:ascii="宋体" w:hAnsi="宋体" w:cs="宋体"/>
          <w:color w:val="auto"/>
          <w:sz w:val="24"/>
          <w:lang w:val="en-US" w:eastAsia="zh-CN"/>
        </w:rPr>
        <w:t>合同</w:t>
      </w:r>
      <w:r>
        <w:rPr>
          <w:rFonts w:hint="eastAsia" w:ascii="宋体" w:hAnsi="宋体" w:cs="宋体"/>
          <w:color w:val="auto"/>
          <w:sz w:val="24"/>
        </w:rPr>
        <w:t>自动终止；若在合同有效期之前完成的，提前终止合同，无须再另行签订终止补充协议，甲方按合同约定要求及时退还乙方履约保证金。</w:t>
      </w:r>
    </w:p>
    <w:p w14:paraId="2CC688CF">
      <w:pPr>
        <w:spacing w:line="360" w:lineRule="auto"/>
        <w:ind w:firstLine="480" w:firstLineChars="200"/>
        <w:rPr>
          <w:color w:val="auto"/>
        </w:rPr>
      </w:pPr>
      <w:r>
        <w:rPr>
          <w:rFonts w:hint="eastAsia" w:ascii="宋体" w:hAnsi="宋体" w:cs="宋体"/>
          <w:color w:val="auto"/>
          <w:sz w:val="24"/>
          <w:lang w:val="en-US" w:eastAsia="zh-CN"/>
        </w:rPr>
        <w:t>4</w:t>
      </w:r>
      <w:r>
        <w:rPr>
          <w:rFonts w:hint="eastAsia" w:ascii="宋体" w:hAnsi="宋体" w:cs="宋体"/>
          <w:color w:val="auto"/>
          <w:sz w:val="24"/>
        </w:rPr>
        <w:t>.出现违约行为的，甲方有权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p w14:paraId="4BC7D46C">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9808"/>
      <w:bookmarkStart w:id="476" w:name="_Toc25198"/>
      <w:bookmarkStart w:id="477" w:name="_Toc2308"/>
      <w:bookmarkStart w:id="478" w:name="_Toc12666"/>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375FC813">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1.任何一方因履行合同而以合同第</w:t>
      </w:r>
      <w:r>
        <w:rPr>
          <w:rFonts w:hint="eastAsia" w:ascii="宋体" w:hAnsi="宋体"/>
          <w:color w:val="37ADFF"/>
          <w:sz w:val="24"/>
          <w:lang w:val="en-US" w:eastAsia="zh-CN"/>
        </w:rPr>
        <w:t>二</w:t>
      </w:r>
      <w:r>
        <w:rPr>
          <w:rFonts w:hint="eastAsia" w:ascii="宋体" w:hAnsi="宋体"/>
          <w:sz w:val="24"/>
        </w:rPr>
        <w:t>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7B4ADCC">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7933B44C">
      <w:pPr>
        <w:spacing w:line="360" w:lineRule="auto"/>
        <w:ind w:firstLine="482" w:firstLineChars="200"/>
        <w:outlineLvl w:val="0"/>
        <w:rPr>
          <w:rFonts w:ascii="宋体" w:hAnsi="宋体" w:cs="宋体"/>
          <w:b/>
          <w:sz w:val="24"/>
        </w:rPr>
      </w:pPr>
      <w:bookmarkStart w:id="482" w:name="_Toc18540"/>
      <w:bookmarkStart w:id="483" w:name="_Toc30599"/>
      <w:bookmarkStart w:id="484" w:name="_Toc4355"/>
      <w:bookmarkStart w:id="485" w:name="_Toc20808"/>
      <w:bookmarkStart w:id="486" w:name="_Toc28906"/>
      <w:bookmarkStart w:id="487" w:name="_Toc12254"/>
      <w:bookmarkStart w:id="488" w:name="_Toc5063"/>
      <w:bookmarkStart w:id="489" w:name="_Toc27644"/>
      <w:r>
        <w:rPr>
          <w:rFonts w:hint="eastAsia" w:ascii="宋体" w:hAnsi="宋体" w:cs="宋体"/>
          <w:b/>
          <w:sz w:val="24"/>
        </w:rPr>
        <w:t>十六、计量单位</w:t>
      </w:r>
      <w:bookmarkEnd w:id="482"/>
      <w:bookmarkEnd w:id="483"/>
      <w:bookmarkEnd w:id="484"/>
    </w:p>
    <w:p w14:paraId="507238A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000151BA">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4F7F3CA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41C782D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6BA54E12">
      <w:pPr>
        <w:spacing w:line="360" w:lineRule="auto"/>
        <w:ind w:firstLine="482" w:firstLineChars="200"/>
        <w:outlineLvl w:val="0"/>
        <w:rPr>
          <w:rFonts w:ascii="宋体" w:hAnsi="宋体"/>
          <w:b/>
          <w:sz w:val="24"/>
        </w:rPr>
      </w:pPr>
      <w:r>
        <w:rPr>
          <w:rFonts w:hint="eastAsia" w:ascii="宋体" w:hAnsi="宋体"/>
          <w:b/>
          <w:sz w:val="24"/>
        </w:rPr>
        <w:t>十八、特别提示</w:t>
      </w:r>
    </w:p>
    <w:p w14:paraId="4708259A">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下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5371EC6"/>
    <w:p w14:paraId="2345722F">
      <w:pPr>
        <w:pStyle w:val="24"/>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B9DF2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DC518B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9A9CD4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5901AA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2CD646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EA0DC8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298ABF62">
            <w:pPr>
              <w:spacing w:line="360" w:lineRule="auto"/>
              <w:rPr>
                <w:rFonts w:hint="eastAsia" w:ascii="宋体" w:hAnsi="宋体" w:eastAsia="宋体" w:cs="Times New Roman"/>
                <w:sz w:val="24"/>
                <w:lang w:val="zh-CN"/>
              </w:rPr>
            </w:pPr>
          </w:p>
        </w:tc>
      </w:tr>
      <w:tr w14:paraId="748C78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482793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51F7567">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531BCC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A48B3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880EE8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17839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EBBEA9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1867C6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5F34AB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2C8F1B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D84C2C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65A259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ABDDB8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7BB582F">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471F6167">
      <w:pPr>
        <w:pStyle w:val="24"/>
        <w:spacing w:line="560" w:lineRule="exact"/>
        <w:ind w:left="0" w:leftChars="0" w:firstLine="0" w:firstLineChars="0"/>
        <w:jc w:val="center"/>
        <w:rPr>
          <w:rFonts w:hint="eastAsia" w:ascii="宋体" w:hAnsi="宋体"/>
          <w:b/>
          <w:szCs w:val="24"/>
        </w:rPr>
      </w:pPr>
    </w:p>
    <w:p w14:paraId="51C9C16D">
      <w:pPr>
        <w:pStyle w:val="24"/>
        <w:spacing w:line="560" w:lineRule="exact"/>
        <w:ind w:left="0" w:leftChars="0" w:firstLine="0" w:firstLineChars="0"/>
        <w:jc w:val="center"/>
        <w:rPr>
          <w:rFonts w:hint="eastAsia" w:ascii="宋体" w:hAnsi="宋体"/>
          <w:b/>
          <w:szCs w:val="24"/>
        </w:rPr>
      </w:pPr>
    </w:p>
    <w:p w14:paraId="7D2BDDB9">
      <w:pPr>
        <w:pStyle w:val="9"/>
        <w:rPr>
          <w:rFonts w:hint="eastAsia"/>
        </w:rPr>
      </w:pPr>
    </w:p>
    <w:p w14:paraId="7BA94B0C">
      <w:pPr>
        <w:rPr>
          <w:rFonts w:hint="eastAsia"/>
        </w:rPr>
      </w:pPr>
    </w:p>
    <w:p w14:paraId="2D16BD81">
      <w:pPr>
        <w:pStyle w:val="13"/>
        <w:rPr>
          <w:rFonts w:hint="eastAsia"/>
        </w:rPr>
      </w:pPr>
    </w:p>
    <w:p w14:paraId="181930EF">
      <w:pPr>
        <w:rPr>
          <w:rFonts w:hint="eastAsia"/>
        </w:rPr>
      </w:pPr>
    </w:p>
    <w:p w14:paraId="448925FA">
      <w:pPr>
        <w:pStyle w:val="13"/>
        <w:rPr>
          <w:rFonts w:hint="eastAsia"/>
        </w:rPr>
      </w:pPr>
    </w:p>
    <w:p w14:paraId="535A107A">
      <w:pPr>
        <w:rPr>
          <w:rFonts w:hint="eastAsia"/>
        </w:rPr>
      </w:pPr>
    </w:p>
    <w:p w14:paraId="473D93EF">
      <w:pPr>
        <w:rPr>
          <w:rFonts w:hint="eastAsia"/>
        </w:rPr>
      </w:pPr>
    </w:p>
    <w:p w14:paraId="451434F8">
      <w:pPr>
        <w:rPr>
          <w:rFonts w:hint="eastAsia"/>
        </w:rPr>
      </w:pPr>
    </w:p>
    <w:p w14:paraId="713D468A">
      <w:pPr>
        <w:rPr>
          <w:rFonts w:hint="eastAsia"/>
        </w:rPr>
      </w:pPr>
    </w:p>
    <w:p w14:paraId="6139E5DF">
      <w:pPr>
        <w:rPr>
          <w:rFonts w:hint="eastAsia"/>
        </w:rPr>
      </w:pPr>
    </w:p>
    <w:p w14:paraId="5F0AA6FC">
      <w:pPr>
        <w:rPr>
          <w:rFonts w:hint="eastAsia"/>
        </w:rPr>
      </w:pPr>
    </w:p>
    <w:p w14:paraId="205D5C2F">
      <w:pPr>
        <w:rPr>
          <w:rFonts w:hint="eastAsia"/>
        </w:rPr>
      </w:pPr>
    </w:p>
    <w:p w14:paraId="0BE532D6">
      <w:pPr>
        <w:rPr>
          <w:rFonts w:hint="eastAsia"/>
        </w:rPr>
      </w:pPr>
    </w:p>
    <w:p w14:paraId="3627EE32">
      <w:pPr>
        <w:rPr>
          <w:rFonts w:hint="eastAsia"/>
        </w:rPr>
      </w:pPr>
    </w:p>
    <w:p w14:paraId="570FD08D">
      <w:pPr>
        <w:rPr>
          <w:rFonts w:hint="eastAsia"/>
        </w:rPr>
      </w:pPr>
    </w:p>
    <w:p w14:paraId="26DEB4F3">
      <w:pPr>
        <w:rPr>
          <w:rFonts w:hint="eastAsia"/>
        </w:rPr>
      </w:pPr>
    </w:p>
    <w:p w14:paraId="5AF298AE">
      <w:pPr>
        <w:rPr>
          <w:rFonts w:hint="eastAsia"/>
        </w:rPr>
      </w:pPr>
    </w:p>
    <w:p w14:paraId="2B4C2F77">
      <w:pPr>
        <w:rPr>
          <w:rFonts w:hint="eastAsia"/>
        </w:rPr>
      </w:pPr>
    </w:p>
    <w:p w14:paraId="2E1FDC01">
      <w:pPr>
        <w:rPr>
          <w:rFonts w:hint="eastAsia"/>
        </w:rPr>
      </w:pPr>
    </w:p>
    <w:p w14:paraId="356AC2C2">
      <w:pPr>
        <w:rPr>
          <w:rFonts w:hint="eastAsia"/>
        </w:rPr>
      </w:pPr>
    </w:p>
    <w:p w14:paraId="6F98196B">
      <w:pPr>
        <w:rPr>
          <w:rFonts w:hint="eastAsia"/>
        </w:rPr>
      </w:pPr>
    </w:p>
    <w:p w14:paraId="50E84D1A">
      <w:pPr>
        <w:rPr>
          <w:rFonts w:hint="eastAsia"/>
        </w:rPr>
      </w:pPr>
    </w:p>
    <w:p w14:paraId="3456F1A5">
      <w:pPr>
        <w:rPr>
          <w:rFonts w:hint="eastAsia"/>
        </w:rPr>
      </w:pPr>
    </w:p>
    <w:p w14:paraId="401B671B">
      <w:pPr>
        <w:rPr>
          <w:rFonts w:hint="eastAsia"/>
        </w:rPr>
      </w:pPr>
    </w:p>
    <w:p w14:paraId="264DF0EF">
      <w:pPr>
        <w:rPr>
          <w:rFonts w:hint="eastAsia"/>
        </w:rPr>
      </w:pPr>
    </w:p>
    <w:p w14:paraId="48C645A7">
      <w:pPr>
        <w:pStyle w:val="8"/>
        <w:ind w:left="0" w:leftChars="0" w:firstLine="0" w:firstLineChars="0"/>
        <w:rPr>
          <w:rFonts w:hint="eastAsia" w:ascii="宋体" w:hAnsi="宋体" w:cs="宋体"/>
          <w:sz w:val="24"/>
        </w:rPr>
      </w:pPr>
    </w:p>
    <w:p w14:paraId="1051C3F9">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78A24AE9">
      <w:pPr>
        <w:pStyle w:val="9"/>
        <w:ind w:firstLine="0" w:firstLineChars="0"/>
        <w:rPr>
          <w:rFonts w:hint="eastAsia"/>
        </w:rPr>
      </w:pPr>
    </w:p>
    <w:p w14:paraId="229AE254">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2BAAB60D">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 xml:space="preserve">                       </w:t>
      </w:r>
    </w:p>
    <w:p w14:paraId="018CCAC0">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4727999">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2FBE45F6">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1.甲、乙双方应共同严格遵守国家和省市以及招标人主管部门关于市场准入、项目招标投标、市场经济活动等有关法律、法规和相关政策，以及项目廉政建设的各项规定。</w:t>
      </w:r>
    </w:p>
    <w:p w14:paraId="17B908D4">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3FF941A">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7444B99">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1D8B21F5">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5A082891">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6.甲、乙双方如发现对方人员在业务活动中有违规、违纪、违法行为的，应及时提醒对方并督促其纠正，或直接向对方法人代表、纪检监察部门及检察机关如实反映情况。</w:t>
      </w:r>
    </w:p>
    <w:p w14:paraId="0627868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3ED85AD4">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787E49B6">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4FD45CEC">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C8B515E">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443CCC8E">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1FF0076B">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0A54A89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525D5798">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0F977B8E">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8892FD4">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04789DF">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A25D111">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D851E5F">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6C4B9430">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348536F4">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EA29F56">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49739768">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0997C58C">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0EFFCD9">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830EB7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2.乙方贿赂甲方人员的，被纪检监察部门或检察机关立案查处的，甲方有权中止项目合同，由此造成甲方的损失以及一切费用均由乙方承担。</w:t>
      </w:r>
    </w:p>
    <w:p w14:paraId="5C624838">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E84AD67">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2F01554">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57D3D860">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45BFCB5">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1EFFB5A3">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4A948338">
      <w:pPr>
        <w:adjustRightInd w:val="0"/>
        <w:spacing w:line="360" w:lineRule="auto"/>
        <w:ind w:firstLine="32"/>
        <w:rPr>
          <w:rFonts w:ascii="宋体" w:hAnsi="宋体" w:eastAsia="宋体" w:cs="宋体"/>
          <w:color w:val="000000"/>
          <w:sz w:val="24"/>
        </w:rPr>
      </w:pPr>
    </w:p>
    <w:p w14:paraId="4FC4EF9A"/>
    <w:p w14:paraId="3848A061">
      <w:pPr>
        <w:pStyle w:val="6"/>
      </w:pPr>
    </w:p>
    <w:p w14:paraId="1DB54703"/>
    <w:p w14:paraId="2BFD5B37">
      <w:pPr>
        <w:pStyle w:val="6"/>
      </w:pPr>
    </w:p>
    <w:p w14:paraId="3E8A5FF3"/>
    <w:p w14:paraId="58E7244B">
      <w:pPr>
        <w:pStyle w:val="6"/>
      </w:pPr>
    </w:p>
    <w:p w14:paraId="34E64A36">
      <w:pPr>
        <w:pStyle w:val="7"/>
        <w:ind w:firstLine="0"/>
      </w:pPr>
    </w:p>
    <w:p w14:paraId="6C7C7A78"/>
    <w:p w14:paraId="44F6BA7A">
      <w:pPr>
        <w:snapToGrid w:val="0"/>
        <w:spacing w:line="460" w:lineRule="exact"/>
        <w:jc w:val="both"/>
        <w:rPr>
          <w:rFonts w:hint="eastAsia" w:cs="仿宋" w:asciiTheme="minorEastAsia" w:hAnsiTheme="minorEastAsia"/>
          <w:b/>
          <w:sz w:val="36"/>
          <w:szCs w:val="36"/>
        </w:rPr>
      </w:pPr>
    </w:p>
    <w:p w14:paraId="4758B003">
      <w:pPr>
        <w:snapToGrid w:val="0"/>
        <w:spacing w:line="460" w:lineRule="exact"/>
        <w:jc w:val="both"/>
        <w:rPr>
          <w:rFonts w:hint="eastAsia" w:cs="仿宋" w:asciiTheme="minorEastAsia" w:hAnsiTheme="minorEastAsia"/>
          <w:b/>
          <w:sz w:val="36"/>
          <w:szCs w:val="36"/>
        </w:rPr>
      </w:pPr>
    </w:p>
    <w:p w14:paraId="10CB6A96">
      <w:pPr>
        <w:snapToGrid w:val="0"/>
        <w:spacing w:line="460" w:lineRule="exact"/>
        <w:jc w:val="both"/>
        <w:rPr>
          <w:rFonts w:hint="eastAsia" w:cs="仿宋" w:asciiTheme="minorEastAsia" w:hAnsiTheme="minorEastAsia"/>
          <w:b/>
          <w:sz w:val="36"/>
          <w:szCs w:val="36"/>
        </w:rPr>
      </w:pPr>
    </w:p>
    <w:p w14:paraId="040D642E">
      <w:pPr>
        <w:snapToGrid w:val="0"/>
        <w:spacing w:line="460" w:lineRule="exact"/>
        <w:jc w:val="both"/>
        <w:rPr>
          <w:rFonts w:hint="eastAsia" w:cs="仿宋" w:asciiTheme="minorEastAsia" w:hAnsiTheme="minorEastAsia"/>
          <w:b/>
          <w:sz w:val="36"/>
          <w:szCs w:val="36"/>
        </w:rPr>
      </w:pPr>
    </w:p>
    <w:p w14:paraId="279A677B">
      <w:pPr>
        <w:snapToGrid w:val="0"/>
        <w:spacing w:line="460" w:lineRule="exact"/>
        <w:jc w:val="both"/>
        <w:rPr>
          <w:rFonts w:hint="eastAsia" w:cs="仿宋" w:asciiTheme="minorEastAsia" w:hAnsiTheme="minorEastAsia"/>
          <w:b/>
          <w:sz w:val="36"/>
          <w:szCs w:val="36"/>
        </w:rPr>
      </w:pPr>
    </w:p>
    <w:p w14:paraId="3111208D">
      <w:pPr>
        <w:snapToGrid w:val="0"/>
        <w:spacing w:line="460" w:lineRule="exact"/>
        <w:jc w:val="both"/>
        <w:rPr>
          <w:rFonts w:hint="eastAsia" w:cs="仿宋" w:asciiTheme="minorEastAsia" w:hAnsiTheme="minorEastAsia"/>
          <w:b/>
          <w:sz w:val="36"/>
          <w:szCs w:val="36"/>
        </w:rPr>
      </w:pPr>
    </w:p>
    <w:p w14:paraId="026EE7F2">
      <w:pPr>
        <w:pStyle w:val="14"/>
        <w:rPr>
          <w:rFonts w:hint="eastAsia"/>
        </w:rPr>
      </w:pPr>
    </w:p>
    <w:p w14:paraId="4309C3E9">
      <w:pPr>
        <w:snapToGrid w:val="0"/>
        <w:spacing w:line="460" w:lineRule="exact"/>
        <w:jc w:val="both"/>
        <w:rPr>
          <w:rFonts w:hint="eastAsia" w:cs="仿宋" w:asciiTheme="minorEastAsia" w:hAnsiTheme="minorEastAsia"/>
          <w:b/>
          <w:sz w:val="36"/>
          <w:szCs w:val="36"/>
        </w:rPr>
      </w:pPr>
    </w:p>
    <w:p w14:paraId="679E1AA0">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003650F1">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11AE288">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711AE288">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10C8C1B8">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770B18F0">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70926C5B">
      <w:pPr>
        <w:spacing w:line="360" w:lineRule="auto"/>
        <w:rPr>
          <w:rFonts w:ascii="Times New Roman" w:hAnsi="Times New Roman" w:eastAsia="Cambria Math" w:cs="Times New Roman"/>
          <w:sz w:val="96"/>
          <w:szCs w:val="22"/>
        </w:rPr>
      </w:pPr>
    </w:p>
    <w:p w14:paraId="403FD434">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673CFD44">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14:paraId="08666800">
      <w:pPr>
        <w:spacing w:line="360" w:lineRule="auto"/>
        <w:rPr>
          <w:rFonts w:ascii="宋体" w:hAnsi="宋体" w:eastAsia="宋体" w:cs="宋体"/>
          <w:sz w:val="44"/>
          <w:szCs w:val="44"/>
        </w:rPr>
      </w:pPr>
    </w:p>
    <w:p w14:paraId="5BB85FD7">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2025-2027年临江公司油脂委外检测服务采购项目</w:t>
      </w:r>
    </w:p>
    <w:p w14:paraId="0725534F">
      <w:pPr>
        <w:spacing w:line="480" w:lineRule="auto"/>
        <w:ind w:firstLine="840" w:firstLineChars="300"/>
        <w:rPr>
          <w:rFonts w:hint="eastAsia" w:ascii="宋体" w:hAnsi="宋体" w:eastAsia="宋体" w:cs="宋体"/>
          <w:color w:val="auto"/>
          <w:sz w:val="28"/>
          <w:szCs w:val="22"/>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202502006</w:t>
      </w:r>
      <w:r>
        <w:rPr>
          <w:rFonts w:hint="eastAsia" w:ascii="宋体" w:hAnsi="宋体" w:eastAsia="宋体" w:cs="宋体"/>
          <w:color w:val="auto"/>
          <w:sz w:val="28"/>
          <w:szCs w:val="22"/>
          <w:u w:val="single"/>
        </w:rPr>
        <w:t xml:space="preserve">           </w:t>
      </w:r>
    </w:p>
    <w:p w14:paraId="4C594D77">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14:paraId="2B9E3C4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55565882">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0B3C67DD">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6DFF52E">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44742DE">
      <w:pPr>
        <w:spacing w:line="360" w:lineRule="auto"/>
        <w:jc w:val="center"/>
        <w:outlineLvl w:val="0"/>
        <w:rPr>
          <w:rFonts w:cs="仿宋" w:asciiTheme="minorEastAsia" w:hAnsiTheme="minorEastAsia"/>
          <w:b/>
          <w:kern w:val="0"/>
          <w:sz w:val="36"/>
          <w:szCs w:val="36"/>
        </w:rPr>
      </w:pPr>
    </w:p>
    <w:p w14:paraId="07303D90">
      <w:pPr>
        <w:spacing w:line="360" w:lineRule="auto"/>
        <w:jc w:val="center"/>
        <w:outlineLvl w:val="0"/>
        <w:rPr>
          <w:rFonts w:cs="仿宋" w:asciiTheme="minorEastAsia" w:hAnsiTheme="minorEastAsia"/>
          <w:b/>
          <w:kern w:val="0"/>
          <w:sz w:val="36"/>
          <w:szCs w:val="36"/>
        </w:rPr>
      </w:pPr>
    </w:p>
    <w:p w14:paraId="1DF6E516">
      <w:pPr>
        <w:spacing w:line="360" w:lineRule="auto"/>
        <w:jc w:val="center"/>
        <w:outlineLvl w:val="0"/>
        <w:rPr>
          <w:rFonts w:cs="仿宋" w:asciiTheme="minorEastAsia" w:hAnsiTheme="minorEastAsia"/>
          <w:b/>
          <w:kern w:val="0"/>
          <w:sz w:val="36"/>
          <w:szCs w:val="36"/>
        </w:rPr>
      </w:pPr>
    </w:p>
    <w:p w14:paraId="4BDB1D8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6B9C4C43">
      <w:pPr>
        <w:spacing w:line="360" w:lineRule="auto"/>
        <w:jc w:val="center"/>
        <w:outlineLvl w:val="0"/>
        <w:rPr>
          <w:rFonts w:cs="仿宋" w:asciiTheme="minorEastAsia" w:hAnsiTheme="minorEastAsia"/>
          <w:b/>
          <w:kern w:val="0"/>
          <w:sz w:val="36"/>
          <w:szCs w:val="36"/>
        </w:rPr>
      </w:pPr>
    </w:p>
    <w:p w14:paraId="0F4445D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0D08CB16">
      <w:pPr>
        <w:spacing w:line="360" w:lineRule="auto"/>
        <w:jc w:val="center"/>
        <w:outlineLvl w:val="0"/>
        <w:rPr>
          <w:rFonts w:cs="仿宋" w:asciiTheme="minorEastAsia" w:hAnsiTheme="minorEastAsia"/>
          <w:b/>
          <w:kern w:val="0"/>
          <w:sz w:val="36"/>
          <w:szCs w:val="36"/>
        </w:rPr>
      </w:pPr>
    </w:p>
    <w:p w14:paraId="13505DF3">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8AEBF37">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687FEB">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222CF3E9">
      <w:pPr>
        <w:pStyle w:val="6"/>
      </w:pPr>
    </w:p>
    <w:p w14:paraId="1C19854B">
      <w:pPr>
        <w:pStyle w:val="7"/>
      </w:pPr>
    </w:p>
    <w:p w14:paraId="2941B8B0"/>
    <w:p w14:paraId="225044CB">
      <w:pPr>
        <w:pStyle w:val="6"/>
      </w:pPr>
    </w:p>
    <w:p w14:paraId="7F5DFAD1">
      <w:pPr>
        <w:pStyle w:val="7"/>
      </w:pPr>
    </w:p>
    <w:p w14:paraId="07B96939"/>
    <w:p w14:paraId="47408560">
      <w:pPr>
        <w:pStyle w:val="6"/>
      </w:pPr>
    </w:p>
    <w:p w14:paraId="6F420312">
      <w:pPr>
        <w:pStyle w:val="7"/>
      </w:pPr>
    </w:p>
    <w:p w14:paraId="0710B1F7"/>
    <w:p w14:paraId="4C826249">
      <w:pPr>
        <w:pStyle w:val="6"/>
      </w:pPr>
    </w:p>
    <w:p w14:paraId="205E02C3">
      <w:pPr>
        <w:pStyle w:val="7"/>
      </w:pPr>
    </w:p>
    <w:p w14:paraId="5FBAACA8"/>
    <w:p w14:paraId="7D9A7A8E">
      <w:pPr>
        <w:pStyle w:val="6"/>
      </w:pPr>
    </w:p>
    <w:p w14:paraId="2C86A2EC">
      <w:pPr>
        <w:pStyle w:val="7"/>
      </w:pPr>
    </w:p>
    <w:p w14:paraId="64C96033"/>
    <w:p w14:paraId="025061B4">
      <w:pPr>
        <w:pStyle w:val="6"/>
      </w:pPr>
    </w:p>
    <w:p w14:paraId="654971BE">
      <w:pPr>
        <w:pStyle w:val="7"/>
      </w:pPr>
    </w:p>
    <w:p w14:paraId="3FB52BCB">
      <w:pPr>
        <w:pStyle w:val="8"/>
      </w:pPr>
    </w:p>
    <w:p w14:paraId="7B967317"/>
    <w:p w14:paraId="567B495B">
      <w:pPr>
        <w:pStyle w:val="14"/>
        <w:rPr>
          <w:color w:val="auto"/>
        </w:rPr>
      </w:pPr>
    </w:p>
    <w:p w14:paraId="2C4E7200"/>
    <w:p w14:paraId="6B84F9AD">
      <w:pPr>
        <w:pStyle w:val="14"/>
      </w:pPr>
    </w:p>
    <w:p w14:paraId="727C30C3">
      <w:pPr>
        <w:pStyle w:val="6"/>
      </w:pPr>
    </w:p>
    <w:p w14:paraId="159659A0"/>
    <w:p w14:paraId="6C982BA7">
      <w:pPr>
        <w:pStyle w:val="6"/>
      </w:pPr>
    </w:p>
    <w:p w14:paraId="3ED88802">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72562D9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6292181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2025-2027年临江公司油脂委外检测服务采购项目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202502006</w:t>
      </w:r>
      <w:r>
        <w:rPr>
          <w:rFonts w:hint="eastAsia" w:cs="仿宋" w:asciiTheme="minorEastAsia" w:hAnsiTheme="minorEastAsia"/>
          <w:sz w:val="24"/>
        </w:rPr>
        <w:t>】采购活动，郑重承诺：</w:t>
      </w:r>
    </w:p>
    <w:p w14:paraId="56D01E89">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1508783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008BF6C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4C9414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4B5CD4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51607B8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944D98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1CCE2B1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14:paraId="55ED789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2510CA0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7F0099AE">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C269F00">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2001A00">
      <w:pPr>
        <w:snapToGrid w:val="0"/>
        <w:spacing w:line="360" w:lineRule="auto"/>
        <w:ind w:right="480"/>
        <w:jc w:val="center"/>
        <w:rPr>
          <w:rFonts w:cs="仿宋" w:asciiTheme="minorEastAsia" w:hAnsiTheme="minorEastAsia"/>
          <w:b/>
          <w:kern w:val="0"/>
          <w:sz w:val="32"/>
          <w:szCs w:val="32"/>
        </w:rPr>
      </w:pPr>
    </w:p>
    <w:p w14:paraId="2E5F4D92"/>
    <w:p w14:paraId="7A1A875E">
      <w:pPr>
        <w:pStyle w:val="6"/>
      </w:pPr>
    </w:p>
    <w:p w14:paraId="3C6FD03B">
      <w:pPr>
        <w:pStyle w:val="7"/>
      </w:pPr>
    </w:p>
    <w:p w14:paraId="545E10E1"/>
    <w:p w14:paraId="14E3D7F0">
      <w:pPr>
        <w:pStyle w:val="6"/>
      </w:pPr>
    </w:p>
    <w:p w14:paraId="431DB588">
      <w:pPr>
        <w:pStyle w:val="7"/>
      </w:pPr>
    </w:p>
    <w:p w14:paraId="72D72AA2"/>
    <w:p w14:paraId="2B4B251F">
      <w:pPr>
        <w:pStyle w:val="6"/>
      </w:pPr>
    </w:p>
    <w:p w14:paraId="705D325D">
      <w:pPr>
        <w:pStyle w:val="7"/>
      </w:pPr>
    </w:p>
    <w:p w14:paraId="71AB1111"/>
    <w:p w14:paraId="4A335DC3">
      <w:pPr>
        <w:pStyle w:val="13"/>
      </w:pPr>
    </w:p>
    <w:p w14:paraId="6CAD0AD1">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233F80F4">
      <w:pPr>
        <w:pStyle w:val="6"/>
        <w:rPr>
          <w:lang w:val="en-US"/>
        </w:rPr>
      </w:pPr>
    </w:p>
    <w:p w14:paraId="5D9C62C7">
      <w:pPr>
        <w:spacing w:line="360" w:lineRule="auto"/>
        <w:ind w:firstLine="643" w:firstLineChars="200"/>
        <w:rPr>
          <w:rFonts w:cs="仿宋" w:asciiTheme="minorEastAsia" w:hAnsiTheme="minorEastAsia"/>
          <w:b/>
          <w:kern w:val="0"/>
          <w:sz w:val="32"/>
          <w:szCs w:val="32"/>
        </w:rPr>
      </w:pPr>
    </w:p>
    <w:p w14:paraId="2D782AB5">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574E6B3E">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7E999331"/>
    <w:p w14:paraId="67981514">
      <w:pPr>
        <w:pStyle w:val="6"/>
      </w:pPr>
    </w:p>
    <w:p w14:paraId="71304F5F">
      <w:pPr>
        <w:pStyle w:val="7"/>
      </w:pPr>
    </w:p>
    <w:p w14:paraId="3E37805B"/>
    <w:p w14:paraId="2B1D46C0">
      <w:pPr>
        <w:pStyle w:val="6"/>
      </w:pPr>
    </w:p>
    <w:p w14:paraId="1B6A8678">
      <w:pPr>
        <w:pStyle w:val="7"/>
      </w:pPr>
    </w:p>
    <w:p w14:paraId="472470F1"/>
    <w:p w14:paraId="3A26F856">
      <w:pPr>
        <w:pStyle w:val="6"/>
      </w:pPr>
    </w:p>
    <w:p w14:paraId="69517D35">
      <w:pPr>
        <w:pStyle w:val="7"/>
      </w:pPr>
    </w:p>
    <w:p w14:paraId="1FDA41B4"/>
    <w:p w14:paraId="0CA91DA4">
      <w:pPr>
        <w:pStyle w:val="6"/>
      </w:pPr>
    </w:p>
    <w:p w14:paraId="2E216BB4">
      <w:pPr>
        <w:pStyle w:val="7"/>
      </w:pPr>
    </w:p>
    <w:p w14:paraId="3EB569D8"/>
    <w:p w14:paraId="1AA7C069">
      <w:pPr>
        <w:pStyle w:val="6"/>
      </w:pPr>
    </w:p>
    <w:p w14:paraId="3EE41B90">
      <w:pPr>
        <w:pStyle w:val="7"/>
      </w:pPr>
    </w:p>
    <w:p w14:paraId="2C2D0EED"/>
    <w:p w14:paraId="425A7A03">
      <w:pPr>
        <w:pStyle w:val="6"/>
      </w:pPr>
    </w:p>
    <w:p w14:paraId="579A0579">
      <w:pPr>
        <w:pStyle w:val="7"/>
      </w:pPr>
    </w:p>
    <w:p w14:paraId="257723FD"/>
    <w:p w14:paraId="606569AB">
      <w:pPr>
        <w:pStyle w:val="6"/>
      </w:pPr>
    </w:p>
    <w:p w14:paraId="7EEEDB00">
      <w:pPr>
        <w:pStyle w:val="7"/>
      </w:pPr>
    </w:p>
    <w:p w14:paraId="77CBD9A5"/>
    <w:p w14:paraId="1704E57F">
      <w:pPr>
        <w:pStyle w:val="6"/>
      </w:pPr>
    </w:p>
    <w:p w14:paraId="2650DBDE">
      <w:pPr>
        <w:pStyle w:val="7"/>
      </w:pPr>
    </w:p>
    <w:p w14:paraId="4AC296DD"/>
    <w:p w14:paraId="0FD01F9D">
      <w:pPr>
        <w:pStyle w:val="6"/>
      </w:pPr>
    </w:p>
    <w:p w14:paraId="4278C239">
      <w:pPr>
        <w:pStyle w:val="7"/>
      </w:pPr>
    </w:p>
    <w:p w14:paraId="17368DED">
      <w:pPr>
        <w:pStyle w:val="6"/>
      </w:pPr>
    </w:p>
    <w:p w14:paraId="42BD6B0E">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16BA7D0D">
      <w:pPr>
        <w:spacing w:line="360" w:lineRule="auto"/>
        <w:jc w:val="center"/>
        <w:outlineLvl w:val="0"/>
        <w:rPr>
          <w:rFonts w:cs="仿宋" w:asciiTheme="minorEastAsia" w:hAnsiTheme="minorEastAsia"/>
          <w:b/>
          <w:kern w:val="0"/>
          <w:sz w:val="24"/>
        </w:rPr>
      </w:pPr>
    </w:p>
    <w:p w14:paraId="485A782B">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668A862D">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A7D679C">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7B482B2E">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0C847C91">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3E9D348E">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14:paraId="035FD0F2">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14:paraId="6011C8C0">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0E278D46">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14:paraId="70B9F192">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14:paraId="1202A75E">
      <w:pPr>
        <w:pStyle w:val="7"/>
      </w:pPr>
    </w:p>
    <w:p w14:paraId="07EF0E99"/>
    <w:p w14:paraId="42FCE3E4">
      <w:pPr>
        <w:pStyle w:val="6"/>
      </w:pPr>
    </w:p>
    <w:p w14:paraId="652F23B0">
      <w:pPr>
        <w:pStyle w:val="7"/>
      </w:pPr>
    </w:p>
    <w:p w14:paraId="63F390CC"/>
    <w:p w14:paraId="26A40366">
      <w:pPr>
        <w:pStyle w:val="6"/>
      </w:pPr>
    </w:p>
    <w:p w14:paraId="1DA2C160">
      <w:pPr>
        <w:pStyle w:val="7"/>
      </w:pPr>
    </w:p>
    <w:p w14:paraId="501733EE"/>
    <w:p w14:paraId="3E35A7ED">
      <w:pPr>
        <w:pStyle w:val="6"/>
      </w:pPr>
    </w:p>
    <w:p w14:paraId="0416A588">
      <w:pPr>
        <w:pStyle w:val="7"/>
      </w:pPr>
    </w:p>
    <w:p w14:paraId="0DB79F42"/>
    <w:p w14:paraId="2487A5B4">
      <w:pPr>
        <w:pStyle w:val="6"/>
      </w:pPr>
    </w:p>
    <w:p w14:paraId="6599596A">
      <w:pPr>
        <w:pStyle w:val="7"/>
      </w:pPr>
    </w:p>
    <w:p w14:paraId="52F27DC2"/>
    <w:p w14:paraId="27568A6A">
      <w:pPr>
        <w:pStyle w:val="6"/>
      </w:pPr>
    </w:p>
    <w:p w14:paraId="63FE1FEE">
      <w:pPr>
        <w:pStyle w:val="7"/>
      </w:pPr>
    </w:p>
    <w:p w14:paraId="5DE77C63"/>
    <w:p w14:paraId="723F10A7">
      <w:pPr>
        <w:pStyle w:val="6"/>
      </w:pPr>
    </w:p>
    <w:p w14:paraId="7A062BC1">
      <w:pPr>
        <w:pStyle w:val="7"/>
      </w:pPr>
    </w:p>
    <w:p w14:paraId="1B917712">
      <w:pPr>
        <w:pStyle w:val="7"/>
      </w:pPr>
    </w:p>
    <w:p w14:paraId="6AE09412">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7D2C99DC">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37EEE9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2025-2027年临江公司油脂委外检测服务采购项目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202502006</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14:paraId="221FA96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1665A1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0C39FBC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483FD3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0FAAB36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33F67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662F0756">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564670D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D6F31A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2E0FE4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35DA74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49D03D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3609A50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04CF162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36F445D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9C5DB5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0AA592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7CFDC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6BE5DE7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1B7F595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559A094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5715FEC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202153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E25BCC9">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D5B3857">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2D05A5B8">
      <w:pPr>
        <w:pStyle w:val="6"/>
      </w:pPr>
    </w:p>
    <w:p w14:paraId="30219A2F">
      <w:pPr>
        <w:pStyle w:val="7"/>
      </w:pPr>
    </w:p>
    <w:p w14:paraId="5DFFCB99">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F37DAE7">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E7E0BDB">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44A3BEAA">
      <w:pPr>
        <w:snapToGrid w:val="0"/>
        <w:spacing w:line="360" w:lineRule="auto"/>
        <w:rPr>
          <w:rFonts w:cs="仿宋" w:asciiTheme="minorEastAsia" w:hAnsiTheme="minorEastAsia"/>
          <w:kern w:val="0"/>
          <w:sz w:val="24"/>
        </w:rPr>
      </w:pPr>
    </w:p>
    <w:p w14:paraId="2233C665">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D8B70D2">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14:paraId="50096413">
      <w:pPr>
        <w:snapToGrid w:val="0"/>
        <w:spacing w:line="360" w:lineRule="auto"/>
        <w:rPr>
          <w:rFonts w:cs="仿宋" w:asciiTheme="minorEastAsia" w:hAnsiTheme="minorEastAsia"/>
          <w:kern w:val="0"/>
          <w:sz w:val="24"/>
          <w:lang w:val="zh-CN"/>
        </w:rPr>
      </w:pPr>
    </w:p>
    <w:p w14:paraId="007943E3">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58CE6BBE">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5AC6AF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27A65F3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15D831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55A28C8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00D8AF33">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65DE1A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984F0F9">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75B5EE54">
      <w:pPr>
        <w:jc w:val="center"/>
        <w:rPr>
          <w:rFonts w:cs="仿宋" w:asciiTheme="minorEastAsia" w:hAnsiTheme="minorEastAsia"/>
          <w:b/>
          <w:kern w:val="0"/>
          <w:sz w:val="32"/>
          <w:szCs w:val="32"/>
          <w:lang w:val="zh-CN"/>
        </w:rPr>
      </w:pPr>
    </w:p>
    <w:p w14:paraId="5048100C">
      <w:pPr>
        <w:jc w:val="center"/>
        <w:rPr>
          <w:rFonts w:cs="仿宋" w:asciiTheme="minorEastAsia" w:hAnsiTheme="minorEastAsia"/>
          <w:b/>
          <w:kern w:val="0"/>
          <w:sz w:val="32"/>
          <w:szCs w:val="32"/>
          <w:lang w:val="zh-CN"/>
        </w:rPr>
      </w:pPr>
    </w:p>
    <w:p w14:paraId="4C16200D">
      <w:pPr>
        <w:jc w:val="center"/>
        <w:rPr>
          <w:rFonts w:cs="仿宋" w:asciiTheme="minorEastAsia" w:hAnsiTheme="minorEastAsia"/>
          <w:b/>
          <w:kern w:val="0"/>
          <w:sz w:val="32"/>
          <w:szCs w:val="32"/>
          <w:lang w:val="zh-CN"/>
        </w:rPr>
      </w:pPr>
    </w:p>
    <w:p w14:paraId="6CC9D164">
      <w:pPr>
        <w:jc w:val="center"/>
        <w:rPr>
          <w:rFonts w:cs="仿宋" w:asciiTheme="minorEastAsia" w:hAnsiTheme="minorEastAsia"/>
          <w:b/>
          <w:kern w:val="0"/>
          <w:sz w:val="32"/>
          <w:szCs w:val="32"/>
          <w:lang w:val="zh-CN"/>
        </w:rPr>
      </w:pPr>
    </w:p>
    <w:p w14:paraId="32A56686">
      <w:pPr>
        <w:jc w:val="center"/>
        <w:rPr>
          <w:rFonts w:cs="仿宋" w:asciiTheme="minorEastAsia" w:hAnsiTheme="minorEastAsia"/>
          <w:b/>
          <w:kern w:val="0"/>
          <w:sz w:val="32"/>
          <w:szCs w:val="32"/>
          <w:lang w:val="zh-CN"/>
        </w:rPr>
      </w:pPr>
    </w:p>
    <w:p w14:paraId="67AD71B6">
      <w:pPr>
        <w:jc w:val="center"/>
        <w:rPr>
          <w:rFonts w:cs="仿宋" w:asciiTheme="minorEastAsia" w:hAnsiTheme="minorEastAsia"/>
          <w:b/>
          <w:kern w:val="0"/>
          <w:sz w:val="32"/>
          <w:szCs w:val="32"/>
          <w:lang w:val="zh-CN"/>
        </w:rPr>
      </w:pPr>
    </w:p>
    <w:p w14:paraId="3829C424">
      <w:pPr>
        <w:jc w:val="center"/>
        <w:rPr>
          <w:rFonts w:cs="仿宋" w:asciiTheme="minorEastAsia" w:hAnsiTheme="minorEastAsia"/>
          <w:b/>
          <w:kern w:val="0"/>
          <w:sz w:val="32"/>
          <w:szCs w:val="32"/>
          <w:lang w:val="zh-CN"/>
        </w:rPr>
      </w:pPr>
    </w:p>
    <w:p w14:paraId="03AD0849">
      <w:pPr>
        <w:jc w:val="center"/>
        <w:rPr>
          <w:rFonts w:cs="仿宋" w:asciiTheme="minorEastAsia" w:hAnsiTheme="minorEastAsia"/>
          <w:b/>
          <w:kern w:val="0"/>
          <w:sz w:val="32"/>
          <w:szCs w:val="32"/>
          <w:lang w:val="zh-CN"/>
        </w:rPr>
      </w:pPr>
    </w:p>
    <w:p w14:paraId="19832D9F">
      <w:pPr>
        <w:jc w:val="center"/>
        <w:rPr>
          <w:rFonts w:cs="仿宋" w:asciiTheme="minorEastAsia" w:hAnsiTheme="minorEastAsia"/>
          <w:b/>
          <w:kern w:val="0"/>
          <w:sz w:val="32"/>
          <w:szCs w:val="32"/>
          <w:lang w:val="zh-CN"/>
        </w:rPr>
      </w:pPr>
    </w:p>
    <w:p w14:paraId="41205B6C">
      <w:pPr>
        <w:pStyle w:val="6"/>
        <w:rPr>
          <w:rFonts w:cs="仿宋" w:asciiTheme="minorEastAsia" w:hAnsiTheme="minorEastAsia"/>
          <w:b/>
          <w:kern w:val="0"/>
          <w:sz w:val="32"/>
          <w:szCs w:val="32"/>
        </w:rPr>
      </w:pPr>
    </w:p>
    <w:p w14:paraId="6ACDCE21">
      <w:pPr>
        <w:pStyle w:val="7"/>
        <w:rPr>
          <w:rFonts w:cs="仿宋" w:asciiTheme="minorEastAsia" w:hAnsiTheme="minorEastAsia"/>
          <w:b/>
          <w:kern w:val="0"/>
          <w:sz w:val="32"/>
          <w:szCs w:val="32"/>
        </w:rPr>
      </w:pPr>
    </w:p>
    <w:p w14:paraId="61003166">
      <w:pPr>
        <w:rPr>
          <w:rFonts w:cs="仿宋" w:asciiTheme="minorEastAsia" w:hAnsiTheme="minorEastAsia"/>
          <w:b/>
          <w:kern w:val="0"/>
          <w:sz w:val="32"/>
          <w:szCs w:val="32"/>
          <w:lang w:val="zh-CN"/>
        </w:rPr>
      </w:pPr>
    </w:p>
    <w:p w14:paraId="21894017">
      <w:pPr>
        <w:pStyle w:val="6"/>
        <w:rPr>
          <w:rFonts w:cs="仿宋" w:asciiTheme="minorEastAsia" w:hAnsiTheme="minorEastAsia"/>
          <w:b/>
          <w:kern w:val="0"/>
          <w:sz w:val="32"/>
          <w:szCs w:val="32"/>
        </w:rPr>
      </w:pPr>
    </w:p>
    <w:p w14:paraId="39F1F57B">
      <w:pPr>
        <w:pStyle w:val="7"/>
      </w:pPr>
    </w:p>
    <w:p w14:paraId="711CB205"/>
    <w:p w14:paraId="79D60515">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92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22BB309">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1FCEAD35">
            <w:pPr>
              <w:pStyle w:val="27"/>
              <w:adjustRightInd w:val="0"/>
              <w:spacing w:line="360" w:lineRule="auto"/>
              <w:rPr>
                <w:rFonts w:cs="仿宋" w:asciiTheme="minorEastAsia" w:hAnsiTheme="minorEastAsia" w:eastAsiaTheme="minorEastAsia"/>
                <w:bCs/>
                <w:sz w:val="24"/>
              </w:rPr>
            </w:pPr>
          </w:p>
        </w:tc>
      </w:tr>
    </w:tbl>
    <w:p w14:paraId="23A1C7D4">
      <w:pPr>
        <w:snapToGrid w:val="0"/>
        <w:spacing w:line="360" w:lineRule="auto"/>
        <w:ind w:firstLine="576"/>
        <w:jc w:val="center"/>
        <w:rPr>
          <w:rFonts w:cs="仿宋" w:asciiTheme="minorEastAsia" w:hAnsiTheme="minorEastAsia"/>
          <w:kern w:val="0"/>
          <w:sz w:val="24"/>
          <w:lang w:val="zh-CN"/>
        </w:rPr>
      </w:pPr>
    </w:p>
    <w:p w14:paraId="187DBB9E">
      <w:pPr>
        <w:snapToGrid w:val="0"/>
        <w:spacing w:line="360" w:lineRule="auto"/>
        <w:ind w:firstLine="576"/>
        <w:jc w:val="center"/>
        <w:rPr>
          <w:rFonts w:cs="仿宋" w:asciiTheme="minorEastAsia" w:hAnsiTheme="minorEastAsia"/>
          <w:kern w:val="0"/>
          <w:sz w:val="24"/>
          <w:lang w:val="zh-CN"/>
        </w:rPr>
      </w:pPr>
    </w:p>
    <w:p w14:paraId="3229829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447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CAD10CB">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76279294">
            <w:pPr>
              <w:pStyle w:val="27"/>
              <w:adjustRightInd w:val="0"/>
              <w:spacing w:line="360" w:lineRule="auto"/>
              <w:rPr>
                <w:rFonts w:cs="仿宋" w:asciiTheme="minorEastAsia" w:hAnsiTheme="minorEastAsia" w:eastAsiaTheme="minorEastAsia"/>
                <w:bCs/>
                <w:sz w:val="24"/>
              </w:rPr>
            </w:pPr>
          </w:p>
        </w:tc>
      </w:tr>
    </w:tbl>
    <w:p w14:paraId="07712C44">
      <w:pPr>
        <w:snapToGrid w:val="0"/>
        <w:spacing w:line="360" w:lineRule="auto"/>
        <w:ind w:firstLine="576"/>
        <w:jc w:val="center"/>
        <w:rPr>
          <w:rFonts w:cs="仿宋" w:asciiTheme="minorEastAsia" w:hAnsiTheme="minorEastAsia"/>
          <w:kern w:val="0"/>
          <w:sz w:val="24"/>
          <w:lang w:val="zh-CN"/>
        </w:rPr>
      </w:pPr>
    </w:p>
    <w:p w14:paraId="5484014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FA1AC2A">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85B791B">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376F630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67C87E3F">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5C85E822">
      <w:pPr>
        <w:jc w:val="center"/>
        <w:rPr>
          <w:rFonts w:cs="仿宋" w:asciiTheme="minorEastAsia" w:hAnsiTheme="minorEastAsia"/>
          <w:b/>
          <w:kern w:val="0"/>
          <w:sz w:val="32"/>
          <w:szCs w:val="32"/>
        </w:rPr>
      </w:pPr>
    </w:p>
    <w:p w14:paraId="19E48819">
      <w:pPr>
        <w:jc w:val="center"/>
        <w:rPr>
          <w:rFonts w:cs="仿宋" w:asciiTheme="minorEastAsia" w:hAnsiTheme="minorEastAsia"/>
          <w:b/>
          <w:kern w:val="0"/>
          <w:sz w:val="32"/>
          <w:szCs w:val="32"/>
        </w:rPr>
      </w:pPr>
    </w:p>
    <w:p w14:paraId="58F0066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13489F68">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7C8C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47D3F85">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7139851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F56DFF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2548A80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42D6100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FCE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EB5B90A">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22BD5770">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3BC92B3B">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E97E621">
            <w:pPr>
              <w:jc w:val="center"/>
              <w:rPr>
                <w:rFonts w:cs="仿宋" w:asciiTheme="minorEastAsia" w:hAnsiTheme="minorEastAsia"/>
                <w:sz w:val="24"/>
              </w:rPr>
            </w:pPr>
          </w:p>
          <w:p w14:paraId="5F428008">
            <w:pPr>
              <w:jc w:val="center"/>
              <w:rPr>
                <w:rFonts w:cs="仿宋" w:asciiTheme="minorEastAsia" w:hAnsiTheme="minorEastAsia"/>
                <w:sz w:val="24"/>
              </w:rPr>
            </w:pPr>
            <w:r>
              <w:rPr>
                <w:rFonts w:hint="eastAsia" w:cs="仿宋" w:asciiTheme="minorEastAsia" w:hAnsiTheme="minorEastAsia"/>
                <w:sz w:val="24"/>
              </w:rPr>
              <w:t>见响应文件</w:t>
            </w:r>
          </w:p>
          <w:p w14:paraId="2916AE31">
            <w:pPr>
              <w:jc w:val="center"/>
              <w:rPr>
                <w:rFonts w:cs="仿宋" w:asciiTheme="minorEastAsia" w:hAnsiTheme="minorEastAsia"/>
              </w:rPr>
            </w:pPr>
            <w:r>
              <w:rPr>
                <w:rFonts w:hint="eastAsia" w:cs="仿宋" w:asciiTheme="minorEastAsia" w:hAnsiTheme="minorEastAsia"/>
                <w:sz w:val="24"/>
              </w:rPr>
              <w:t>第 页</w:t>
            </w:r>
          </w:p>
        </w:tc>
      </w:tr>
      <w:tr w14:paraId="6BBB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CE8D503">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149A296">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3A04B04">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45E0670">
            <w:pPr>
              <w:jc w:val="center"/>
              <w:rPr>
                <w:rFonts w:cs="仿宋" w:asciiTheme="minorEastAsia" w:hAnsiTheme="minorEastAsia"/>
              </w:rPr>
            </w:pPr>
            <w:r>
              <w:rPr>
                <w:rFonts w:hint="eastAsia" w:cs="仿宋" w:asciiTheme="minorEastAsia" w:hAnsiTheme="minorEastAsia"/>
                <w:sz w:val="24"/>
              </w:rPr>
              <w:t>见响应文件第  页</w:t>
            </w:r>
          </w:p>
        </w:tc>
      </w:tr>
      <w:tr w14:paraId="2A30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1A4BEF8">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05178F53">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14:paraId="2BC2AEB4">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CFE91CB">
            <w:pPr>
              <w:jc w:val="center"/>
              <w:rPr>
                <w:rFonts w:cs="仿宋" w:asciiTheme="minorEastAsia" w:hAnsiTheme="minorEastAsia"/>
              </w:rPr>
            </w:pPr>
            <w:r>
              <w:rPr>
                <w:rFonts w:hint="eastAsia" w:cs="仿宋" w:asciiTheme="minorEastAsia" w:hAnsiTheme="minorEastAsia"/>
                <w:sz w:val="24"/>
              </w:rPr>
              <w:t>见响应文件第  页</w:t>
            </w:r>
          </w:p>
        </w:tc>
      </w:tr>
    </w:tbl>
    <w:p w14:paraId="55C61F60">
      <w:pPr>
        <w:jc w:val="center"/>
        <w:rPr>
          <w:rFonts w:cs="仿宋" w:asciiTheme="minorEastAsia" w:hAnsiTheme="minorEastAsia"/>
          <w:b/>
          <w:kern w:val="0"/>
          <w:sz w:val="32"/>
          <w:szCs w:val="32"/>
        </w:rPr>
      </w:pPr>
    </w:p>
    <w:p w14:paraId="5114A537">
      <w:pPr>
        <w:jc w:val="center"/>
        <w:rPr>
          <w:rFonts w:cs="仿宋" w:asciiTheme="minorEastAsia" w:hAnsiTheme="minorEastAsia"/>
          <w:b/>
          <w:kern w:val="0"/>
          <w:sz w:val="32"/>
          <w:szCs w:val="32"/>
        </w:rPr>
      </w:pPr>
    </w:p>
    <w:p w14:paraId="29B95097">
      <w:pPr>
        <w:jc w:val="center"/>
        <w:rPr>
          <w:rFonts w:cs="仿宋" w:asciiTheme="minorEastAsia" w:hAnsiTheme="minorEastAsia"/>
          <w:b/>
          <w:kern w:val="0"/>
          <w:sz w:val="32"/>
          <w:szCs w:val="32"/>
        </w:rPr>
      </w:pPr>
    </w:p>
    <w:p w14:paraId="0C739F6A">
      <w:pPr>
        <w:jc w:val="center"/>
        <w:rPr>
          <w:rFonts w:cs="仿宋" w:asciiTheme="minorEastAsia" w:hAnsiTheme="minorEastAsia"/>
          <w:b/>
          <w:kern w:val="0"/>
          <w:sz w:val="32"/>
          <w:szCs w:val="32"/>
        </w:rPr>
      </w:pPr>
    </w:p>
    <w:p w14:paraId="05647F33">
      <w:pPr>
        <w:jc w:val="center"/>
        <w:rPr>
          <w:rFonts w:cs="仿宋" w:asciiTheme="minorEastAsia" w:hAnsiTheme="minorEastAsia"/>
          <w:b/>
          <w:kern w:val="0"/>
          <w:sz w:val="32"/>
          <w:szCs w:val="32"/>
        </w:rPr>
      </w:pPr>
    </w:p>
    <w:p w14:paraId="3DAC6987">
      <w:pPr>
        <w:jc w:val="center"/>
        <w:rPr>
          <w:rFonts w:cs="仿宋" w:asciiTheme="minorEastAsia" w:hAnsiTheme="minorEastAsia"/>
          <w:b/>
          <w:kern w:val="0"/>
          <w:sz w:val="32"/>
          <w:szCs w:val="32"/>
        </w:rPr>
      </w:pPr>
    </w:p>
    <w:p w14:paraId="6F903B3C">
      <w:pPr>
        <w:jc w:val="center"/>
        <w:rPr>
          <w:rFonts w:cs="仿宋" w:asciiTheme="minorEastAsia" w:hAnsiTheme="minorEastAsia"/>
          <w:b/>
          <w:kern w:val="0"/>
          <w:sz w:val="32"/>
          <w:szCs w:val="32"/>
        </w:rPr>
      </w:pPr>
    </w:p>
    <w:p w14:paraId="42F9F801">
      <w:pPr>
        <w:jc w:val="center"/>
        <w:rPr>
          <w:rFonts w:cs="仿宋" w:asciiTheme="minorEastAsia" w:hAnsiTheme="minorEastAsia"/>
          <w:b/>
          <w:kern w:val="0"/>
          <w:sz w:val="32"/>
          <w:szCs w:val="32"/>
        </w:rPr>
      </w:pPr>
    </w:p>
    <w:p w14:paraId="004DCAC1">
      <w:pPr>
        <w:jc w:val="center"/>
        <w:rPr>
          <w:rFonts w:cs="仿宋" w:asciiTheme="minorEastAsia" w:hAnsiTheme="minorEastAsia"/>
          <w:b/>
          <w:kern w:val="0"/>
          <w:sz w:val="32"/>
          <w:szCs w:val="32"/>
        </w:rPr>
      </w:pPr>
    </w:p>
    <w:p w14:paraId="3F97244A">
      <w:pPr>
        <w:jc w:val="center"/>
        <w:rPr>
          <w:rFonts w:cs="仿宋" w:asciiTheme="minorEastAsia" w:hAnsiTheme="minorEastAsia"/>
          <w:b/>
          <w:kern w:val="0"/>
          <w:sz w:val="32"/>
          <w:szCs w:val="32"/>
        </w:rPr>
      </w:pPr>
    </w:p>
    <w:p w14:paraId="0A30569D">
      <w:pPr>
        <w:jc w:val="center"/>
        <w:rPr>
          <w:rFonts w:cs="仿宋" w:asciiTheme="minorEastAsia" w:hAnsiTheme="minorEastAsia"/>
          <w:b/>
          <w:kern w:val="0"/>
          <w:sz w:val="32"/>
          <w:szCs w:val="32"/>
        </w:rPr>
      </w:pPr>
    </w:p>
    <w:p w14:paraId="0BB7975F">
      <w:pPr>
        <w:jc w:val="center"/>
        <w:rPr>
          <w:rFonts w:cs="仿宋" w:asciiTheme="minorEastAsia" w:hAnsiTheme="minorEastAsia"/>
          <w:b/>
          <w:kern w:val="0"/>
          <w:sz w:val="32"/>
          <w:szCs w:val="32"/>
        </w:rPr>
      </w:pPr>
    </w:p>
    <w:p w14:paraId="77B501CB">
      <w:pPr>
        <w:jc w:val="center"/>
        <w:rPr>
          <w:rFonts w:cs="仿宋" w:asciiTheme="minorEastAsia" w:hAnsiTheme="minorEastAsia"/>
          <w:b/>
          <w:kern w:val="0"/>
          <w:sz w:val="32"/>
          <w:szCs w:val="32"/>
        </w:rPr>
      </w:pPr>
    </w:p>
    <w:p w14:paraId="0DAFB36A">
      <w:pPr>
        <w:jc w:val="center"/>
        <w:rPr>
          <w:rFonts w:cs="仿宋" w:asciiTheme="minorEastAsia" w:hAnsiTheme="minorEastAsia"/>
          <w:b/>
          <w:kern w:val="0"/>
          <w:sz w:val="32"/>
          <w:szCs w:val="32"/>
        </w:rPr>
      </w:pPr>
    </w:p>
    <w:p w14:paraId="55620B35">
      <w:pPr>
        <w:jc w:val="center"/>
        <w:rPr>
          <w:rFonts w:cs="仿宋" w:asciiTheme="minorEastAsia" w:hAnsiTheme="minorEastAsia"/>
          <w:b/>
          <w:kern w:val="0"/>
          <w:sz w:val="32"/>
          <w:szCs w:val="32"/>
        </w:rPr>
      </w:pPr>
    </w:p>
    <w:p w14:paraId="7E9F0DD3">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14:paraId="63754833">
      <w:pPr>
        <w:pStyle w:val="7"/>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C36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B6F0FAA">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53D6674">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14:paraId="7C8D4A92">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3683B3AE">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14:paraId="7CA171C7">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14:paraId="58E7F66D">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14:paraId="0E3DC4AD">
            <w:pPr>
              <w:spacing w:line="360" w:lineRule="auto"/>
              <w:jc w:val="center"/>
              <w:rPr>
                <w:rFonts w:asciiTheme="minorEastAsia" w:hAnsiTheme="minorEastAsia"/>
                <w:b/>
                <w:sz w:val="24"/>
              </w:rPr>
            </w:pPr>
            <w:r>
              <w:rPr>
                <w:rFonts w:hint="eastAsia" w:asciiTheme="minorEastAsia" w:hAnsiTheme="minorEastAsia"/>
                <w:b/>
                <w:sz w:val="24"/>
              </w:rPr>
              <w:t>备注</w:t>
            </w:r>
          </w:p>
        </w:tc>
      </w:tr>
      <w:tr w14:paraId="5951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FD7A329">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12B9BBF7">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43D1BEC">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99F9A25">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EF71B73">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144878C1">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07BBAD6">
            <w:pPr>
              <w:spacing w:line="360" w:lineRule="auto"/>
              <w:jc w:val="center"/>
              <w:rPr>
                <w:rFonts w:asciiTheme="minorEastAsia" w:hAnsiTheme="minorEastAsia"/>
                <w:sz w:val="24"/>
              </w:rPr>
            </w:pPr>
          </w:p>
        </w:tc>
      </w:tr>
      <w:tr w14:paraId="76C5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53D91A5">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66780127">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35974FC">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AD95C23">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6DF01AC5">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5E5DACEE">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1E24B57">
            <w:pPr>
              <w:spacing w:line="360" w:lineRule="auto"/>
              <w:jc w:val="center"/>
              <w:rPr>
                <w:rFonts w:asciiTheme="minorEastAsia" w:hAnsiTheme="minorEastAsia"/>
                <w:sz w:val="24"/>
              </w:rPr>
            </w:pPr>
          </w:p>
        </w:tc>
      </w:tr>
      <w:tr w14:paraId="5827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E685AFB">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15B0973C">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EEA2E3D">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AB184B2">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19938A5">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31C239FD">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89B4E34">
            <w:pPr>
              <w:spacing w:line="360" w:lineRule="auto"/>
              <w:jc w:val="center"/>
              <w:rPr>
                <w:rFonts w:asciiTheme="minorEastAsia" w:hAnsiTheme="minorEastAsia"/>
                <w:sz w:val="24"/>
              </w:rPr>
            </w:pPr>
          </w:p>
        </w:tc>
      </w:tr>
    </w:tbl>
    <w:p w14:paraId="4152DBD9">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14:paraId="117844A9">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613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EC5746">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60216303">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3921ED31">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508220A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20B0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EEDE3C7">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29AC733B">
            <w:pPr>
              <w:jc w:val="center"/>
              <w:rPr>
                <w:rFonts w:cs="仿宋" w:asciiTheme="minorEastAsia" w:hAnsiTheme="minorEastAsia"/>
                <w:b/>
                <w:kern w:val="0"/>
                <w:sz w:val="32"/>
                <w:szCs w:val="32"/>
              </w:rPr>
            </w:pPr>
          </w:p>
        </w:tc>
        <w:tc>
          <w:tcPr>
            <w:tcW w:w="3546" w:type="dxa"/>
          </w:tcPr>
          <w:p w14:paraId="072A911E">
            <w:pPr>
              <w:jc w:val="center"/>
              <w:rPr>
                <w:rFonts w:cs="仿宋" w:asciiTheme="minorEastAsia" w:hAnsiTheme="minorEastAsia"/>
                <w:b/>
                <w:kern w:val="0"/>
                <w:sz w:val="32"/>
                <w:szCs w:val="32"/>
              </w:rPr>
            </w:pPr>
          </w:p>
        </w:tc>
        <w:tc>
          <w:tcPr>
            <w:tcW w:w="1276" w:type="dxa"/>
          </w:tcPr>
          <w:p w14:paraId="62E774BD">
            <w:pPr>
              <w:jc w:val="center"/>
              <w:rPr>
                <w:rFonts w:cs="仿宋" w:asciiTheme="minorEastAsia" w:hAnsiTheme="minorEastAsia"/>
                <w:b/>
                <w:kern w:val="0"/>
                <w:sz w:val="32"/>
                <w:szCs w:val="32"/>
              </w:rPr>
            </w:pPr>
          </w:p>
        </w:tc>
      </w:tr>
      <w:tr w14:paraId="306F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0DC90C3">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08AE2B4A">
            <w:pPr>
              <w:jc w:val="center"/>
              <w:rPr>
                <w:rFonts w:cs="仿宋" w:asciiTheme="minorEastAsia" w:hAnsiTheme="minorEastAsia"/>
                <w:b/>
                <w:kern w:val="0"/>
                <w:sz w:val="32"/>
                <w:szCs w:val="32"/>
              </w:rPr>
            </w:pPr>
          </w:p>
        </w:tc>
        <w:tc>
          <w:tcPr>
            <w:tcW w:w="3546" w:type="dxa"/>
          </w:tcPr>
          <w:p w14:paraId="74F3500E">
            <w:pPr>
              <w:jc w:val="center"/>
              <w:rPr>
                <w:rFonts w:cs="仿宋" w:asciiTheme="minorEastAsia" w:hAnsiTheme="minorEastAsia"/>
                <w:b/>
                <w:kern w:val="0"/>
                <w:sz w:val="32"/>
                <w:szCs w:val="32"/>
              </w:rPr>
            </w:pPr>
          </w:p>
        </w:tc>
        <w:tc>
          <w:tcPr>
            <w:tcW w:w="1276" w:type="dxa"/>
          </w:tcPr>
          <w:p w14:paraId="1D4C6EA5">
            <w:pPr>
              <w:jc w:val="center"/>
              <w:rPr>
                <w:rFonts w:cs="仿宋" w:asciiTheme="minorEastAsia" w:hAnsiTheme="minorEastAsia"/>
                <w:b/>
                <w:kern w:val="0"/>
                <w:sz w:val="32"/>
                <w:szCs w:val="32"/>
              </w:rPr>
            </w:pPr>
          </w:p>
        </w:tc>
      </w:tr>
      <w:tr w14:paraId="14DB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2EDEF3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1F8C4C19">
            <w:pPr>
              <w:jc w:val="center"/>
              <w:rPr>
                <w:rFonts w:cs="仿宋" w:asciiTheme="minorEastAsia" w:hAnsiTheme="minorEastAsia"/>
                <w:b/>
                <w:kern w:val="0"/>
                <w:sz w:val="32"/>
                <w:szCs w:val="32"/>
              </w:rPr>
            </w:pPr>
          </w:p>
        </w:tc>
        <w:tc>
          <w:tcPr>
            <w:tcW w:w="3546" w:type="dxa"/>
          </w:tcPr>
          <w:p w14:paraId="4CD5FC24">
            <w:pPr>
              <w:jc w:val="center"/>
              <w:rPr>
                <w:rFonts w:cs="仿宋" w:asciiTheme="minorEastAsia" w:hAnsiTheme="minorEastAsia"/>
                <w:b/>
                <w:kern w:val="0"/>
                <w:sz w:val="32"/>
                <w:szCs w:val="32"/>
              </w:rPr>
            </w:pPr>
          </w:p>
        </w:tc>
        <w:tc>
          <w:tcPr>
            <w:tcW w:w="1276" w:type="dxa"/>
          </w:tcPr>
          <w:p w14:paraId="7826298F">
            <w:pPr>
              <w:jc w:val="center"/>
              <w:rPr>
                <w:rFonts w:cs="仿宋" w:asciiTheme="minorEastAsia" w:hAnsiTheme="minorEastAsia"/>
                <w:b/>
                <w:kern w:val="0"/>
                <w:sz w:val="32"/>
                <w:szCs w:val="32"/>
              </w:rPr>
            </w:pPr>
          </w:p>
        </w:tc>
      </w:tr>
    </w:tbl>
    <w:p w14:paraId="72F97D42">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1982EFE">
      <w:pPr>
        <w:jc w:val="center"/>
        <w:rPr>
          <w:rFonts w:cs="仿宋" w:asciiTheme="minorEastAsia" w:hAnsiTheme="minorEastAsia"/>
          <w:b/>
          <w:kern w:val="0"/>
          <w:sz w:val="32"/>
          <w:szCs w:val="32"/>
        </w:rPr>
      </w:pPr>
    </w:p>
    <w:p w14:paraId="19C58781">
      <w:pPr>
        <w:jc w:val="center"/>
        <w:rPr>
          <w:rFonts w:cs="仿宋" w:asciiTheme="minorEastAsia" w:hAnsiTheme="minorEastAsia"/>
          <w:b/>
          <w:kern w:val="0"/>
          <w:sz w:val="32"/>
          <w:szCs w:val="32"/>
        </w:rPr>
      </w:pPr>
    </w:p>
    <w:p w14:paraId="62D4437F">
      <w:pPr>
        <w:jc w:val="center"/>
        <w:rPr>
          <w:rFonts w:cs="仿宋" w:asciiTheme="minorEastAsia" w:hAnsiTheme="minorEastAsia"/>
          <w:b/>
          <w:kern w:val="0"/>
          <w:sz w:val="32"/>
          <w:szCs w:val="32"/>
        </w:rPr>
      </w:pPr>
    </w:p>
    <w:p w14:paraId="3C7A6C62">
      <w:pPr>
        <w:jc w:val="center"/>
        <w:rPr>
          <w:rFonts w:cs="仿宋" w:asciiTheme="minorEastAsia" w:hAnsiTheme="minorEastAsia"/>
          <w:b/>
          <w:kern w:val="0"/>
          <w:sz w:val="32"/>
          <w:szCs w:val="32"/>
        </w:rPr>
      </w:pPr>
    </w:p>
    <w:p w14:paraId="6A3E3B7E">
      <w:pPr>
        <w:jc w:val="center"/>
        <w:rPr>
          <w:rFonts w:cs="仿宋" w:asciiTheme="minorEastAsia" w:hAnsiTheme="minorEastAsia"/>
          <w:b/>
          <w:kern w:val="0"/>
          <w:sz w:val="32"/>
          <w:szCs w:val="32"/>
        </w:rPr>
      </w:pPr>
    </w:p>
    <w:p w14:paraId="79E8C938">
      <w:pPr>
        <w:jc w:val="center"/>
        <w:rPr>
          <w:rFonts w:cs="仿宋" w:asciiTheme="minorEastAsia" w:hAnsiTheme="minorEastAsia"/>
          <w:b/>
          <w:kern w:val="0"/>
          <w:sz w:val="32"/>
          <w:szCs w:val="32"/>
        </w:rPr>
      </w:pPr>
    </w:p>
    <w:p w14:paraId="6064E7C0">
      <w:pPr>
        <w:jc w:val="center"/>
        <w:rPr>
          <w:rFonts w:cs="仿宋" w:asciiTheme="minorEastAsia" w:hAnsiTheme="minorEastAsia"/>
          <w:b/>
          <w:kern w:val="0"/>
          <w:sz w:val="32"/>
          <w:szCs w:val="32"/>
        </w:rPr>
      </w:pPr>
    </w:p>
    <w:p w14:paraId="54FD3717">
      <w:pPr>
        <w:jc w:val="center"/>
        <w:rPr>
          <w:rFonts w:cs="仿宋" w:asciiTheme="minorEastAsia" w:hAnsiTheme="minorEastAsia"/>
          <w:b/>
          <w:kern w:val="0"/>
          <w:sz w:val="32"/>
          <w:szCs w:val="32"/>
        </w:rPr>
      </w:pPr>
    </w:p>
    <w:p w14:paraId="78831D99">
      <w:pPr>
        <w:jc w:val="center"/>
        <w:rPr>
          <w:rFonts w:cs="仿宋" w:asciiTheme="minorEastAsia" w:hAnsiTheme="minorEastAsia"/>
          <w:b/>
          <w:kern w:val="0"/>
          <w:sz w:val="32"/>
          <w:szCs w:val="32"/>
        </w:rPr>
      </w:pPr>
    </w:p>
    <w:p w14:paraId="2B64A878">
      <w:pPr>
        <w:jc w:val="center"/>
        <w:rPr>
          <w:rFonts w:cs="仿宋" w:asciiTheme="minorEastAsia" w:hAnsiTheme="minorEastAsia"/>
          <w:b/>
          <w:kern w:val="0"/>
          <w:sz w:val="32"/>
          <w:szCs w:val="32"/>
        </w:rPr>
      </w:pPr>
    </w:p>
    <w:p w14:paraId="675E7461">
      <w:pPr>
        <w:jc w:val="center"/>
        <w:rPr>
          <w:rFonts w:cs="仿宋" w:asciiTheme="minorEastAsia" w:hAnsiTheme="minorEastAsia"/>
          <w:b/>
          <w:kern w:val="0"/>
          <w:sz w:val="32"/>
          <w:szCs w:val="32"/>
        </w:rPr>
      </w:pPr>
    </w:p>
    <w:p w14:paraId="51FA3689">
      <w:pPr>
        <w:jc w:val="center"/>
        <w:rPr>
          <w:rFonts w:cs="仿宋" w:asciiTheme="minorEastAsia" w:hAnsiTheme="minorEastAsia"/>
          <w:b/>
          <w:kern w:val="0"/>
          <w:sz w:val="32"/>
          <w:szCs w:val="32"/>
        </w:rPr>
      </w:pPr>
    </w:p>
    <w:p w14:paraId="73E87AC8">
      <w:pPr>
        <w:jc w:val="center"/>
        <w:rPr>
          <w:rFonts w:cs="仿宋" w:asciiTheme="minorEastAsia" w:hAnsiTheme="minorEastAsia"/>
          <w:b/>
          <w:kern w:val="0"/>
          <w:sz w:val="32"/>
          <w:szCs w:val="32"/>
        </w:rPr>
      </w:pPr>
    </w:p>
    <w:p w14:paraId="380E0633">
      <w:pPr>
        <w:jc w:val="center"/>
        <w:rPr>
          <w:rFonts w:cs="仿宋" w:asciiTheme="minorEastAsia" w:hAnsiTheme="minorEastAsia"/>
          <w:b/>
          <w:kern w:val="0"/>
          <w:sz w:val="32"/>
          <w:szCs w:val="32"/>
        </w:rPr>
      </w:pPr>
    </w:p>
    <w:p w14:paraId="4B097D21">
      <w:pPr>
        <w:jc w:val="center"/>
        <w:rPr>
          <w:rFonts w:cs="仿宋" w:asciiTheme="minorEastAsia" w:hAnsiTheme="minorEastAsia"/>
          <w:b/>
          <w:kern w:val="0"/>
          <w:sz w:val="32"/>
          <w:szCs w:val="32"/>
        </w:rPr>
      </w:pPr>
    </w:p>
    <w:p w14:paraId="3CDDEC11">
      <w:pPr>
        <w:jc w:val="center"/>
        <w:rPr>
          <w:rFonts w:cs="仿宋" w:asciiTheme="minorEastAsia" w:hAnsiTheme="minorEastAsia"/>
          <w:b/>
          <w:kern w:val="0"/>
          <w:sz w:val="32"/>
          <w:szCs w:val="32"/>
        </w:rPr>
      </w:pPr>
    </w:p>
    <w:p w14:paraId="779E5B8E">
      <w:pPr>
        <w:jc w:val="center"/>
        <w:rPr>
          <w:rFonts w:cs="仿宋" w:asciiTheme="minorEastAsia" w:hAnsiTheme="minorEastAsia"/>
          <w:b/>
          <w:kern w:val="0"/>
          <w:sz w:val="32"/>
          <w:szCs w:val="32"/>
        </w:rPr>
      </w:pPr>
    </w:p>
    <w:p w14:paraId="7C9B7158">
      <w:pPr>
        <w:jc w:val="center"/>
        <w:rPr>
          <w:rFonts w:cs="仿宋" w:asciiTheme="minorEastAsia" w:hAnsiTheme="minorEastAsia"/>
          <w:b/>
          <w:kern w:val="0"/>
          <w:sz w:val="32"/>
          <w:szCs w:val="32"/>
        </w:rPr>
      </w:pPr>
    </w:p>
    <w:p w14:paraId="1C5334D1">
      <w:pPr>
        <w:jc w:val="center"/>
        <w:rPr>
          <w:rFonts w:cs="仿宋" w:asciiTheme="minorEastAsia" w:hAnsiTheme="minorEastAsia"/>
          <w:b/>
          <w:kern w:val="0"/>
          <w:sz w:val="32"/>
          <w:szCs w:val="32"/>
        </w:rPr>
      </w:pPr>
    </w:p>
    <w:p w14:paraId="04501A68">
      <w:pPr>
        <w:jc w:val="center"/>
        <w:rPr>
          <w:rFonts w:cs="仿宋" w:asciiTheme="minorEastAsia" w:hAnsiTheme="minorEastAsia"/>
          <w:b/>
          <w:kern w:val="0"/>
          <w:sz w:val="32"/>
          <w:szCs w:val="32"/>
        </w:rPr>
      </w:pPr>
    </w:p>
    <w:p w14:paraId="53482F0B">
      <w:pPr>
        <w:jc w:val="center"/>
        <w:rPr>
          <w:rFonts w:cs="仿宋" w:asciiTheme="minorEastAsia" w:hAnsiTheme="minorEastAsia"/>
          <w:b/>
          <w:kern w:val="0"/>
          <w:sz w:val="32"/>
          <w:szCs w:val="32"/>
        </w:rPr>
      </w:pPr>
    </w:p>
    <w:p w14:paraId="5F162A14">
      <w:pPr>
        <w:jc w:val="center"/>
        <w:rPr>
          <w:rFonts w:cs="仿宋" w:asciiTheme="minorEastAsia" w:hAnsiTheme="minorEastAsia"/>
          <w:b/>
          <w:kern w:val="0"/>
          <w:sz w:val="32"/>
          <w:szCs w:val="32"/>
        </w:rPr>
      </w:pPr>
    </w:p>
    <w:p w14:paraId="473269D4">
      <w:pPr>
        <w:jc w:val="center"/>
        <w:rPr>
          <w:rFonts w:cs="仿宋" w:asciiTheme="minorEastAsia" w:hAnsiTheme="minorEastAsia"/>
          <w:b/>
          <w:kern w:val="0"/>
          <w:sz w:val="32"/>
          <w:szCs w:val="32"/>
        </w:rPr>
      </w:pPr>
    </w:p>
    <w:p w14:paraId="2DE42677">
      <w:pPr>
        <w:jc w:val="center"/>
        <w:rPr>
          <w:rFonts w:cs="仿宋" w:asciiTheme="minorEastAsia" w:hAnsiTheme="minorEastAsia"/>
          <w:b/>
          <w:kern w:val="0"/>
          <w:sz w:val="32"/>
          <w:szCs w:val="32"/>
        </w:rPr>
      </w:pPr>
    </w:p>
    <w:p w14:paraId="1C3CE621">
      <w:pPr>
        <w:jc w:val="center"/>
        <w:rPr>
          <w:rFonts w:cs="仿宋" w:asciiTheme="minorEastAsia" w:hAnsiTheme="minorEastAsia"/>
          <w:b/>
          <w:kern w:val="0"/>
          <w:sz w:val="32"/>
          <w:szCs w:val="32"/>
        </w:rPr>
      </w:pPr>
    </w:p>
    <w:p w14:paraId="3642C56B">
      <w:pPr>
        <w:jc w:val="center"/>
        <w:rPr>
          <w:rFonts w:cs="仿宋" w:asciiTheme="minorEastAsia" w:hAnsiTheme="minorEastAsia"/>
          <w:b/>
          <w:kern w:val="0"/>
          <w:sz w:val="32"/>
          <w:szCs w:val="32"/>
        </w:rPr>
      </w:pPr>
    </w:p>
    <w:p w14:paraId="746B50AA">
      <w:pPr>
        <w:jc w:val="center"/>
        <w:rPr>
          <w:rFonts w:cs="仿宋" w:asciiTheme="minorEastAsia" w:hAnsiTheme="minorEastAsia"/>
          <w:b/>
          <w:kern w:val="0"/>
          <w:sz w:val="32"/>
          <w:szCs w:val="32"/>
        </w:rPr>
      </w:pPr>
    </w:p>
    <w:p w14:paraId="0EF2A93D">
      <w:pPr>
        <w:jc w:val="center"/>
        <w:rPr>
          <w:rFonts w:cs="仿宋" w:asciiTheme="minorEastAsia" w:hAnsiTheme="minorEastAsia"/>
          <w:b/>
          <w:kern w:val="0"/>
          <w:sz w:val="32"/>
          <w:szCs w:val="32"/>
        </w:rPr>
      </w:pPr>
    </w:p>
    <w:p w14:paraId="6A89279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14:paraId="5297CD42">
      <w:pPr>
        <w:snapToGrid w:val="0"/>
        <w:spacing w:line="360" w:lineRule="auto"/>
        <w:rPr>
          <w:rFonts w:cs="仿宋" w:asciiTheme="minorEastAsia" w:hAnsiTheme="minorEastAsia"/>
          <w:sz w:val="24"/>
        </w:rPr>
      </w:pPr>
    </w:p>
    <w:p w14:paraId="571114B2">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5E25671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C1526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7602343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D40F96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35D9BE0">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3F1BB210">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0C7A80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663BDA4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52B0068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086DB400">
      <w:pPr>
        <w:autoSpaceDE w:val="0"/>
        <w:autoSpaceDN w:val="0"/>
        <w:spacing w:line="360" w:lineRule="auto"/>
        <w:ind w:left="2"/>
        <w:jc w:val="left"/>
        <w:rPr>
          <w:rFonts w:cs="仿宋" w:asciiTheme="minorEastAsia" w:hAnsiTheme="minorEastAsia"/>
          <w:kern w:val="0"/>
          <w:sz w:val="24"/>
          <w:lang w:val="zh-CN"/>
        </w:rPr>
      </w:pPr>
    </w:p>
    <w:p w14:paraId="50E76202">
      <w:pPr>
        <w:autoSpaceDE w:val="0"/>
        <w:autoSpaceDN w:val="0"/>
        <w:spacing w:line="360" w:lineRule="auto"/>
        <w:ind w:left="2"/>
        <w:jc w:val="left"/>
        <w:rPr>
          <w:rFonts w:cs="仿宋" w:asciiTheme="minorEastAsia" w:hAnsiTheme="minorEastAsia"/>
          <w:kern w:val="0"/>
          <w:sz w:val="24"/>
          <w:lang w:val="zh-CN"/>
        </w:rPr>
      </w:pPr>
    </w:p>
    <w:p w14:paraId="131A7F07">
      <w:pPr>
        <w:autoSpaceDE w:val="0"/>
        <w:autoSpaceDN w:val="0"/>
        <w:spacing w:line="360" w:lineRule="auto"/>
        <w:ind w:left="2"/>
        <w:jc w:val="left"/>
        <w:rPr>
          <w:rFonts w:cs="仿宋" w:asciiTheme="minorEastAsia" w:hAnsiTheme="minorEastAsia"/>
          <w:kern w:val="0"/>
          <w:sz w:val="24"/>
          <w:lang w:val="zh-CN"/>
        </w:rPr>
      </w:pPr>
    </w:p>
    <w:p w14:paraId="78E9C3F7">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0DD9C66A">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5D6B7EBF">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3D87A31">
      <w:pPr>
        <w:pStyle w:val="6"/>
        <w:sectPr>
          <w:pgSz w:w="11906" w:h="16838"/>
          <w:pgMar w:top="1276" w:right="1418" w:bottom="1247" w:left="1418" w:header="851" w:footer="992" w:gutter="0"/>
          <w:cols w:space="720" w:num="1"/>
          <w:titlePg/>
          <w:docGrid w:linePitch="312" w:charSpace="0"/>
        </w:sectPr>
      </w:pPr>
    </w:p>
    <w:p w14:paraId="4FDF9FC2">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14:paraId="670AAD02">
      <w:pPr>
        <w:pStyle w:val="13"/>
        <w:rPr>
          <w:lang w:val="zh-CN"/>
        </w:rPr>
      </w:pPr>
    </w:p>
    <w:p w14:paraId="344BD278">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FEA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A1B239">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62083A64">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952B106">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7C8D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C485BDC">
            <w:pPr>
              <w:spacing w:line="360" w:lineRule="auto"/>
              <w:rPr>
                <w:rFonts w:ascii="宋体" w:hAnsi="宋体" w:eastAsia="宋体" w:cs="宋体"/>
                <w:b/>
                <w:kern w:val="0"/>
                <w:sz w:val="24"/>
              </w:rPr>
            </w:pPr>
          </w:p>
        </w:tc>
        <w:tc>
          <w:tcPr>
            <w:tcW w:w="2482" w:type="dxa"/>
          </w:tcPr>
          <w:p w14:paraId="33EB998B">
            <w:pPr>
              <w:spacing w:line="360" w:lineRule="auto"/>
              <w:rPr>
                <w:rFonts w:ascii="宋体" w:hAnsi="宋体" w:eastAsia="宋体" w:cs="宋体"/>
                <w:b/>
                <w:kern w:val="0"/>
                <w:sz w:val="24"/>
              </w:rPr>
            </w:pPr>
          </w:p>
        </w:tc>
        <w:tc>
          <w:tcPr>
            <w:tcW w:w="2881" w:type="dxa"/>
          </w:tcPr>
          <w:p w14:paraId="17FAB2EA">
            <w:pPr>
              <w:spacing w:line="360" w:lineRule="auto"/>
              <w:rPr>
                <w:rFonts w:ascii="宋体" w:hAnsi="宋体" w:eastAsia="宋体" w:cs="宋体"/>
                <w:b/>
                <w:kern w:val="0"/>
                <w:sz w:val="24"/>
              </w:rPr>
            </w:pPr>
          </w:p>
        </w:tc>
      </w:tr>
      <w:tr w14:paraId="49F2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188CEF">
            <w:pPr>
              <w:spacing w:line="360" w:lineRule="auto"/>
              <w:rPr>
                <w:rFonts w:ascii="宋体" w:hAnsi="宋体" w:eastAsia="宋体" w:cs="宋体"/>
                <w:b/>
                <w:kern w:val="0"/>
                <w:sz w:val="24"/>
              </w:rPr>
            </w:pPr>
          </w:p>
        </w:tc>
        <w:tc>
          <w:tcPr>
            <w:tcW w:w="2482" w:type="dxa"/>
          </w:tcPr>
          <w:p w14:paraId="1F61E27C">
            <w:pPr>
              <w:spacing w:line="360" w:lineRule="auto"/>
              <w:rPr>
                <w:rFonts w:ascii="宋体" w:hAnsi="宋体" w:eastAsia="宋体" w:cs="宋体"/>
                <w:b/>
                <w:kern w:val="0"/>
                <w:sz w:val="24"/>
              </w:rPr>
            </w:pPr>
          </w:p>
        </w:tc>
        <w:tc>
          <w:tcPr>
            <w:tcW w:w="2881" w:type="dxa"/>
          </w:tcPr>
          <w:p w14:paraId="1E0802DF">
            <w:pPr>
              <w:spacing w:line="360" w:lineRule="auto"/>
              <w:rPr>
                <w:rFonts w:ascii="宋体" w:hAnsi="宋体" w:eastAsia="宋体" w:cs="宋体"/>
                <w:b/>
                <w:kern w:val="0"/>
                <w:sz w:val="24"/>
              </w:rPr>
            </w:pPr>
          </w:p>
        </w:tc>
      </w:tr>
      <w:tr w14:paraId="56A8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76EFCDC">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63B7663C">
            <w:pPr>
              <w:spacing w:line="360" w:lineRule="auto"/>
              <w:rPr>
                <w:rFonts w:ascii="宋体" w:hAnsi="宋体" w:eastAsia="宋体" w:cs="宋体"/>
                <w:b/>
                <w:kern w:val="0"/>
                <w:sz w:val="24"/>
              </w:rPr>
            </w:pPr>
          </w:p>
        </w:tc>
        <w:tc>
          <w:tcPr>
            <w:tcW w:w="2881" w:type="dxa"/>
          </w:tcPr>
          <w:p w14:paraId="27909EFE">
            <w:pPr>
              <w:spacing w:line="360" w:lineRule="auto"/>
              <w:rPr>
                <w:rFonts w:ascii="宋体" w:hAnsi="宋体" w:eastAsia="宋体" w:cs="宋体"/>
                <w:b/>
                <w:kern w:val="0"/>
                <w:sz w:val="24"/>
              </w:rPr>
            </w:pPr>
          </w:p>
        </w:tc>
      </w:tr>
    </w:tbl>
    <w:p w14:paraId="67A53645">
      <w:pPr>
        <w:spacing w:line="360" w:lineRule="auto"/>
        <w:rPr>
          <w:rFonts w:ascii="宋体" w:hAnsi="宋体" w:eastAsia="宋体" w:cs="宋体"/>
          <w:kern w:val="0"/>
          <w:sz w:val="24"/>
        </w:rPr>
      </w:pPr>
    </w:p>
    <w:p w14:paraId="191B1659">
      <w:pPr>
        <w:spacing w:line="360" w:lineRule="auto"/>
        <w:rPr>
          <w:rFonts w:ascii="宋体" w:hAnsi="宋体" w:eastAsia="宋体" w:cs="宋体"/>
          <w:kern w:val="0"/>
          <w:sz w:val="24"/>
        </w:rPr>
      </w:pPr>
    </w:p>
    <w:p w14:paraId="478B7D93">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38C4384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1FF09707">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D149053">
      <w:pPr>
        <w:spacing w:line="360" w:lineRule="auto"/>
        <w:rPr>
          <w:rFonts w:ascii="宋体" w:hAnsi="宋体" w:eastAsia="宋体" w:cs="宋体"/>
          <w:b/>
          <w:bCs/>
          <w:sz w:val="24"/>
        </w:rPr>
      </w:pPr>
    </w:p>
    <w:p w14:paraId="596A269A">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6A258786">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C1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068733D">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4699F3A8">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14:paraId="2AD4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E251275">
            <w:pPr>
              <w:spacing w:line="360" w:lineRule="auto"/>
              <w:rPr>
                <w:rFonts w:ascii="宋体" w:hAnsi="宋体" w:eastAsia="宋体" w:cs="宋体"/>
                <w:b/>
                <w:kern w:val="0"/>
                <w:sz w:val="24"/>
              </w:rPr>
            </w:pPr>
          </w:p>
        </w:tc>
        <w:tc>
          <w:tcPr>
            <w:tcW w:w="5387" w:type="dxa"/>
            <w:vAlign w:val="center"/>
          </w:tcPr>
          <w:p w14:paraId="28A70913">
            <w:pPr>
              <w:spacing w:line="360" w:lineRule="auto"/>
              <w:rPr>
                <w:rFonts w:ascii="宋体" w:hAnsi="宋体" w:eastAsia="宋体" w:cs="宋体"/>
                <w:b/>
                <w:kern w:val="0"/>
                <w:sz w:val="24"/>
              </w:rPr>
            </w:pPr>
          </w:p>
        </w:tc>
      </w:tr>
      <w:tr w14:paraId="76C8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7335800">
            <w:pPr>
              <w:spacing w:line="360" w:lineRule="auto"/>
              <w:rPr>
                <w:rFonts w:ascii="宋体" w:hAnsi="宋体" w:eastAsia="宋体" w:cs="宋体"/>
                <w:b/>
                <w:kern w:val="0"/>
                <w:sz w:val="24"/>
              </w:rPr>
            </w:pPr>
          </w:p>
        </w:tc>
        <w:tc>
          <w:tcPr>
            <w:tcW w:w="5387" w:type="dxa"/>
            <w:vAlign w:val="center"/>
          </w:tcPr>
          <w:p w14:paraId="1B8DD922">
            <w:pPr>
              <w:spacing w:line="360" w:lineRule="auto"/>
              <w:rPr>
                <w:rFonts w:ascii="宋体" w:hAnsi="宋体" w:eastAsia="宋体" w:cs="宋体"/>
                <w:b/>
                <w:kern w:val="0"/>
                <w:sz w:val="24"/>
              </w:rPr>
            </w:pPr>
          </w:p>
        </w:tc>
      </w:tr>
      <w:tr w14:paraId="781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F1DB4F2">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1F110259">
            <w:pPr>
              <w:spacing w:line="360" w:lineRule="auto"/>
              <w:rPr>
                <w:rFonts w:ascii="宋体" w:hAnsi="宋体" w:eastAsia="宋体" w:cs="宋体"/>
                <w:b/>
                <w:kern w:val="0"/>
                <w:sz w:val="24"/>
              </w:rPr>
            </w:pPr>
          </w:p>
        </w:tc>
      </w:tr>
    </w:tbl>
    <w:p w14:paraId="3C5FF6A2">
      <w:pPr>
        <w:spacing w:line="360" w:lineRule="auto"/>
        <w:rPr>
          <w:rFonts w:ascii="宋体" w:hAnsi="宋体" w:eastAsia="宋体" w:cs="宋体"/>
          <w:kern w:val="0"/>
          <w:sz w:val="24"/>
        </w:rPr>
      </w:pPr>
    </w:p>
    <w:p w14:paraId="44BA2FD2">
      <w:pPr>
        <w:spacing w:line="360" w:lineRule="auto"/>
        <w:rPr>
          <w:rFonts w:ascii="宋体" w:hAnsi="宋体" w:eastAsia="宋体" w:cs="宋体"/>
          <w:kern w:val="0"/>
          <w:sz w:val="24"/>
        </w:rPr>
      </w:pPr>
    </w:p>
    <w:p w14:paraId="0AC90CA7">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45A440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73609D12">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9CE170E">
      <w:pPr>
        <w:spacing w:line="360" w:lineRule="auto"/>
        <w:rPr>
          <w:rFonts w:ascii="宋体" w:hAnsi="宋体" w:eastAsia="宋体" w:cs="宋体"/>
          <w:b/>
          <w:kern w:val="0"/>
          <w:sz w:val="24"/>
        </w:rPr>
      </w:pPr>
    </w:p>
    <w:p w14:paraId="03FAD5A8">
      <w:pPr>
        <w:spacing w:line="360" w:lineRule="auto"/>
        <w:rPr>
          <w:rFonts w:ascii="宋体" w:hAnsi="宋体" w:eastAsia="宋体" w:cs="宋体"/>
          <w:b/>
          <w:kern w:val="0"/>
          <w:sz w:val="24"/>
        </w:rPr>
      </w:pPr>
    </w:p>
    <w:p w14:paraId="0DACDA98">
      <w:pPr>
        <w:spacing w:line="360" w:lineRule="auto"/>
        <w:rPr>
          <w:rFonts w:ascii="宋体" w:hAnsi="宋体" w:eastAsia="宋体" w:cs="宋体"/>
          <w:b/>
          <w:kern w:val="0"/>
          <w:sz w:val="24"/>
        </w:rPr>
      </w:pPr>
      <w:r>
        <w:rPr>
          <w:rFonts w:hint="eastAsia" w:ascii="宋体" w:hAnsi="宋体" w:eastAsia="宋体" w:cs="宋体"/>
          <w:b/>
          <w:kern w:val="0"/>
          <w:sz w:val="24"/>
        </w:rPr>
        <w:t>注：</w:t>
      </w:r>
    </w:p>
    <w:p w14:paraId="5693BAB0">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751CC5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6B5CEE65">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4336AB9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14:paraId="345BB525">
      <w:pPr>
        <w:snapToGrid w:val="0"/>
        <w:spacing w:line="360" w:lineRule="auto"/>
        <w:rPr>
          <w:rFonts w:ascii="宋体" w:hAnsi="宋体" w:eastAsia="宋体" w:cs="宋体"/>
          <w:sz w:val="24"/>
        </w:rPr>
      </w:pPr>
    </w:p>
    <w:p w14:paraId="047F0E3F">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3AE34C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14:paraId="5DE59531">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62CCBD6E">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550774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34A479B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44B5A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729FC5F8">
      <w:pPr>
        <w:snapToGrid w:val="0"/>
        <w:spacing w:line="360" w:lineRule="auto"/>
        <w:rPr>
          <w:rFonts w:ascii="宋体" w:hAnsi="宋体" w:eastAsia="宋体" w:cs="宋体"/>
          <w:sz w:val="24"/>
        </w:rPr>
      </w:pPr>
    </w:p>
    <w:p w14:paraId="12D07C16">
      <w:pPr>
        <w:snapToGrid w:val="0"/>
        <w:spacing w:line="360" w:lineRule="auto"/>
        <w:rPr>
          <w:rFonts w:ascii="宋体" w:hAnsi="宋体" w:eastAsia="宋体" w:cs="宋体"/>
          <w:sz w:val="24"/>
        </w:rPr>
      </w:pPr>
    </w:p>
    <w:p w14:paraId="3800E42E">
      <w:pPr>
        <w:snapToGrid w:val="0"/>
        <w:spacing w:line="360" w:lineRule="auto"/>
        <w:rPr>
          <w:rFonts w:ascii="宋体" w:hAnsi="宋体" w:eastAsia="宋体" w:cs="宋体"/>
          <w:sz w:val="24"/>
        </w:rPr>
      </w:pPr>
    </w:p>
    <w:p w14:paraId="59D1E68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5A22780F">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 月  日</w:t>
      </w:r>
    </w:p>
    <w:p w14:paraId="31E3F500">
      <w:pPr>
        <w:spacing w:line="360" w:lineRule="auto"/>
        <w:jc w:val="center"/>
        <w:outlineLvl w:val="0"/>
        <w:rPr>
          <w:rFonts w:cs="仿宋" w:asciiTheme="minorEastAsia" w:hAnsiTheme="minorEastAsia"/>
          <w:b/>
          <w:kern w:val="0"/>
          <w:sz w:val="36"/>
          <w:szCs w:val="36"/>
        </w:rPr>
      </w:pPr>
    </w:p>
    <w:p w14:paraId="13D9953D">
      <w:pPr>
        <w:spacing w:line="360" w:lineRule="auto"/>
        <w:jc w:val="center"/>
        <w:outlineLvl w:val="0"/>
        <w:rPr>
          <w:rFonts w:cs="仿宋" w:asciiTheme="minorEastAsia" w:hAnsiTheme="minorEastAsia"/>
          <w:b/>
          <w:kern w:val="0"/>
          <w:sz w:val="36"/>
          <w:szCs w:val="36"/>
        </w:rPr>
      </w:pPr>
    </w:p>
    <w:p w14:paraId="48117E94">
      <w:pPr>
        <w:spacing w:line="360" w:lineRule="auto"/>
        <w:jc w:val="center"/>
        <w:outlineLvl w:val="0"/>
        <w:rPr>
          <w:rFonts w:cs="仿宋" w:asciiTheme="minorEastAsia" w:hAnsiTheme="minorEastAsia"/>
          <w:b/>
          <w:kern w:val="0"/>
          <w:sz w:val="36"/>
          <w:szCs w:val="36"/>
        </w:rPr>
      </w:pPr>
    </w:p>
    <w:p w14:paraId="1657E6A3">
      <w:pPr>
        <w:spacing w:line="360" w:lineRule="auto"/>
        <w:jc w:val="center"/>
        <w:outlineLvl w:val="0"/>
        <w:rPr>
          <w:rFonts w:cs="仿宋" w:asciiTheme="minorEastAsia" w:hAnsiTheme="minorEastAsia"/>
          <w:b/>
          <w:kern w:val="0"/>
          <w:sz w:val="36"/>
          <w:szCs w:val="36"/>
        </w:rPr>
      </w:pPr>
    </w:p>
    <w:p w14:paraId="37311E34">
      <w:pPr>
        <w:spacing w:line="360" w:lineRule="auto"/>
        <w:jc w:val="center"/>
        <w:outlineLvl w:val="0"/>
        <w:rPr>
          <w:rFonts w:cs="仿宋" w:asciiTheme="minorEastAsia" w:hAnsiTheme="minorEastAsia"/>
          <w:b/>
          <w:kern w:val="0"/>
          <w:sz w:val="36"/>
          <w:szCs w:val="36"/>
        </w:rPr>
      </w:pPr>
    </w:p>
    <w:p w14:paraId="365DD1A5">
      <w:pPr>
        <w:spacing w:line="360" w:lineRule="auto"/>
        <w:jc w:val="center"/>
        <w:outlineLvl w:val="0"/>
        <w:rPr>
          <w:rFonts w:cs="仿宋" w:asciiTheme="minorEastAsia" w:hAnsiTheme="minorEastAsia"/>
          <w:b/>
          <w:kern w:val="0"/>
          <w:sz w:val="36"/>
          <w:szCs w:val="36"/>
        </w:rPr>
      </w:pPr>
    </w:p>
    <w:p w14:paraId="3DE7D3F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656111E">
      <w:pPr>
        <w:pStyle w:val="4"/>
        <w:jc w:val="center"/>
        <w:rPr>
          <w:sz w:val="32"/>
          <w:szCs w:val="32"/>
        </w:rPr>
      </w:pPr>
      <w:r>
        <w:rPr>
          <w:rFonts w:hint="eastAsia"/>
          <w:sz w:val="32"/>
          <w:szCs w:val="32"/>
        </w:rPr>
        <w:t>一 、 报价函</w:t>
      </w:r>
    </w:p>
    <w:p w14:paraId="374395E5">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73DCA4B">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2025-2027年临江公司油脂委外检测服务采购项目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202502006</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317BB478">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55DC180B">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645187C3">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14:paraId="098E7B9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11C351C4">
      <w:pPr>
        <w:pStyle w:val="6"/>
        <w:ind w:firstLine="480" w:firstLineChars="200"/>
        <w:jc w:val="left"/>
        <w:rPr>
          <w:rFonts w:hAnsi="宋体" w:cs="宋体"/>
        </w:rPr>
      </w:pPr>
    </w:p>
    <w:p w14:paraId="7FC50874">
      <w:pPr>
        <w:pStyle w:val="6"/>
        <w:ind w:firstLine="480" w:firstLineChars="200"/>
        <w:jc w:val="left"/>
        <w:rPr>
          <w:rFonts w:hAnsi="宋体" w:cs="宋体"/>
        </w:rPr>
      </w:pPr>
    </w:p>
    <w:p w14:paraId="34D26C3B">
      <w:pPr>
        <w:pStyle w:val="6"/>
        <w:jc w:val="left"/>
        <w:rPr>
          <w:rFonts w:hAnsi="宋体" w:cs="宋体"/>
        </w:rPr>
      </w:pPr>
      <w:r>
        <w:rPr>
          <w:rFonts w:hint="eastAsia" w:hAnsi="宋体" w:cs="宋体"/>
        </w:rPr>
        <w:t>供应商名称：（盖单位公章）</w:t>
      </w:r>
    </w:p>
    <w:p w14:paraId="3037CBBD">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33BD2B5C">
      <w:pPr>
        <w:pStyle w:val="6"/>
        <w:tabs>
          <w:tab w:val="left" w:pos="4101"/>
        </w:tabs>
        <w:jc w:val="left"/>
        <w:rPr>
          <w:rFonts w:hAnsi="宋体" w:cs="宋体"/>
        </w:rPr>
      </w:pPr>
      <w:r>
        <w:rPr>
          <w:rFonts w:hint="eastAsia" w:hAnsi="宋体" w:cs="宋体"/>
        </w:rPr>
        <w:t>地址：</w:t>
      </w:r>
    </w:p>
    <w:p w14:paraId="739E033E">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4C9181B5">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1B4F473F">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3C886B48">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F07660A">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2025-2027年临江公司油脂委外检测服务采购项目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202502006</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34322EE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gridCol w:w="1666"/>
        <w:gridCol w:w="1666"/>
        <w:gridCol w:w="1666"/>
      </w:tblGrid>
      <w:tr w14:paraId="578D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21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8D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F6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A2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94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总数</w:t>
            </w:r>
          </w:p>
        </w:tc>
        <w:tc>
          <w:tcPr>
            <w:tcW w:w="1666" w:type="dxa"/>
            <w:tcBorders>
              <w:top w:val="single" w:color="000000" w:sz="4" w:space="0"/>
              <w:left w:val="single" w:color="000000" w:sz="4" w:space="0"/>
              <w:right w:val="single" w:color="000000" w:sz="4" w:space="0"/>
            </w:tcBorders>
            <w:shd w:val="clear" w:color="auto" w:fill="auto"/>
            <w:noWrap/>
            <w:vAlign w:val="center"/>
          </w:tcPr>
          <w:p w14:paraId="277E658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4F8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9B3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6C12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F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14:paraId="3A593FB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汽轮机油</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43E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3A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19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84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4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3F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F6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1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7" w:type="dxa"/>
            <w:vMerge w:val="continue"/>
            <w:tcBorders>
              <w:left w:val="single" w:color="000000" w:sz="4" w:space="0"/>
              <w:right w:val="single" w:color="000000" w:sz="4" w:space="0"/>
            </w:tcBorders>
            <w:shd w:val="clear" w:color="auto" w:fill="auto"/>
            <w:noWrap/>
            <w:vAlign w:val="center"/>
          </w:tcPr>
          <w:p w14:paraId="5AF4BE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7E7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酸值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B87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56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7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0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2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D2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1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7" w:type="dxa"/>
            <w:vMerge w:val="continue"/>
            <w:tcBorders>
              <w:left w:val="single" w:color="000000" w:sz="4" w:space="0"/>
              <w:right w:val="single" w:color="000000" w:sz="4" w:space="0"/>
            </w:tcBorders>
            <w:shd w:val="clear" w:color="auto" w:fill="auto"/>
            <w:noWrap/>
            <w:vAlign w:val="center"/>
          </w:tcPr>
          <w:p w14:paraId="0D129A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F0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闪点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B8F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8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A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3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7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DF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C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7" w:type="dxa"/>
            <w:vMerge w:val="continue"/>
            <w:tcBorders>
              <w:left w:val="single" w:color="000000" w:sz="4" w:space="0"/>
              <w:right w:val="single" w:color="000000" w:sz="4" w:space="0"/>
            </w:tcBorders>
            <w:shd w:val="clear" w:color="auto" w:fill="auto"/>
            <w:noWrap/>
            <w:vAlign w:val="center"/>
          </w:tcPr>
          <w:p w14:paraId="02E1DFC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777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运动粘度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F4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6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7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FF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A7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7A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0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7" w:type="dxa"/>
            <w:vMerge w:val="continue"/>
            <w:tcBorders>
              <w:left w:val="single" w:color="000000" w:sz="4" w:space="0"/>
              <w:right w:val="single" w:color="000000" w:sz="4" w:space="0"/>
            </w:tcBorders>
            <w:shd w:val="clear" w:color="auto" w:fill="auto"/>
            <w:noWrap/>
            <w:vAlign w:val="center"/>
          </w:tcPr>
          <w:p w14:paraId="4CA7E8E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9D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颗粒度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BE7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83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A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1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8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34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3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7" w:type="dxa"/>
            <w:vMerge w:val="continue"/>
            <w:tcBorders>
              <w:left w:val="single" w:color="000000" w:sz="4" w:space="0"/>
              <w:right w:val="single" w:color="000000" w:sz="4" w:space="0"/>
            </w:tcBorders>
            <w:shd w:val="clear" w:color="auto" w:fill="auto"/>
            <w:noWrap/>
            <w:vAlign w:val="center"/>
          </w:tcPr>
          <w:p w14:paraId="3C56DA1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67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抗乳化性</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66F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7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5B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E2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5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50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A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7" w:type="dxa"/>
            <w:vMerge w:val="continue"/>
            <w:tcBorders>
              <w:left w:val="single" w:color="000000" w:sz="4" w:space="0"/>
              <w:right w:val="single" w:color="000000" w:sz="4" w:space="0"/>
            </w:tcBorders>
            <w:shd w:val="clear" w:color="auto" w:fill="auto"/>
            <w:noWrap/>
            <w:vAlign w:val="center"/>
          </w:tcPr>
          <w:p w14:paraId="4871A1A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3CC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液相锈蚀</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521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E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BE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8B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F2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63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F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14:paraId="42A3FCD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85C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抗氧剂含量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C7E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A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59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B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F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23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F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14:paraId="020E3C5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汽轮机EH油</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EC9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B3F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2C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33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90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C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90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3EE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607" w:type="dxa"/>
            <w:vMerge w:val="continue"/>
            <w:tcBorders>
              <w:left w:val="single" w:color="000000" w:sz="4" w:space="0"/>
              <w:right w:val="single" w:color="000000" w:sz="4" w:space="0"/>
            </w:tcBorders>
            <w:shd w:val="clear" w:color="auto" w:fill="auto"/>
            <w:noWrap/>
            <w:vAlign w:val="center"/>
          </w:tcPr>
          <w:p w14:paraId="0E942B0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B16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酸值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743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0E3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2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C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EA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3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B9A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607" w:type="dxa"/>
            <w:vMerge w:val="continue"/>
            <w:tcBorders>
              <w:left w:val="single" w:color="000000" w:sz="4" w:space="0"/>
              <w:right w:val="single" w:color="000000" w:sz="4" w:space="0"/>
            </w:tcBorders>
            <w:shd w:val="clear" w:color="auto" w:fill="auto"/>
            <w:noWrap/>
            <w:vAlign w:val="center"/>
          </w:tcPr>
          <w:p w14:paraId="741C53E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6B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闪点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A8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2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7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29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5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7B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F79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607" w:type="dxa"/>
            <w:vMerge w:val="continue"/>
            <w:tcBorders>
              <w:left w:val="single" w:color="000000" w:sz="4" w:space="0"/>
              <w:right w:val="single" w:color="000000" w:sz="4" w:space="0"/>
            </w:tcBorders>
            <w:shd w:val="clear" w:color="auto" w:fill="auto"/>
            <w:noWrap/>
            <w:vAlign w:val="center"/>
          </w:tcPr>
          <w:p w14:paraId="535A7BA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F49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运动粘度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3B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D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40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9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F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A5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E52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607" w:type="dxa"/>
            <w:vMerge w:val="continue"/>
            <w:tcBorders>
              <w:left w:val="single" w:color="000000" w:sz="4" w:space="0"/>
              <w:right w:val="single" w:color="000000" w:sz="4" w:space="0"/>
            </w:tcBorders>
            <w:shd w:val="clear" w:color="auto" w:fill="auto"/>
            <w:noWrap/>
            <w:vAlign w:val="center"/>
          </w:tcPr>
          <w:p w14:paraId="3F0320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A73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颗粒度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3BF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11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2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3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A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E8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A53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607" w:type="dxa"/>
            <w:vMerge w:val="continue"/>
            <w:tcBorders>
              <w:left w:val="single" w:color="000000" w:sz="4" w:space="0"/>
              <w:right w:val="single" w:color="000000" w:sz="4" w:space="0"/>
            </w:tcBorders>
            <w:shd w:val="clear" w:color="auto" w:fill="auto"/>
            <w:noWrap/>
            <w:vAlign w:val="center"/>
          </w:tcPr>
          <w:p w14:paraId="6DA0722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F67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抗乳化性</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EE9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C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7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F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9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C8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AD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07" w:type="dxa"/>
            <w:vMerge w:val="continue"/>
            <w:tcBorders>
              <w:left w:val="single" w:color="000000" w:sz="4" w:space="0"/>
              <w:right w:val="single" w:color="000000" w:sz="4" w:space="0"/>
            </w:tcBorders>
            <w:shd w:val="clear" w:color="auto" w:fill="auto"/>
            <w:noWrap/>
            <w:vAlign w:val="center"/>
          </w:tcPr>
          <w:p w14:paraId="114CEE3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50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液相锈蚀</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073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52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9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F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D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45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57E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14:paraId="317771C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DAF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抗氧剂含量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291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BF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4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A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C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66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12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14:paraId="2C8B773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变压器油</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705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8D2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C0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51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9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0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B8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3E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607" w:type="dxa"/>
            <w:vMerge w:val="continue"/>
            <w:tcBorders>
              <w:left w:val="single" w:color="000000" w:sz="4" w:space="0"/>
              <w:right w:val="single" w:color="000000" w:sz="4" w:space="0"/>
            </w:tcBorders>
            <w:shd w:val="clear" w:color="auto" w:fill="auto"/>
            <w:noWrap/>
            <w:vAlign w:val="center"/>
          </w:tcPr>
          <w:p w14:paraId="55EEFC4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5B9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酸值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D3B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D2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CD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8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D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61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57C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07" w:type="dxa"/>
            <w:vMerge w:val="continue"/>
            <w:tcBorders>
              <w:left w:val="single" w:color="000000" w:sz="4" w:space="0"/>
              <w:right w:val="single" w:color="000000" w:sz="4" w:space="0"/>
            </w:tcBorders>
            <w:shd w:val="clear" w:color="auto" w:fill="auto"/>
            <w:noWrap/>
            <w:vAlign w:val="center"/>
          </w:tcPr>
          <w:p w14:paraId="4A741D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EB8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闪点（闭口）</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AC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A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43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47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9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F9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9CE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07" w:type="dxa"/>
            <w:vMerge w:val="continue"/>
            <w:tcBorders>
              <w:left w:val="single" w:color="000000" w:sz="4" w:space="0"/>
              <w:right w:val="single" w:color="000000" w:sz="4" w:space="0"/>
            </w:tcBorders>
            <w:shd w:val="clear" w:color="auto" w:fill="auto"/>
            <w:noWrap/>
            <w:vAlign w:val="center"/>
          </w:tcPr>
          <w:p w14:paraId="411DE25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BF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击穿电压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820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F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8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5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C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1C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9D2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607" w:type="dxa"/>
            <w:vMerge w:val="continue"/>
            <w:tcBorders>
              <w:left w:val="single" w:color="000000" w:sz="4" w:space="0"/>
              <w:right w:val="single" w:color="000000" w:sz="4" w:space="0"/>
            </w:tcBorders>
            <w:shd w:val="clear" w:color="auto" w:fill="auto"/>
            <w:noWrap/>
            <w:vAlign w:val="center"/>
          </w:tcPr>
          <w:p w14:paraId="378B21F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A0E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水溶性酸（PH）值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85C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4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4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6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4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C0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AAE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607" w:type="dxa"/>
            <w:vMerge w:val="continue"/>
            <w:tcBorders>
              <w:left w:val="single" w:color="000000" w:sz="4" w:space="0"/>
              <w:right w:val="single" w:color="000000" w:sz="4" w:space="0"/>
            </w:tcBorders>
            <w:shd w:val="clear" w:color="auto" w:fill="auto"/>
            <w:noWrap/>
            <w:vAlign w:val="center"/>
          </w:tcPr>
          <w:p w14:paraId="7CB8BA2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CA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界面张力</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C90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C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B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5D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2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7E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749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607" w:type="dxa"/>
            <w:vMerge w:val="continue"/>
            <w:tcBorders>
              <w:left w:val="single" w:color="000000" w:sz="4" w:space="0"/>
              <w:right w:val="single" w:color="000000" w:sz="4" w:space="0"/>
            </w:tcBorders>
            <w:shd w:val="clear" w:color="auto" w:fill="auto"/>
            <w:noWrap/>
            <w:vAlign w:val="center"/>
          </w:tcPr>
          <w:p w14:paraId="47D5A9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2FA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介质损耗因数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E59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C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3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1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B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19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C7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607" w:type="dxa"/>
            <w:vMerge w:val="continue"/>
            <w:tcBorders>
              <w:left w:val="single" w:color="000000" w:sz="4" w:space="0"/>
              <w:right w:val="single" w:color="000000" w:sz="4" w:space="0"/>
            </w:tcBorders>
            <w:shd w:val="clear" w:color="auto" w:fill="auto"/>
            <w:noWrap/>
            <w:vAlign w:val="center"/>
          </w:tcPr>
          <w:p w14:paraId="42C1FD7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8C8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体积电阻率</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621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D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D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60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B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34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88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14:paraId="7E8CE78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B0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溶解气体（色谱）</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777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98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2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8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7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77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19A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14:paraId="1D4BB3D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锅炉液压站油</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FD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F2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28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EA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D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7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FF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20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607" w:type="dxa"/>
            <w:vMerge w:val="continue"/>
            <w:tcBorders>
              <w:left w:val="single" w:color="000000" w:sz="4" w:space="0"/>
              <w:right w:val="single" w:color="000000" w:sz="4" w:space="0"/>
            </w:tcBorders>
            <w:shd w:val="clear" w:color="auto" w:fill="auto"/>
            <w:noWrap/>
            <w:vAlign w:val="center"/>
          </w:tcPr>
          <w:p w14:paraId="56068A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908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酸值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011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28F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D0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35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1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CE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2DE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607" w:type="dxa"/>
            <w:vMerge w:val="continue"/>
            <w:tcBorders>
              <w:left w:val="single" w:color="000000" w:sz="4" w:space="0"/>
              <w:right w:val="single" w:color="000000" w:sz="4" w:space="0"/>
            </w:tcBorders>
            <w:shd w:val="clear" w:color="auto" w:fill="auto"/>
            <w:noWrap/>
            <w:vAlign w:val="center"/>
          </w:tcPr>
          <w:p w14:paraId="7ECAC9C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9D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颗粒度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09A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5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E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4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0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C3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8A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607" w:type="dxa"/>
            <w:vMerge w:val="continue"/>
            <w:tcBorders>
              <w:left w:val="single" w:color="000000" w:sz="4" w:space="0"/>
              <w:right w:val="single" w:color="000000" w:sz="4" w:space="0"/>
            </w:tcBorders>
            <w:shd w:val="clear" w:color="auto" w:fill="auto"/>
            <w:noWrap/>
            <w:vAlign w:val="center"/>
          </w:tcPr>
          <w:p w14:paraId="0423CE1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0F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闪点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D72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5A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55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B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E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B1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1D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607" w:type="dxa"/>
            <w:vMerge w:val="continue"/>
            <w:tcBorders>
              <w:left w:val="single" w:color="000000" w:sz="4" w:space="0"/>
              <w:right w:val="single" w:color="000000" w:sz="4" w:space="0"/>
            </w:tcBorders>
            <w:shd w:val="clear" w:color="auto" w:fill="auto"/>
            <w:noWrap/>
            <w:vAlign w:val="center"/>
          </w:tcPr>
          <w:p w14:paraId="2B4CEBA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44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运动粘度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1A3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E3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E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B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1E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1B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6F6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14:paraId="07F21CB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0D1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抗乳化性</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630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C5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98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6B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AB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05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E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50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89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BD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D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F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5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A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8188EB7">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6B8D6922">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DA512CA">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8AFD0D8">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14:paraId="1599D76E">
      <w:pPr>
        <w:pStyle w:val="6"/>
      </w:pPr>
    </w:p>
    <w:p w14:paraId="22C5B45C">
      <w:pPr>
        <w:pStyle w:val="7"/>
      </w:pPr>
    </w:p>
    <w:p w14:paraId="40D81235"/>
    <w:p w14:paraId="18ACB4D1">
      <w:pPr>
        <w:pStyle w:val="6"/>
      </w:pPr>
    </w:p>
    <w:p w14:paraId="26670A8E">
      <w:pPr>
        <w:sectPr>
          <w:pgSz w:w="16838" w:h="11906" w:orient="landscape"/>
          <w:pgMar w:top="1803" w:right="1440" w:bottom="1803" w:left="1440" w:header="851" w:footer="992" w:gutter="0"/>
          <w:cols w:space="0" w:num="1"/>
          <w:docGrid w:type="lines" w:linePitch="319" w:charSpace="0"/>
        </w:sectPr>
      </w:pPr>
    </w:p>
    <w:p w14:paraId="6A38B61F">
      <w:pPr>
        <w:spacing w:line="360" w:lineRule="auto"/>
        <w:jc w:val="center"/>
        <w:rPr>
          <w:rFonts w:cs="仿宋" w:asciiTheme="minorEastAsia" w:hAnsiTheme="minorEastAsia"/>
          <w:b/>
          <w:spacing w:val="6"/>
          <w:sz w:val="32"/>
          <w:szCs w:val="32"/>
        </w:rPr>
      </w:pPr>
      <w:bookmarkStart w:id="490" w:name="_Toc465665161"/>
      <w:r>
        <w:rPr>
          <w:rFonts w:hint="eastAsia" w:cs="宋体" w:asciiTheme="minorEastAsia" w:hAnsiTheme="minorEastAsia"/>
          <w:b/>
          <w:bCs/>
          <w:kern w:val="44"/>
          <w:sz w:val="44"/>
          <w:szCs w:val="44"/>
        </w:rPr>
        <w:t>附件</w:t>
      </w:r>
      <w:bookmarkEnd w:id="490"/>
    </w:p>
    <w:p w14:paraId="2B84DCD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1423D17A">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C46FE65">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3CE30BD0">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C886DA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3E421A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A3EE81E">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609D1AFB">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084FA76">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A7D576D">
      <w:pPr>
        <w:snapToGrid w:val="0"/>
        <w:spacing w:line="360" w:lineRule="auto"/>
        <w:rPr>
          <w:rFonts w:ascii="宋体" w:hAnsi="宋体" w:cs="宋体"/>
          <w:bCs/>
          <w:sz w:val="24"/>
        </w:rPr>
      </w:pPr>
      <w:r>
        <w:rPr>
          <w:rFonts w:hint="eastAsia" w:ascii="宋体" w:hAnsi="宋体" w:cs="宋体"/>
          <w:bCs/>
          <w:sz w:val="24"/>
        </w:rPr>
        <w:t>二、质疑项目基本情况</w:t>
      </w:r>
    </w:p>
    <w:p w14:paraId="337D756F">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AF55F5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7A1C66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57D8E20">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1651D0EC">
      <w:pPr>
        <w:snapToGrid w:val="0"/>
        <w:spacing w:line="360" w:lineRule="auto"/>
        <w:rPr>
          <w:rFonts w:ascii="宋体" w:hAnsi="宋体" w:cs="宋体"/>
          <w:bCs/>
          <w:sz w:val="24"/>
        </w:rPr>
      </w:pPr>
      <w:r>
        <w:rPr>
          <w:rFonts w:hint="eastAsia" w:ascii="宋体" w:hAnsi="宋体" w:cs="宋体"/>
          <w:bCs/>
          <w:sz w:val="24"/>
        </w:rPr>
        <w:t>三、质疑事项具体内容</w:t>
      </w:r>
    </w:p>
    <w:p w14:paraId="6053DE7A">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26B1743">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04118B8">
      <w:pPr>
        <w:snapToGrid w:val="0"/>
        <w:spacing w:line="360" w:lineRule="auto"/>
        <w:rPr>
          <w:rFonts w:ascii="宋体" w:hAnsi="宋体" w:cs="宋体"/>
          <w:sz w:val="24"/>
        </w:rPr>
      </w:pPr>
      <w:r>
        <w:rPr>
          <w:rFonts w:hint="eastAsia" w:ascii="宋体" w:hAnsi="宋体" w:cs="宋体"/>
          <w:sz w:val="24"/>
          <w:u w:val="dotted"/>
        </w:rPr>
        <w:t xml:space="preserve">                                                       </w:t>
      </w:r>
    </w:p>
    <w:p w14:paraId="0278BF16">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7FD0E547">
      <w:pPr>
        <w:snapToGrid w:val="0"/>
        <w:spacing w:line="360" w:lineRule="auto"/>
        <w:rPr>
          <w:rFonts w:ascii="宋体" w:hAnsi="宋体" w:cs="宋体"/>
          <w:sz w:val="24"/>
          <w:u w:val="dotted"/>
        </w:rPr>
      </w:pPr>
      <w:r>
        <w:rPr>
          <w:rFonts w:hint="eastAsia" w:ascii="宋体" w:hAnsi="宋体" w:cs="宋体"/>
          <w:sz w:val="24"/>
          <w:u w:val="dotted"/>
        </w:rPr>
        <w:t xml:space="preserve">                                                     </w:t>
      </w:r>
    </w:p>
    <w:p w14:paraId="2E112663">
      <w:pPr>
        <w:snapToGrid w:val="0"/>
        <w:spacing w:line="360" w:lineRule="auto"/>
        <w:rPr>
          <w:rFonts w:ascii="宋体" w:hAnsi="宋体" w:cs="宋体"/>
          <w:sz w:val="24"/>
          <w:u w:val="dotted"/>
        </w:rPr>
      </w:pPr>
      <w:r>
        <w:rPr>
          <w:rFonts w:hint="eastAsia" w:ascii="宋体" w:hAnsi="宋体" w:cs="宋体"/>
          <w:sz w:val="24"/>
        </w:rPr>
        <w:t>质疑事项2</w:t>
      </w:r>
    </w:p>
    <w:p w14:paraId="237BEE34">
      <w:pPr>
        <w:snapToGrid w:val="0"/>
        <w:spacing w:line="360" w:lineRule="auto"/>
        <w:rPr>
          <w:rFonts w:ascii="宋体" w:hAnsi="宋体" w:cs="宋体"/>
          <w:sz w:val="24"/>
        </w:rPr>
      </w:pPr>
      <w:r>
        <w:rPr>
          <w:rFonts w:hint="eastAsia" w:ascii="宋体" w:hAnsi="宋体" w:cs="宋体"/>
          <w:sz w:val="24"/>
        </w:rPr>
        <w:t>……</w:t>
      </w:r>
    </w:p>
    <w:p w14:paraId="4A51CA4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E399718">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76BFF96F">
      <w:pPr>
        <w:spacing w:line="360" w:lineRule="auto"/>
        <w:rPr>
          <w:rFonts w:ascii="宋体" w:hAnsi="宋体" w:cs="宋体"/>
          <w:sz w:val="24"/>
        </w:rPr>
      </w:pPr>
      <w:r>
        <w:rPr>
          <w:rFonts w:hint="eastAsia" w:ascii="宋体" w:hAnsi="宋体" w:cs="宋体"/>
          <w:sz w:val="24"/>
        </w:rPr>
        <w:t xml:space="preserve">签字(签章)：                   公章：                      </w:t>
      </w:r>
    </w:p>
    <w:p w14:paraId="18A07570">
      <w:pPr>
        <w:spacing w:line="360" w:lineRule="auto"/>
        <w:rPr>
          <w:rFonts w:ascii="宋体" w:hAnsi="宋体" w:cs="宋体"/>
          <w:sz w:val="24"/>
        </w:rPr>
      </w:pPr>
      <w:r>
        <w:rPr>
          <w:rFonts w:hint="eastAsia" w:ascii="宋体" w:hAnsi="宋体" w:cs="宋体"/>
          <w:sz w:val="24"/>
        </w:rPr>
        <w:t xml:space="preserve">日期：    </w:t>
      </w:r>
    </w:p>
    <w:p w14:paraId="652EA99F">
      <w:pPr>
        <w:spacing w:line="360" w:lineRule="auto"/>
        <w:jc w:val="center"/>
        <w:rPr>
          <w:rFonts w:ascii="宋体" w:hAnsi="宋体" w:cs="宋体"/>
          <w:b/>
          <w:bCs/>
          <w:sz w:val="24"/>
        </w:rPr>
      </w:pPr>
    </w:p>
    <w:p w14:paraId="2F3643F7">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0A21F0AA">
      <w:pPr>
        <w:pStyle w:val="13"/>
      </w:pPr>
    </w:p>
    <w:p w14:paraId="2A261C7B">
      <w:pPr>
        <w:spacing w:line="360" w:lineRule="auto"/>
        <w:rPr>
          <w:rFonts w:ascii="宋体" w:hAnsi="宋体" w:cs="宋体"/>
          <w:b/>
          <w:sz w:val="24"/>
        </w:rPr>
      </w:pPr>
      <w:r>
        <w:rPr>
          <w:rFonts w:hint="eastAsia" w:ascii="宋体" w:hAnsi="宋体" w:cs="宋体"/>
          <w:b/>
          <w:sz w:val="24"/>
        </w:rPr>
        <w:t>质疑函制作说明：</w:t>
      </w:r>
    </w:p>
    <w:p w14:paraId="02ADF31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377BCB7D">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2598C1E">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B2B4B83">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79C5E050">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D07B6CA">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B8EDDFB">
      <w:pPr>
        <w:widowControl/>
        <w:spacing w:line="360" w:lineRule="auto"/>
        <w:ind w:firstLine="600" w:firstLineChars="200"/>
        <w:jc w:val="left"/>
        <w:rPr>
          <w:rFonts w:ascii="宋体" w:hAnsi="宋体" w:cs="宋体"/>
          <w:sz w:val="30"/>
          <w:szCs w:val="30"/>
        </w:rPr>
      </w:pPr>
    </w:p>
    <w:p w14:paraId="68586A0D">
      <w:pPr>
        <w:spacing w:line="360" w:lineRule="auto"/>
        <w:jc w:val="center"/>
        <w:rPr>
          <w:rFonts w:ascii="宋体" w:hAnsi="宋体" w:cs="宋体"/>
          <w:b/>
          <w:spacing w:val="6"/>
          <w:sz w:val="32"/>
          <w:szCs w:val="32"/>
        </w:rPr>
      </w:pPr>
    </w:p>
    <w:p w14:paraId="0A5F7DB0">
      <w:pPr>
        <w:spacing w:line="360" w:lineRule="auto"/>
        <w:jc w:val="center"/>
        <w:rPr>
          <w:rFonts w:ascii="宋体" w:hAnsi="宋体" w:cs="宋体"/>
          <w:b/>
          <w:spacing w:val="6"/>
          <w:sz w:val="32"/>
          <w:szCs w:val="32"/>
        </w:rPr>
      </w:pPr>
    </w:p>
    <w:p w14:paraId="41D77969">
      <w:pPr>
        <w:spacing w:line="360" w:lineRule="auto"/>
        <w:jc w:val="center"/>
        <w:rPr>
          <w:rFonts w:ascii="宋体" w:hAnsi="宋体" w:cs="宋体"/>
          <w:b/>
          <w:spacing w:val="6"/>
          <w:sz w:val="32"/>
          <w:szCs w:val="32"/>
        </w:rPr>
      </w:pPr>
    </w:p>
    <w:p w14:paraId="0D4668A7">
      <w:pPr>
        <w:spacing w:line="360" w:lineRule="auto"/>
        <w:jc w:val="center"/>
        <w:rPr>
          <w:rFonts w:ascii="宋体" w:hAnsi="宋体" w:cs="宋体"/>
          <w:b/>
          <w:spacing w:val="6"/>
          <w:sz w:val="32"/>
          <w:szCs w:val="32"/>
        </w:rPr>
      </w:pPr>
    </w:p>
    <w:p w14:paraId="6FE1D1B4">
      <w:pPr>
        <w:spacing w:line="360" w:lineRule="auto"/>
        <w:jc w:val="center"/>
        <w:rPr>
          <w:rFonts w:ascii="宋体" w:hAnsi="宋体" w:cs="宋体"/>
          <w:b/>
          <w:spacing w:val="6"/>
          <w:sz w:val="32"/>
          <w:szCs w:val="32"/>
        </w:rPr>
      </w:pPr>
    </w:p>
    <w:p w14:paraId="74009CF8">
      <w:pPr>
        <w:spacing w:line="360" w:lineRule="auto"/>
        <w:jc w:val="center"/>
        <w:rPr>
          <w:rFonts w:ascii="宋体" w:hAnsi="宋体" w:cs="宋体"/>
          <w:b/>
          <w:spacing w:val="6"/>
          <w:sz w:val="32"/>
          <w:szCs w:val="32"/>
        </w:rPr>
      </w:pPr>
    </w:p>
    <w:p w14:paraId="3C259D34">
      <w:pPr>
        <w:spacing w:line="360" w:lineRule="auto"/>
        <w:jc w:val="center"/>
        <w:rPr>
          <w:rFonts w:ascii="宋体" w:hAnsi="宋体" w:cs="宋体"/>
          <w:b/>
          <w:spacing w:val="6"/>
          <w:sz w:val="32"/>
          <w:szCs w:val="32"/>
        </w:rPr>
      </w:pPr>
    </w:p>
    <w:p w14:paraId="5AA5FF4C">
      <w:pPr>
        <w:spacing w:line="360" w:lineRule="auto"/>
        <w:jc w:val="center"/>
        <w:rPr>
          <w:rFonts w:ascii="宋体" w:hAnsi="宋体" w:cs="宋体"/>
          <w:b/>
          <w:spacing w:val="6"/>
          <w:sz w:val="32"/>
          <w:szCs w:val="32"/>
        </w:rPr>
      </w:pPr>
    </w:p>
    <w:p w14:paraId="6B4CFF41">
      <w:pPr>
        <w:spacing w:line="360" w:lineRule="auto"/>
        <w:jc w:val="center"/>
        <w:rPr>
          <w:rFonts w:ascii="宋体" w:hAnsi="宋体" w:cs="宋体"/>
          <w:b/>
          <w:spacing w:val="6"/>
          <w:sz w:val="32"/>
          <w:szCs w:val="32"/>
        </w:rPr>
      </w:pPr>
    </w:p>
    <w:p w14:paraId="0D887EFA">
      <w:pPr>
        <w:spacing w:line="360" w:lineRule="auto"/>
        <w:jc w:val="center"/>
        <w:rPr>
          <w:rFonts w:ascii="宋体" w:hAnsi="宋体" w:cs="宋体"/>
          <w:b/>
          <w:spacing w:val="6"/>
          <w:sz w:val="32"/>
          <w:szCs w:val="32"/>
        </w:rPr>
      </w:pPr>
    </w:p>
    <w:p w14:paraId="05EDF2D1">
      <w:pPr>
        <w:spacing w:line="360" w:lineRule="auto"/>
        <w:jc w:val="center"/>
        <w:rPr>
          <w:rFonts w:ascii="宋体" w:hAnsi="宋体" w:cs="宋体"/>
          <w:b/>
          <w:spacing w:val="6"/>
          <w:sz w:val="32"/>
          <w:szCs w:val="32"/>
        </w:rPr>
      </w:pPr>
    </w:p>
    <w:p w14:paraId="4C66F2E7">
      <w:pPr>
        <w:spacing w:line="360" w:lineRule="auto"/>
        <w:jc w:val="center"/>
        <w:rPr>
          <w:rFonts w:ascii="宋体" w:hAnsi="宋体" w:cs="宋体"/>
          <w:b/>
          <w:spacing w:val="6"/>
          <w:sz w:val="32"/>
          <w:szCs w:val="32"/>
        </w:rPr>
      </w:pPr>
    </w:p>
    <w:p w14:paraId="63CD9137">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14:paraId="0F20D4E9">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023BE21B">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95B22AF">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7CFE915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2025-2027年临江公司油脂委外检测服务采购项目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202502006</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3364DB8F">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3A58325E">
      <w:pPr>
        <w:spacing w:line="360" w:lineRule="auto"/>
        <w:ind w:firstLine="494"/>
        <w:rPr>
          <w:rFonts w:cs="仿宋" w:asciiTheme="minorEastAsia" w:hAnsiTheme="minorEastAsia"/>
          <w:sz w:val="24"/>
        </w:rPr>
      </w:pPr>
    </w:p>
    <w:p w14:paraId="351E5F11">
      <w:pPr>
        <w:spacing w:line="360" w:lineRule="auto"/>
        <w:ind w:firstLine="494"/>
        <w:rPr>
          <w:rFonts w:cs="仿宋" w:asciiTheme="minorEastAsia" w:hAnsiTheme="minorEastAsia"/>
          <w:sz w:val="24"/>
        </w:rPr>
      </w:pPr>
    </w:p>
    <w:p w14:paraId="63E2509F">
      <w:pPr>
        <w:spacing w:line="360" w:lineRule="auto"/>
        <w:ind w:firstLine="494"/>
        <w:rPr>
          <w:rFonts w:cs="仿宋" w:asciiTheme="minorEastAsia" w:hAnsiTheme="minorEastAsia"/>
          <w:sz w:val="24"/>
        </w:rPr>
      </w:pPr>
    </w:p>
    <w:p w14:paraId="673A5242">
      <w:pPr>
        <w:spacing w:line="360" w:lineRule="auto"/>
        <w:ind w:firstLine="494"/>
        <w:rPr>
          <w:rFonts w:cs="仿宋" w:asciiTheme="minorEastAsia" w:hAnsiTheme="minorEastAsia"/>
          <w:sz w:val="24"/>
        </w:rPr>
      </w:pPr>
    </w:p>
    <w:p w14:paraId="1F14A87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5678E221">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00083F9A">
      <w:pPr>
        <w:rPr>
          <w:rFonts w:cs="仿宋" w:asciiTheme="minorEastAsia" w:hAnsiTheme="minorEastAsia"/>
          <w:sz w:val="24"/>
        </w:rPr>
      </w:pPr>
      <w:r>
        <w:rPr>
          <w:rFonts w:hint="eastAsia" w:cs="仿宋" w:asciiTheme="minorEastAsia" w:hAnsiTheme="minorEastAsia"/>
          <w:b/>
          <w:bCs/>
          <w:sz w:val="24"/>
        </w:rPr>
        <w:t>附：</w:t>
      </w:r>
    </w:p>
    <w:p w14:paraId="7D9A432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3A31AF56">
      <w:pPr>
        <w:autoSpaceDE w:val="0"/>
        <w:autoSpaceDN w:val="0"/>
        <w:jc w:val="center"/>
        <w:rPr>
          <w:rFonts w:cs="仿宋" w:asciiTheme="minorEastAsia" w:hAnsiTheme="minorEastAsia"/>
          <w:b/>
          <w:spacing w:val="6"/>
          <w:sz w:val="32"/>
          <w:szCs w:val="32"/>
        </w:rPr>
      </w:pPr>
    </w:p>
    <w:p w14:paraId="7BB0E8CA">
      <w:pPr>
        <w:autoSpaceDE w:val="0"/>
        <w:autoSpaceDN w:val="0"/>
        <w:jc w:val="center"/>
        <w:rPr>
          <w:rFonts w:cs="仿宋" w:asciiTheme="minorEastAsia" w:hAnsiTheme="minorEastAsia"/>
          <w:b/>
          <w:spacing w:val="6"/>
          <w:sz w:val="32"/>
          <w:szCs w:val="32"/>
        </w:rPr>
      </w:pPr>
    </w:p>
    <w:p w14:paraId="35BEEB19">
      <w:pPr>
        <w:autoSpaceDE w:val="0"/>
        <w:autoSpaceDN w:val="0"/>
        <w:jc w:val="center"/>
        <w:rPr>
          <w:rFonts w:cs="仿宋" w:asciiTheme="minorEastAsia" w:hAnsiTheme="minorEastAsia"/>
          <w:b/>
          <w:spacing w:val="6"/>
          <w:sz w:val="32"/>
          <w:szCs w:val="32"/>
        </w:rPr>
      </w:pPr>
    </w:p>
    <w:p w14:paraId="0D2C2139">
      <w:pPr>
        <w:autoSpaceDE w:val="0"/>
        <w:autoSpaceDN w:val="0"/>
        <w:jc w:val="center"/>
        <w:rPr>
          <w:rFonts w:cs="仿宋" w:asciiTheme="minorEastAsia" w:hAnsiTheme="minorEastAsia"/>
          <w:b/>
          <w:spacing w:val="6"/>
          <w:sz w:val="32"/>
          <w:szCs w:val="32"/>
        </w:rPr>
      </w:pPr>
    </w:p>
    <w:p w14:paraId="58FC7DC2">
      <w:pPr>
        <w:autoSpaceDE w:val="0"/>
        <w:autoSpaceDN w:val="0"/>
        <w:jc w:val="center"/>
        <w:rPr>
          <w:rFonts w:cs="仿宋" w:asciiTheme="minorEastAsia" w:hAnsiTheme="minorEastAsia"/>
          <w:b/>
          <w:spacing w:val="6"/>
          <w:sz w:val="32"/>
          <w:szCs w:val="32"/>
        </w:rPr>
      </w:pPr>
    </w:p>
    <w:p w14:paraId="5B1ABA11">
      <w:pPr>
        <w:autoSpaceDE w:val="0"/>
        <w:autoSpaceDN w:val="0"/>
        <w:jc w:val="center"/>
        <w:rPr>
          <w:rFonts w:cs="仿宋" w:asciiTheme="minorEastAsia" w:hAnsiTheme="minorEastAsia"/>
          <w:b/>
          <w:spacing w:val="6"/>
          <w:sz w:val="32"/>
          <w:szCs w:val="32"/>
        </w:rPr>
      </w:pPr>
    </w:p>
    <w:p w14:paraId="5B7A761C">
      <w:pPr>
        <w:autoSpaceDE w:val="0"/>
        <w:autoSpaceDN w:val="0"/>
        <w:jc w:val="center"/>
        <w:rPr>
          <w:rFonts w:cs="仿宋" w:asciiTheme="minorEastAsia" w:hAnsiTheme="minorEastAsia"/>
          <w:b/>
          <w:spacing w:val="6"/>
          <w:sz w:val="32"/>
          <w:szCs w:val="32"/>
        </w:rPr>
      </w:pPr>
    </w:p>
    <w:p w14:paraId="09639064">
      <w:pPr>
        <w:autoSpaceDE w:val="0"/>
        <w:autoSpaceDN w:val="0"/>
        <w:jc w:val="center"/>
        <w:rPr>
          <w:rFonts w:cs="仿宋" w:asciiTheme="minorEastAsia" w:hAnsiTheme="minorEastAsia"/>
          <w:b/>
          <w:spacing w:val="6"/>
          <w:sz w:val="32"/>
          <w:szCs w:val="32"/>
        </w:rPr>
      </w:pPr>
    </w:p>
    <w:p w14:paraId="33A71EA6">
      <w:pPr>
        <w:autoSpaceDE w:val="0"/>
        <w:autoSpaceDN w:val="0"/>
        <w:rPr>
          <w:rFonts w:cs="仿宋" w:asciiTheme="minorEastAsia" w:hAnsiTheme="minorEastAsia"/>
          <w:b/>
          <w:spacing w:val="6"/>
          <w:sz w:val="32"/>
          <w:szCs w:val="32"/>
        </w:rPr>
      </w:pPr>
    </w:p>
    <w:p w14:paraId="316392AB">
      <w:pPr>
        <w:autoSpaceDE w:val="0"/>
        <w:autoSpaceDN w:val="0"/>
        <w:rPr>
          <w:rFonts w:cs="仿宋" w:asciiTheme="minorEastAsia" w:hAnsiTheme="minorEastAsia"/>
          <w:b/>
          <w:spacing w:val="6"/>
          <w:sz w:val="32"/>
          <w:szCs w:val="32"/>
        </w:rPr>
        <w:sectPr>
          <w:footerReference r:id="rId21" w:type="default"/>
          <w:pgSz w:w="11906" w:h="16838"/>
          <w:pgMar w:top="1440" w:right="1800" w:bottom="1440" w:left="1800" w:header="930" w:footer="992" w:gutter="0"/>
          <w:cols w:space="425" w:num="1"/>
          <w:docGrid w:type="lines" w:linePitch="312" w:charSpace="0"/>
        </w:sectPr>
      </w:pPr>
    </w:p>
    <w:p w14:paraId="50156EE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3446AA21">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4711A595">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087812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2025-2027年临江公司油脂委外检测服务采购项目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202502006</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3A71C30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3C2C8B16">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73741349">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38588E26">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48C9CAFF">
      <w:pPr>
        <w:snapToGrid w:val="0"/>
        <w:spacing w:line="360" w:lineRule="auto"/>
        <w:ind w:firstLine="576"/>
        <w:rPr>
          <w:rFonts w:ascii="宋体" w:hAnsi="宋体" w:cs="宋体"/>
          <w:u w:val="single"/>
        </w:rPr>
      </w:pPr>
      <w:r>
        <w:rPr>
          <w:rFonts w:hint="eastAsia" w:ascii="宋体" w:hAnsi="宋体" w:cs="宋体"/>
          <w:u w:val="single"/>
        </w:rPr>
        <w:t xml:space="preserve">                                                                                </w:t>
      </w:r>
    </w:p>
    <w:p w14:paraId="5978BE5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4563442">
      <w:pPr>
        <w:snapToGrid w:val="0"/>
        <w:spacing w:line="360" w:lineRule="auto"/>
        <w:ind w:firstLine="576"/>
        <w:rPr>
          <w:rFonts w:ascii="宋体" w:hAnsi="宋体" w:cs="宋体"/>
          <w:u w:val="single"/>
        </w:rPr>
      </w:pPr>
      <w:r>
        <w:rPr>
          <w:rFonts w:hint="eastAsia" w:ascii="宋体" w:hAnsi="宋体" w:cs="宋体"/>
          <w:u w:val="single"/>
        </w:rPr>
        <w:t xml:space="preserve">                                                                                </w:t>
      </w:r>
    </w:p>
    <w:p w14:paraId="7D70B6E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4D4257C7">
      <w:pPr>
        <w:snapToGrid w:val="0"/>
        <w:spacing w:line="360" w:lineRule="auto"/>
        <w:ind w:firstLine="576"/>
        <w:rPr>
          <w:rFonts w:ascii="宋体" w:hAnsi="宋体" w:cs="宋体"/>
          <w:u w:val="single"/>
        </w:rPr>
      </w:pPr>
      <w:r>
        <w:rPr>
          <w:rFonts w:hint="eastAsia" w:ascii="宋体" w:hAnsi="宋体" w:cs="宋体"/>
          <w:u w:val="single"/>
        </w:rPr>
        <w:t xml:space="preserve">                                                                                </w:t>
      </w:r>
    </w:p>
    <w:p w14:paraId="59DD4260">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5F3B88DE">
      <w:pPr>
        <w:snapToGrid w:val="0"/>
        <w:spacing w:line="360" w:lineRule="auto"/>
        <w:ind w:firstLine="576"/>
        <w:rPr>
          <w:rFonts w:ascii="宋体" w:hAnsi="宋体" w:cs="宋体"/>
          <w:u w:val="single"/>
        </w:rPr>
      </w:pPr>
      <w:r>
        <w:rPr>
          <w:rFonts w:hint="eastAsia" w:ascii="宋体" w:hAnsi="宋体" w:cs="宋体"/>
          <w:u w:val="single"/>
        </w:rPr>
        <w:t xml:space="preserve">                                                                                </w:t>
      </w:r>
    </w:p>
    <w:p w14:paraId="7A7D0F0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3DBE5289">
      <w:pPr>
        <w:snapToGrid w:val="0"/>
        <w:spacing w:line="360" w:lineRule="auto"/>
        <w:ind w:firstLine="576"/>
        <w:rPr>
          <w:rFonts w:ascii="宋体" w:hAnsi="宋体" w:cs="宋体"/>
          <w:u w:val="single"/>
        </w:rPr>
      </w:pPr>
      <w:r>
        <w:rPr>
          <w:rFonts w:hint="eastAsia" w:ascii="宋体" w:hAnsi="宋体" w:cs="宋体"/>
          <w:u w:val="single"/>
        </w:rPr>
        <w:t xml:space="preserve">                                                                                </w:t>
      </w:r>
    </w:p>
    <w:p w14:paraId="5F2FB1FA">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43472F1E">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84CBD7F">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5780C84D">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0BFD087D">
      <w:pPr>
        <w:pStyle w:val="6"/>
      </w:pPr>
    </w:p>
    <w:p w14:paraId="28A8FBE4">
      <w:pPr>
        <w:pStyle w:val="7"/>
      </w:pPr>
    </w:p>
    <w:p w14:paraId="05837827"/>
    <w:p w14:paraId="3FE02BF1">
      <w:pPr>
        <w:pStyle w:val="6"/>
      </w:pPr>
    </w:p>
    <w:p w14:paraId="747C939D">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color w:val="auto"/>
          <w:sz w:val="32"/>
          <w:szCs w:val="32"/>
          <w:lang w:val="en-US" w:eastAsia="zh-CN"/>
        </w:rPr>
        <w:t xml:space="preserve">  </w:t>
      </w:r>
      <w:r>
        <w:rPr>
          <w:rFonts w:hint="eastAsia" w:hAnsi="宋体" w:cs="宋体"/>
          <w:b/>
          <w:color w:val="auto"/>
          <w:sz w:val="32"/>
          <w:szCs w:val="32"/>
        </w:rPr>
        <w:t>退还响应保证金申请书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本项目不适用</w:t>
      </w:r>
      <w:r>
        <w:rPr>
          <w:rFonts w:hint="eastAsia" w:hAnsi="宋体" w:cs="宋体"/>
          <w:b/>
          <w:color w:val="auto"/>
          <w:sz w:val="32"/>
          <w:szCs w:val="32"/>
          <w:lang w:eastAsia="zh-CN"/>
        </w:rPr>
        <w:t>）</w:t>
      </w:r>
    </w:p>
    <w:p w14:paraId="443449C8">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5D58110">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14:paraId="5EB5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14:paraId="3607999E">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14:paraId="2BEB2E67">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81A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2F4DE61E">
            <w:pPr>
              <w:spacing w:line="360" w:lineRule="auto"/>
              <w:jc w:val="center"/>
              <w:rPr>
                <w:rFonts w:ascii="宋体" w:hAnsi="宋体" w:cs="宋体"/>
                <w:sz w:val="24"/>
              </w:rPr>
            </w:pPr>
          </w:p>
        </w:tc>
        <w:tc>
          <w:tcPr>
            <w:tcW w:w="4084" w:type="dxa"/>
            <w:vAlign w:val="center"/>
          </w:tcPr>
          <w:p w14:paraId="611E5476">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14:paraId="39DE4738">
            <w:pPr>
              <w:spacing w:line="360" w:lineRule="auto"/>
              <w:rPr>
                <w:rFonts w:ascii="宋体" w:hAnsi="宋体" w:cs="宋体"/>
                <w:sz w:val="24"/>
              </w:rPr>
            </w:pPr>
            <w:r>
              <w:rPr>
                <w:rFonts w:hint="eastAsia" w:ascii="宋体" w:hAnsi="宋体" w:cs="宋体"/>
                <w:sz w:val="24"/>
              </w:rPr>
              <w:t>联系方式</w:t>
            </w:r>
          </w:p>
        </w:tc>
        <w:tc>
          <w:tcPr>
            <w:tcW w:w="1026" w:type="dxa"/>
            <w:vAlign w:val="center"/>
          </w:tcPr>
          <w:p w14:paraId="2874E36D">
            <w:pPr>
              <w:spacing w:line="360" w:lineRule="auto"/>
              <w:rPr>
                <w:rFonts w:ascii="宋体" w:hAnsi="宋体" w:cs="宋体"/>
                <w:sz w:val="24"/>
              </w:rPr>
            </w:pPr>
          </w:p>
        </w:tc>
      </w:tr>
      <w:tr w14:paraId="33CF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0D2A421E">
            <w:pPr>
              <w:spacing w:line="360" w:lineRule="auto"/>
              <w:jc w:val="center"/>
              <w:rPr>
                <w:rFonts w:ascii="宋体" w:hAnsi="宋体" w:cs="宋体"/>
                <w:sz w:val="24"/>
              </w:rPr>
            </w:pPr>
          </w:p>
        </w:tc>
        <w:tc>
          <w:tcPr>
            <w:tcW w:w="4084" w:type="dxa"/>
            <w:vAlign w:val="center"/>
          </w:tcPr>
          <w:p w14:paraId="7BA76DBD">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14:paraId="1F91EA1C">
            <w:pPr>
              <w:spacing w:line="360" w:lineRule="auto"/>
              <w:rPr>
                <w:rFonts w:ascii="宋体" w:hAnsi="宋体" w:cs="宋体"/>
                <w:sz w:val="24"/>
              </w:rPr>
            </w:pPr>
            <w:r>
              <w:rPr>
                <w:rFonts w:hint="eastAsia" w:ascii="宋体" w:hAnsi="宋体" w:cs="宋体"/>
                <w:sz w:val="24"/>
              </w:rPr>
              <w:t>联系方式</w:t>
            </w:r>
          </w:p>
        </w:tc>
        <w:tc>
          <w:tcPr>
            <w:tcW w:w="1026" w:type="dxa"/>
            <w:vAlign w:val="center"/>
          </w:tcPr>
          <w:p w14:paraId="591C9391">
            <w:pPr>
              <w:spacing w:line="360" w:lineRule="auto"/>
              <w:rPr>
                <w:rFonts w:ascii="宋体" w:hAnsi="宋体" w:cs="宋体"/>
                <w:sz w:val="24"/>
              </w:rPr>
            </w:pPr>
          </w:p>
        </w:tc>
      </w:tr>
      <w:tr w14:paraId="33CA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4A52ADDE">
            <w:pPr>
              <w:spacing w:line="360" w:lineRule="auto"/>
              <w:jc w:val="center"/>
              <w:rPr>
                <w:rFonts w:ascii="宋体" w:hAnsi="宋体" w:cs="宋体"/>
                <w:sz w:val="24"/>
              </w:rPr>
            </w:pPr>
          </w:p>
        </w:tc>
        <w:tc>
          <w:tcPr>
            <w:tcW w:w="6717" w:type="dxa"/>
            <w:gridSpan w:val="3"/>
            <w:vAlign w:val="center"/>
          </w:tcPr>
          <w:p w14:paraId="478F7E2A">
            <w:pPr>
              <w:spacing w:line="360" w:lineRule="auto"/>
              <w:rPr>
                <w:rFonts w:ascii="宋体" w:hAnsi="宋体" w:cs="宋体"/>
                <w:sz w:val="24"/>
              </w:rPr>
            </w:pPr>
            <w:r>
              <w:rPr>
                <w:rFonts w:hint="eastAsia" w:ascii="宋体" w:hAnsi="宋体" w:cs="宋体"/>
                <w:sz w:val="24"/>
              </w:rPr>
              <w:t>投标保证金金额（大写）：人民币</w:t>
            </w:r>
          </w:p>
          <w:p w14:paraId="4D894D44">
            <w:pPr>
              <w:spacing w:line="360" w:lineRule="auto"/>
              <w:rPr>
                <w:rFonts w:ascii="宋体" w:hAnsi="宋体" w:cs="宋体"/>
                <w:sz w:val="24"/>
              </w:rPr>
            </w:pPr>
            <w:r>
              <w:rPr>
                <w:rFonts w:hint="eastAsia" w:ascii="宋体" w:hAnsi="宋体" w:cs="宋体"/>
                <w:sz w:val="24"/>
              </w:rPr>
              <w:t xml:space="preserve">              （小写）：</w:t>
            </w:r>
          </w:p>
        </w:tc>
      </w:tr>
      <w:tr w14:paraId="4CF5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7BC684B5">
            <w:pPr>
              <w:spacing w:line="360" w:lineRule="auto"/>
              <w:jc w:val="center"/>
              <w:rPr>
                <w:rFonts w:ascii="宋体" w:hAnsi="宋体" w:cs="宋体"/>
                <w:sz w:val="24"/>
              </w:rPr>
            </w:pPr>
          </w:p>
        </w:tc>
        <w:tc>
          <w:tcPr>
            <w:tcW w:w="6717" w:type="dxa"/>
            <w:gridSpan w:val="3"/>
            <w:vAlign w:val="center"/>
          </w:tcPr>
          <w:p w14:paraId="4F7293CE">
            <w:pPr>
              <w:spacing w:line="360" w:lineRule="auto"/>
              <w:rPr>
                <w:rFonts w:ascii="宋体" w:hAnsi="宋体" w:cs="宋体"/>
                <w:sz w:val="24"/>
              </w:rPr>
            </w:pPr>
            <w:r>
              <w:rPr>
                <w:rFonts w:hint="eastAsia" w:ascii="宋体" w:hAnsi="宋体" w:cs="宋体"/>
                <w:sz w:val="24"/>
              </w:rPr>
              <w:t>投标保证金提交形式： □转账支票  □其他</w:t>
            </w:r>
          </w:p>
        </w:tc>
      </w:tr>
      <w:tr w14:paraId="2E8A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14:paraId="5401E547">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14:paraId="6BDFA845">
            <w:pPr>
              <w:spacing w:line="360" w:lineRule="auto"/>
              <w:rPr>
                <w:rFonts w:ascii="宋体" w:hAnsi="宋体" w:cs="宋体"/>
                <w:sz w:val="24"/>
              </w:rPr>
            </w:pPr>
            <w:r>
              <w:rPr>
                <w:rFonts w:hint="eastAsia" w:ascii="宋体" w:hAnsi="宋体" w:cs="宋体"/>
                <w:sz w:val="24"/>
              </w:rPr>
              <w:t xml:space="preserve">单位名称： </w:t>
            </w:r>
          </w:p>
        </w:tc>
      </w:tr>
      <w:tr w14:paraId="591D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510C8B05">
            <w:pPr>
              <w:spacing w:line="360" w:lineRule="auto"/>
              <w:rPr>
                <w:rFonts w:ascii="宋体" w:hAnsi="宋体" w:cs="宋体"/>
                <w:sz w:val="24"/>
              </w:rPr>
            </w:pPr>
          </w:p>
        </w:tc>
        <w:tc>
          <w:tcPr>
            <w:tcW w:w="6717" w:type="dxa"/>
            <w:gridSpan w:val="3"/>
            <w:vAlign w:val="center"/>
          </w:tcPr>
          <w:p w14:paraId="102F24AC">
            <w:pPr>
              <w:spacing w:line="360" w:lineRule="auto"/>
              <w:rPr>
                <w:rFonts w:ascii="宋体" w:hAnsi="宋体" w:cs="宋体"/>
                <w:sz w:val="24"/>
              </w:rPr>
            </w:pPr>
            <w:r>
              <w:rPr>
                <w:rFonts w:hint="eastAsia" w:ascii="宋体" w:hAnsi="宋体" w:cs="宋体"/>
                <w:sz w:val="24"/>
              </w:rPr>
              <w:t>开户银行：</w:t>
            </w:r>
          </w:p>
        </w:tc>
      </w:tr>
      <w:tr w14:paraId="2921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3AD9D12B">
            <w:pPr>
              <w:spacing w:line="360" w:lineRule="auto"/>
              <w:rPr>
                <w:rFonts w:ascii="宋体" w:hAnsi="宋体" w:cs="宋体"/>
                <w:sz w:val="24"/>
              </w:rPr>
            </w:pPr>
          </w:p>
        </w:tc>
        <w:tc>
          <w:tcPr>
            <w:tcW w:w="6717" w:type="dxa"/>
            <w:gridSpan w:val="3"/>
            <w:vAlign w:val="center"/>
          </w:tcPr>
          <w:p w14:paraId="25A531B6">
            <w:pPr>
              <w:spacing w:line="360" w:lineRule="auto"/>
              <w:rPr>
                <w:rFonts w:ascii="宋体" w:hAnsi="宋体" w:cs="宋体"/>
                <w:sz w:val="24"/>
              </w:rPr>
            </w:pPr>
            <w:r>
              <w:rPr>
                <w:rFonts w:hint="eastAsia" w:ascii="宋体" w:hAnsi="宋体" w:cs="宋体"/>
                <w:sz w:val="24"/>
              </w:rPr>
              <w:t>银行账号：</w:t>
            </w:r>
          </w:p>
        </w:tc>
      </w:tr>
    </w:tbl>
    <w:p w14:paraId="3BE4DD35">
      <w:pPr>
        <w:pStyle w:val="6"/>
        <w:rPr>
          <w:rFonts w:ascii="宋体" w:hAnsi="宋体" w:cs="宋体"/>
        </w:rPr>
      </w:pPr>
    </w:p>
    <w:p w14:paraId="5EC4BC3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2AE333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14:paraId="3869F95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FDA029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（加盖公章或财务专用章）</w:t>
      </w:r>
    </w:p>
    <w:p w14:paraId="7AE4DAB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36BB1DC">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14:paraId="4E54790B">
      <w:pPr>
        <w:pStyle w:val="7"/>
      </w:pPr>
    </w:p>
    <w:sectPr>
      <w:footerReference r:id="rId22"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C27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1F71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B1F71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D336A">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5FC8">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BC45FC8">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8E3CCAB">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458D4">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0E664">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20E664">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048256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C9F4">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ACFC60">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6BACFC60">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1CE889">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B031">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EEB62">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0FBEEB62">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7B8634">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4262">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872899">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A872899">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FBC944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579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A2F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92F0E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292F0E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722C">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26EF2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026EF2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287A6">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2C02">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8AD79">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A6ADB">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1FA6ADB">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58FCD3A">
    <w:pPr>
      <w:pStyle w:val="11"/>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AB1D6">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FC9865">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CFC9865">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DD3277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F9177">
    <w:pPr>
      <w:pStyle w:val="12"/>
      <w:jc w:val="right"/>
      <w:rPr>
        <w:rFonts w:ascii="仿宋" w:hAnsi="仿宋" w:eastAsia="仿宋" w:cs="仿宋"/>
        <w:i/>
        <w:iCs/>
      </w:rPr>
    </w:pPr>
  </w:p>
  <w:p w14:paraId="4105C94F">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EAB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28B2">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EB52E">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B226E">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42E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1FB30E0"/>
    <w:rsid w:val="02171777"/>
    <w:rsid w:val="023E1286"/>
    <w:rsid w:val="030669ED"/>
    <w:rsid w:val="032B7E17"/>
    <w:rsid w:val="034B5FC8"/>
    <w:rsid w:val="04390FBF"/>
    <w:rsid w:val="04E634F4"/>
    <w:rsid w:val="05B622F4"/>
    <w:rsid w:val="065571E9"/>
    <w:rsid w:val="06803F38"/>
    <w:rsid w:val="07013F3A"/>
    <w:rsid w:val="078B333A"/>
    <w:rsid w:val="07C24B12"/>
    <w:rsid w:val="07D15ABF"/>
    <w:rsid w:val="085333A0"/>
    <w:rsid w:val="087E795F"/>
    <w:rsid w:val="09EC7123"/>
    <w:rsid w:val="09ED56C9"/>
    <w:rsid w:val="09FD1B72"/>
    <w:rsid w:val="0B530D41"/>
    <w:rsid w:val="0BF7590B"/>
    <w:rsid w:val="0C492847"/>
    <w:rsid w:val="0C6F65B1"/>
    <w:rsid w:val="0CF31D21"/>
    <w:rsid w:val="0F111837"/>
    <w:rsid w:val="0F2E5C77"/>
    <w:rsid w:val="0F81598B"/>
    <w:rsid w:val="0FB91E94"/>
    <w:rsid w:val="11C46A46"/>
    <w:rsid w:val="12A16D93"/>
    <w:rsid w:val="12E110C3"/>
    <w:rsid w:val="143E2438"/>
    <w:rsid w:val="15CB2DA0"/>
    <w:rsid w:val="16097B05"/>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9C7513"/>
    <w:rsid w:val="1DFA0457"/>
    <w:rsid w:val="1E5F5CBE"/>
    <w:rsid w:val="1E8307F5"/>
    <w:rsid w:val="1F457921"/>
    <w:rsid w:val="20D12777"/>
    <w:rsid w:val="20FB672E"/>
    <w:rsid w:val="213339C4"/>
    <w:rsid w:val="21677697"/>
    <w:rsid w:val="21A647F2"/>
    <w:rsid w:val="228D26CE"/>
    <w:rsid w:val="22916FA5"/>
    <w:rsid w:val="22FC53E3"/>
    <w:rsid w:val="247C6E9E"/>
    <w:rsid w:val="25650E5F"/>
    <w:rsid w:val="25813EA0"/>
    <w:rsid w:val="26010880"/>
    <w:rsid w:val="26C6322E"/>
    <w:rsid w:val="26F15921"/>
    <w:rsid w:val="272E1865"/>
    <w:rsid w:val="294E0F60"/>
    <w:rsid w:val="2987716A"/>
    <w:rsid w:val="29AE18A7"/>
    <w:rsid w:val="2A6366FF"/>
    <w:rsid w:val="2AB053CC"/>
    <w:rsid w:val="2B3D5BF4"/>
    <w:rsid w:val="2C4141D8"/>
    <w:rsid w:val="2CA11417"/>
    <w:rsid w:val="2DBC715B"/>
    <w:rsid w:val="2F4D3609"/>
    <w:rsid w:val="2F5836E9"/>
    <w:rsid w:val="30062480"/>
    <w:rsid w:val="300C782F"/>
    <w:rsid w:val="30556F21"/>
    <w:rsid w:val="308C5F1F"/>
    <w:rsid w:val="31111553"/>
    <w:rsid w:val="314B6E80"/>
    <w:rsid w:val="32843E96"/>
    <w:rsid w:val="3351464D"/>
    <w:rsid w:val="34454474"/>
    <w:rsid w:val="36162BCB"/>
    <w:rsid w:val="36A71B58"/>
    <w:rsid w:val="37103BA1"/>
    <w:rsid w:val="37514AF4"/>
    <w:rsid w:val="377C0298"/>
    <w:rsid w:val="37B04D36"/>
    <w:rsid w:val="39B5543D"/>
    <w:rsid w:val="39C31C6C"/>
    <w:rsid w:val="3A6303AE"/>
    <w:rsid w:val="3A993EAE"/>
    <w:rsid w:val="3AB61186"/>
    <w:rsid w:val="3C283344"/>
    <w:rsid w:val="3C485F9D"/>
    <w:rsid w:val="3C7C70D7"/>
    <w:rsid w:val="3C940DD1"/>
    <w:rsid w:val="3D7F52A1"/>
    <w:rsid w:val="3E0C6463"/>
    <w:rsid w:val="3EE43BF5"/>
    <w:rsid w:val="3F9A1036"/>
    <w:rsid w:val="403E57B7"/>
    <w:rsid w:val="411A0F39"/>
    <w:rsid w:val="415A5C88"/>
    <w:rsid w:val="41CE08E1"/>
    <w:rsid w:val="41F550F8"/>
    <w:rsid w:val="42112513"/>
    <w:rsid w:val="42A06E24"/>
    <w:rsid w:val="42F657E2"/>
    <w:rsid w:val="433C7ACC"/>
    <w:rsid w:val="435518AD"/>
    <w:rsid w:val="43C04259"/>
    <w:rsid w:val="44177BC5"/>
    <w:rsid w:val="44C67F95"/>
    <w:rsid w:val="4559568A"/>
    <w:rsid w:val="45A47533"/>
    <w:rsid w:val="45F153A7"/>
    <w:rsid w:val="46BC402D"/>
    <w:rsid w:val="472961BF"/>
    <w:rsid w:val="475528CD"/>
    <w:rsid w:val="47B265AF"/>
    <w:rsid w:val="48A16A68"/>
    <w:rsid w:val="4913695E"/>
    <w:rsid w:val="496717C4"/>
    <w:rsid w:val="4A063A4F"/>
    <w:rsid w:val="4A875AD1"/>
    <w:rsid w:val="4AE27CAC"/>
    <w:rsid w:val="4B1B2ECF"/>
    <w:rsid w:val="4B6E282F"/>
    <w:rsid w:val="4BAC48C9"/>
    <w:rsid w:val="4BB27DC6"/>
    <w:rsid w:val="4CEA2347"/>
    <w:rsid w:val="4D243428"/>
    <w:rsid w:val="4D796A88"/>
    <w:rsid w:val="4E1E04FA"/>
    <w:rsid w:val="4EFA25EF"/>
    <w:rsid w:val="4F9246A8"/>
    <w:rsid w:val="4FEB08B0"/>
    <w:rsid w:val="50A13664"/>
    <w:rsid w:val="51937E4D"/>
    <w:rsid w:val="51D14ACF"/>
    <w:rsid w:val="52383592"/>
    <w:rsid w:val="523875F5"/>
    <w:rsid w:val="52506204"/>
    <w:rsid w:val="52A43BCA"/>
    <w:rsid w:val="53267A0B"/>
    <w:rsid w:val="532A13FB"/>
    <w:rsid w:val="53FA1DF3"/>
    <w:rsid w:val="54AB2D04"/>
    <w:rsid w:val="557B35BC"/>
    <w:rsid w:val="565C1CF5"/>
    <w:rsid w:val="571F3A0C"/>
    <w:rsid w:val="57F2034A"/>
    <w:rsid w:val="58207565"/>
    <w:rsid w:val="58235318"/>
    <w:rsid w:val="59121C77"/>
    <w:rsid w:val="59926803"/>
    <w:rsid w:val="59DE0E09"/>
    <w:rsid w:val="59DF6851"/>
    <w:rsid w:val="59F41C14"/>
    <w:rsid w:val="5A283DD0"/>
    <w:rsid w:val="5ACD76EE"/>
    <w:rsid w:val="5AD36B10"/>
    <w:rsid w:val="5B366E46"/>
    <w:rsid w:val="5B3D7F5F"/>
    <w:rsid w:val="5B460326"/>
    <w:rsid w:val="5F0279C4"/>
    <w:rsid w:val="5F580348"/>
    <w:rsid w:val="5F944466"/>
    <w:rsid w:val="60844C26"/>
    <w:rsid w:val="60A9029A"/>
    <w:rsid w:val="60FA16F8"/>
    <w:rsid w:val="6139287F"/>
    <w:rsid w:val="61826F89"/>
    <w:rsid w:val="63CF15A0"/>
    <w:rsid w:val="64156F42"/>
    <w:rsid w:val="65A92947"/>
    <w:rsid w:val="661A50B7"/>
    <w:rsid w:val="66542DDD"/>
    <w:rsid w:val="673E5F91"/>
    <w:rsid w:val="679A7B08"/>
    <w:rsid w:val="67D6317A"/>
    <w:rsid w:val="67D649B5"/>
    <w:rsid w:val="68ED6365"/>
    <w:rsid w:val="69F81D65"/>
    <w:rsid w:val="6A4E3ABD"/>
    <w:rsid w:val="6AE63D7E"/>
    <w:rsid w:val="6B462C2B"/>
    <w:rsid w:val="6B8359E9"/>
    <w:rsid w:val="6BD277B9"/>
    <w:rsid w:val="6C321620"/>
    <w:rsid w:val="6DA02882"/>
    <w:rsid w:val="6DA12E69"/>
    <w:rsid w:val="6DBB3B60"/>
    <w:rsid w:val="6E0A648D"/>
    <w:rsid w:val="6E9A4A6A"/>
    <w:rsid w:val="6F0B4673"/>
    <w:rsid w:val="700E4F44"/>
    <w:rsid w:val="70173239"/>
    <w:rsid w:val="711D3FA5"/>
    <w:rsid w:val="717767B4"/>
    <w:rsid w:val="718A2F1E"/>
    <w:rsid w:val="721A5B23"/>
    <w:rsid w:val="72B931C1"/>
    <w:rsid w:val="72F96CB0"/>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2"/>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4"/>
      <w:szCs w:val="24"/>
      <w:u w:val="none"/>
    </w:rPr>
  </w:style>
  <w:style w:type="character" w:customStyle="1" w:styleId="35">
    <w:name w:val="font81"/>
    <w:basedOn w:val="17"/>
    <w:autoRedefine/>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450</Words>
  <Characters>558</Characters>
  <Lines>224</Lines>
  <Paragraphs>63</Paragraphs>
  <TotalTime>7</TotalTime>
  <ScaleCrop>false</ScaleCrop>
  <LinksUpToDate>false</LinksUpToDate>
  <CharactersWithSpaces>598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2025-02-10T02:51:48Z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6147E82204D749698E46DA8204FE6FF1_13</vt:lpwstr>
  </property>
  <property fmtid="{D5CDD505-2E9C-101B-9397-08002B2CF9AE}" pid="4" name="KSOTemplateDocerSaveRecord">
    <vt:lpwstr>eyJoZGlkIjoiMDJmOTM3NjY4ZWU2NDcyOGYxNjlhZTBkZDRjY2ExZmUiLCJ1c2VySWQiOiI0MTM5MzY3MzkifQ==</vt:lpwstr>
  </property>
</Properties>
</file>