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F626">
      <w:pPr>
        <w:pStyle w:val="10"/>
        <w:jc w:val="center"/>
        <w:rPr>
          <w:rFonts w:hint="eastAsia" w:cs="宋体" w:asciiTheme="minorEastAsia" w:hAnsiTheme="minorEastAsia"/>
          <w:color w:val="auto"/>
          <w:sz w:val="48"/>
          <w:szCs w:val="48"/>
          <w:highlight w:val="none"/>
          <w:u w:val="single"/>
        </w:rPr>
      </w:pPr>
    </w:p>
    <w:p w14:paraId="52F8D9DE">
      <w:pPr>
        <w:pStyle w:val="10"/>
        <w:jc w:val="center"/>
        <w:rPr>
          <w:rFonts w:hint="eastAsia" w:cs="宋体" w:asciiTheme="minorEastAsia" w:hAnsiTheme="minorEastAsia"/>
          <w:color w:val="auto"/>
          <w:sz w:val="48"/>
          <w:szCs w:val="48"/>
          <w:highlight w:val="none"/>
          <w:u w:val="single"/>
        </w:rPr>
      </w:pPr>
    </w:p>
    <w:p w14:paraId="04351C3E">
      <w:pPr>
        <w:pStyle w:val="10"/>
        <w:jc w:val="center"/>
        <w:rPr>
          <w:rFonts w:hint="eastAsia" w:cs="宋体" w:asciiTheme="minorEastAsia" w:hAnsiTheme="minorEastAsia"/>
          <w:color w:val="auto"/>
          <w:sz w:val="48"/>
          <w:szCs w:val="48"/>
          <w:highlight w:val="none"/>
          <w:u w:val="single"/>
        </w:rPr>
      </w:pPr>
    </w:p>
    <w:p w14:paraId="3BB5F666">
      <w:pPr>
        <w:pStyle w:val="10"/>
        <w:jc w:val="center"/>
        <w:rPr>
          <w:rFonts w:hint="eastAsia" w:cs="宋体" w:asciiTheme="minorEastAsia" w:hAnsiTheme="minorEastAsia"/>
          <w:color w:val="auto"/>
          <w:sz w:val="48"/>
          <w:szCs w:val="48"/>
          <w:highlight w:val="none"/>
          <w:u w:val="single"/>
        </w:rPr>
      </w:pPr>
    </w:p>
    <w:p w14:paraId="66FBC417">
      <w:pPr>
        <w:pStyle w:val="10"/>
        <w:jc w:val="center"/>
        <w:rPr>
          <w:rFonts w:hint="eastAsia" w:cs="宋体" w:asciiTheme="minorEastAsia" w:hAnsiTheme="minorEastAsia"/>
          <w:color w:val="auto"/>
          <w:sz w:val="48"/>
          <w:szCs w:val="48"/>
          <w:highlight w:val="none"/>
          <w:u w:val="single"/>
        </w:rPr>
      </w:pPr>
    </w:p>
    <w:p w14:paraId="461199C5">
      <w:pPr>
        <w:adjustRightInd w:val="0"/>
        <w:snapToGrid w:val="0"/>
        <w:spacing w:line="360" w:lineRule="auto"/>
        <w:jc w:val="center"/>
        <w:rPr>
          <w:rFonts w:hint="eastAsia" w:cs="宋体" w:asciiTheme="minorEastAsia" w:hAnsiTheme="minorEastAsia"/>
          <w:color w:val="auto"/>
          <w:sz w:val="48"/>
          <w:szCs w:val="48"/>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2024年临江公司空压机（阿特拉斯）维修服务项目</w:t>
      </w:r>
    </w:p>
    <w:p w14:paraId="41BB7291">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0D7233CD">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202412025</w:t>
      </w:r>
    </w:p>
    <w:p w14:paraId="6813FC85">
      <w:pPr>
        <w:spacing w:line="360" w:lineRule="auto"/>
        <w:jc w:val="center"/>
        <w:rPr>
          <w:rFonts w:cs="仿宋" w:asciiTheme="minorEastAsia" w:hAnsiTheme="minorEastAsia"/>
          <w:b/>
          <w:bCs/>
          <w:color w:val="auto"/>
          <w:sz w:val="72"/>
          <w:szCs w:val="72"/>
          <w:highlight w:val="none"/>
        </w:rPr>
      </w:pPr>
    </w:p>
    <w:p w14:paraId="3BE6196B">
      <w:pPr>
        <w:pStyle w:val="6"/>
        <w:rPr>
          <w:rFonts w:asciiTheme="minorEastAsia" w:hAnsiTheme="minorEastAsia"/>
          <w:color w:val="auto"/>
          <w:highlight w:val="none"/>
        </w:rPr>
      </w:pPr>
    </w:p>
    <w:p w14:paraId="3009575E">
      <w:pPr>
        <w:spacing w:line="360" w:lineRule="auto"/>
        <w:jc w:val="center"/>
        <w:rPr>
          <w:rFonts w:cs="仿宋" w:asciiTheme="minorEastAsia" w:hAnsiTheme="minorEastAsia"/>
          <w:b/>
          <w:bCs/>
          <w:color w:val="auto"/>
          <w:sz w:val="72"/>
          <w:szCs w:val="72"/>
          <w:highlight w:val="none"/>
        </w:rPr>
      </w:pPr>
    </w:p>
    <w:p w14:paraId="742F6AEC">
      <w:pPr>
        <w:pStyle w:val="10"/>
        <w:rPr>
          <w:color w:val="auto"/>
          <w:highlight w:val="none"/>
        </w:rPr>
      </w:pPr>
    </w:p>
    <w:p w14:paraId="2A02E092">
      <w:pPr>
        <w:rPr>
          <w:color w:val="auto"/>
          <w:highlight w:val="none"/>
        </w:rPr>
      </w:pPr>
    </w:p>
    <w:p w14:paraId="0D3EE855">
      <w:pPr>
        <w:pStyle w:val="10"/>
        <w:rPr>
          <w:color w:val="auto"/>
          <w:highlight w:val="none"/>
        </w:rPr>
      </w:pPr>
    </w:p>
    <w:p w14:paraId="0E904FEE">
      <w:pPr>
        <w:rPr>
          <w:color w:val="auto"/>
          <w:highlight w:val="none"/>
        </w:rPr>
      </w:pPr>
    </w:p>
    <w:p w14:paraId="2F7AD369">
      <w:pPr>
        <w:spacing w:line="360" w:lineRule="auto"/>
        <w:rPr>
          <w:rFonts w:cs="仿宋" w:asciiTheme="minorEastAsia" w:hAnsiTheme="minorEastAsia"/>
          <w:color w:val="auto"/>
          <w:sz w:val="24"/>
          <w:highlight w:val="none"/>
        </w:rPr>
      </w:pPr>
    </w:p>
    <w:p w14:paraId="06689EC3">
      <w:pPr>
        <w:pStyle w:val="10"/>
        <w:rPr>
          <w:rFonts w:cs="仿宋" w:asciiTheme="minorEastAsia" w:hAnsiTheme="minorEastAsia"/>
          <w:color w:val="auto"/>
          <w:sz w:val="24"/>
          <w:szCs w:val="24"/>
          <w:highlight w:val="none"/>
        </w:rPr>
      </w:pPr>
    </w:p>
    <w:p w14:paraId="2EFECAE8">
      <w:pPr>
        <w:pStyle w:val="10"/>
        <w:jc w:val="center"/>
        <w:rPr>
          <w:rFonts w:cs="仿宋" w:asciiTheme="minorEastAsia" w:hAnsiTheme="minorEastAsia"/>
          <w:color w:val="auto"/>
          <w:sz w:val="24"/>
          <w:szCs w:val="24"/>
          <w:highlight w:val="none"/>
        </w:rPr>
      </w:pPr>
    </w:p>
    <w:p w14:paraId="1BEA65E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36F461F4">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26</w:t>
      </w:r>
      <w:r>
        <w:rPr>
          <w:rFonts w:hint="eastAsia" w:cs="仿宋" w:asciiTheme="minorEastAsia" w:hAnsiTheme="minorEastAsia"/>
          <w:color w:val="auto"/>
          <w:sz w:val="32"/>
          <w:szCs w:val="32"/>
          <w:highlight w:val="none"/>
        </w:rPr>
        <w:t>日</w:t>
      </w:r>
    </w:p>
    <w:p w14:paraId="4B6A28ED">
      <w:pPr>
        <w:spacing w:line="360" w:lineRule="auto"/>
        <w:ind w:firstLine="602" w:firstLineChars="200"/>
        <w:jc w:val="center"/>
        <w:rPr>
          <w:rFonts w:cs="仿宋" w:asciiTheme="minorEastAsia" w:hAnsiTheme="minorEastAsia"/>
          <w:b/>
          <w:color w:val="auto"/>
          <w:sz w:val="30"/>
          <w:szCs w:val="30"/>
          <w:highlight w:val="none"/>
        </w:rPr>
      </w:pPr>
    </w:p>
    <w:p w14:paraId="6365294F">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5DB67EE9">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2C4FF5D0">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3888F6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4AA78F7">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3335E01F">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1AA0D65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3A1CBBD3">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1D5CA3E8">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5F2D3C1">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2A01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2024年临江公司空压机（阿特拉斯）维修服务项目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255CE7B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71819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202412025</w:t>
      </w:r>
    </w:p>
    <w:p w14:paraId="0D1AE1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2024年临江公司空压机（阿特拉斯）维修服务项目</w:t>
      </w:r>
    </w:p>
    <w:p w14:paraId="7093B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27AD28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12.5万元</w:t>
      </w:r>
    </w:p>
    <w:p w14:paraId="4796D61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065F82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lang w:eastAsia="zh-CN"/>
        </w:rPr>
      </w:pPr>
      <w:r>
        <w:rPr>
          <w:rFonts w:hint="eastAsia" w:cs="仿宋" w:asciiTheme="minorEastAsia" w:hAnsiTheme="minorEastAsia"/>
          <w:bCs/>
          <w:color w:val="auto"/>
          <w:sz w:val="24"/>
          <w:highlight w:val="none"/>
          <w:lang w:eastAsia="zh-CN"/>
        </w:rPr>
        <w:t>主要</w:t>
      </w:r>
      <w:r>
        <w:rPr>
          <w:rFonts w:hint="eastAsia" w:cs="仿宋" w:asciiTheme="minorEastAsia" w:hAnsiTheme="minorEastAsia"/>
          <w:bCs/>
          <w:color w:val="auto"/>
          <w:sz w:val="24"/>
          <w:highlight w:val="none"/>
          <w:lang w:val="en-US" w:eastAsia="zh-CN"/>
        </w:rPr>
        <w:t>内容为空压机（阿特拉斯）维修</w:t>
      </w:r>
      <w:r>
        <w:rPr>
          <w:rFonts w:hint="eastAsia" w:cs="仿宋" w:asciiTheme="minorEastAsia" w:hAnsiTheme="minorEastAsia"/>
          <w:bCs/>
          <w:color w:val="auto"/>
          <w:sz w:val="24"/>
          <w:highlight w:val="none"/>
          <w:lang w:eastAsia="zh-CN"/>
        </w:rPr>
        <w:t>。具体要求以询价通知书第三部分采购需求为准。</w:t>
      </w:r>
    </w:p>
    <w:p w14:paraId="6234AD5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合同签订后1个月内，一次性交付。</w:t>
      </w:r>
    </w:p>
    <w:p w14:paraId="491E1A8F">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03F70D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81"/>
      <w:bookmarkStart w:id="11" w:name="_Toc28359004"/>
      <w:bookmarkStart w:id="12" w:name="_Toc35393623"/>
      <w:bookmarkStart w:id="13" w:name="_Toc35393792"/>
    </w:p>
    <w:p w14:paraId="655F5A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13D2A831">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4D1DCC6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自2021年1月1日起至少具有1例阿特拉斯空压机维保业绩。</w:t>
      </w:r>
      <w:r>
        <w:rPr>
          <w:rFonts w:hint="eastAsia" w:cs="仿宋" w:asciiTheme="minorEastAsia" w:hAnsiTheme="minorEastAsia"/>
          <w:b/>
          <w:bCs w:val="0"/>
          <w:color w:val="auto"/>
          <w:sz w:val="24"/>
          <w:highlight w:val="none"/>
          <w:u w:val="single"/>
          <w:lang w:val="en-US" w:eastAsia="zh-CN"/>
        </w:rPr>
        <w:t>（提供合同复印件为证明材料）</w:t>
      </w:r>
      <w:r>
        <w:rPr>
          <w:rFonts w:hint="eastAsia" w:cs="仿宋" w:asciiTheme="minorEastAsia" w:hAnsiTheme="minorEastAsia"/>
          <w:bCs/>
          <w:color w:val="auto"/>
          <w:sz w:val="24"/>
          <w:highlight w:val="none"/>
          <w:u w:val="single"/>
          <w:lang w:val="en-US" w:eastAsia="zh-CN"/>
        </w:rPr>
        <w:t>。</w:t>
      </w:r>
    </w:p>
    <w:p w14:paraId="44F2C8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413C8F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669247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0E767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w:t>
      </w:r>
    </w:p>
    <w:p w14:paraId="7426501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21E93EB2">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21778C1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769D00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5D04ACD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43F194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1DB71E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7C0450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339F1BF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0A491C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53BEBF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6F9A6F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bookmarkStart w:id="500" w:name="_GoBack"/>
      <w:bookmarkEnd w:id="500"/>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01431A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3C54FA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110F4F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627078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034698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6C5ACFE4">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0073BE">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4F7CACBC">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3C4F5A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4C197D0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381E6A8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232EB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502FAF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2EECB6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2FFC6D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25A338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BE42BA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12月26</w:t>
      </w:r>
      <w:r>
        <w:rPr>
          <w:rFonts w:hint="eastAsia" w:cs="仿宋" w:asciiTheme="minorEastAsia" w:hAnsiTheme="minorEastAsia"/>
          <w:color w:val="auto"/>
          <w:sz w:val="24"/>
          <w:highlight w:val="none"/>
        </w:rPr>
        <w:t>日</w:t>
      </w:r>
    </w:p>
    <w:p w14:paraId="6222E339">
      <w:pPr>
        <w:spacing w:line="460" w:lineRule="exact"/>
        <w:jc w:val="center"/>
        <w:rPr>
          <w:rFonts w:hint="eastAsia" w:cs="仿宋" w:asciiTheme="minorEastAsia" w:hAnsiTheme="minorEastAsia"/>
          <w:b/>
          <w:bCs/>
          <w:color w:val="auto"/>
          <w:sz w:val="36"/>
          <w:szCs w:val="36"/>
          <w:highlight w:val="none"/>
        </w:rPr>
      </w:pPr>
    </w:p>
    <w:p w14:paraId="60E4E592">
      <w:pPr>
        <w:pStyle w:val="14"/>
        <w:rPr>
          <w:rFonts w:hint="eastAsia"/>
          <w:highlight w:val="none"/>
        </w:rPr>
      </w:pPr>
    </w:p>
    <w:p w14:paraId="35B91611">
      <w:pPr>
        <w:spacing w:line="460" w:lineRule="exact"/>
        <w:jc w:val="center"/>
        <w:rPr>
          <w:rFonts w:hint="eastAsia" w:cs="仿宋" w:asciiTheme="minorEastAsia" w:hAnsiTheme="minorEastAsia"/>
          <w:b/>
          <w:bCs/>
          <w:color w:val="auto"/>
          <w:sz w:val="36"/>
          <w:szCs w:val="36"/>
          <w:highlight w:val="none"/>
        </w:rPr>
      </w:pPr>
    </w:p>
    <w:p w14:paraId="547A139A">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247DBD0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4C509FE">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84AC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769EDE">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4BF780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ACA00F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57E81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1B176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80B041A">
            <w:pPr>
              <w:pStyle w:val="19"/>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16F393">
            <w:pPr>
              <w:pStyle w:val="19"/>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71C7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FBC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E0ECED9">
            <w:pPr>
              <w:pStyle w:val="19"/>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E245D63">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4D9E6A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03C72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62A9B3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E364D66">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D4AF6F">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FED6E3">
            <w:pPr>
              <w:pStyle w:val="19"/>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2F298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58D578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BC0EC3C">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315D99">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0CE9FB78">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73294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D54FC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937465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B54309B">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644D1AE">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853BE36">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666C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DC6786A">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DF64817">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5C4723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5732343B">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15B56CBC">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FA2F430">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A7A0B9E">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555B5EB7">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7D2D2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F95436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7CD8E286">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ADB03C5">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7565C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3B08D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8098C6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047C0C">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6070B85">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7F537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7C021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DB7BD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DA6F7A9">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B46B85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B5977BB">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73BBBA2">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5BF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42B07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2BD755E">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DBB301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22C61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78678A">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81C46DB">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850DB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5FD8B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50D3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FF7A48C">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FD1D7B1">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BC2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D803F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777639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71604C5">
            <w:pPr>
              <w:pStyle w:val="21"/>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23C68C00">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00847AA5">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873E4C2">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25CDB688">
            <w:pPr>
              <w:pStyle w:val="21"/>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29FC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197AB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BF78F91">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07E634">
            <w:pPr>
              <w:pStyle w:val="19"/>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22ECD0D0">
            <w:pPr>
              <w:pStyle w:val="19"/>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AD6C54C">
            <w:pPr>
              <w:pStyle w:val="19"/>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9F5D99D">
            <w:pPr>
              <w:pStyle w:val="19"/>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AB1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F827A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380562E5">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2C535">
            <w:pPr>
              <w:pStyle w:val="19"/>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4D92A9B">
      <w:pPr>
        <w:spacing w:line="360" w:lineRule="auto"/>
        <w:jc w:val="center"/>
        <w:outlineLvl w:val="0"/>
        <w:rPr>
          <w:rFonts w:hint="eastAsia" w:cs="仿宋" w:asciiTheme="minorEastAsia" w:hAnsiTheme="minorEastAsia"/>
          <w:b/>
          <w:color w:val="auto"/>
          <w:sz w:val="32"/>
          <w:szCs w:val="20"/>
          <w:highlight w:val="none"/>
        </w:rPr>
      </w:pPr>
    </w:p>
    <w:p w14:paraId="0A824D1B">
      <w:pPr>
        <w:spacing w:line="360" w:lineRule="auto"/>
        <w:jc w:val="center"/>
        <w:outlineLvl w:val="0"/>
        <w:rPr>
          <w:rFonts w:hint="eastAsia" w:cs="仿宋" w:asciiTheme="minorEastAsia" w:hAnsiTheme="minorEastAsia"/>
          <w:b/>
          <w:color w:val="auto"/>
          <w:sz w:val="32"/>
          <w:szCs w:val="20"/>
          <w:highlight w:val="none"/>
        </w:rPr>
      </w:pPr>
    </w:p>
    <w:p w14:paraId="1FC9DD1F">
      <w:pPr>
        <w:spacing w:line="360" w:lineRule="auto"/>
        <w:jc w:val="center"/>
        <w:outlineLvl w:val="0"/>
        <w:rPr>
          <w:rFonts w:hint="eastAsia" w:cs="仿宋" w:asciiTheme="minorEastAsia" w:hAnsiTheme="minorEastAsia"/>
          <w:b/>
          <w:color w:val="auto"/>
          <w:sz w:val="32"/>
          <w:szCs w:val="20"/>
          <w:highlight w:val="none"/>
        </w:rPr>
      </w:pPr>
    </w:p>
    <w:p w14:paraId="509D0538">
      <w:pPr>
        <w:pStyle w:val="7"/>
        <w:ind w:left="0" w:leftChars="0" w:firstLine="0" w:firstLineChars="0"/>
        <w:rPr>
          <w:rFonts w:hint="eastAsia" w:cs="仿宋" w:asciiTheme="minorEastAsia" w:hAnsiTheme="minorEastAsia"/>
          <w:b/>
          <w:color w:val="auto"/>
          <w:sz w:val="32"/>
          <w:szCs w:val="20"/>
          <w:highlight w:val="none"/>
        </w:rPr>
      </w:pPr>
    </w:p>
    <w:p w14:paraId="2E53734A">
      <w:pPr>
        <w:pStyle w:val="8"/>
        <w:rPr>
          <w:rFonts w:hint="eastAsia" w:cs="仿宋" w:asciiTheme="minorEastAsia" w:hAnsiTheme="minorEastAsia"/>
          <w:b/>
          <w:color w:val="auto"/>
          <w:sz w:val="32"/>
          <w:szCs w:val="20"/>
          <w:highlight w:val="none"/>
        </w:rPr>
      </w:pPr>
    </w:p>
    <w:p w14:paraId="4DAA92F4">
      <w:pPr>
        <w:rPr>
          <w:rFonts w:hint="eastAsia"/>
          <w:highlight w:val="none"/>
        </w:rPr>
      </w:pPr>
    </w:p>
    <w:p w14:paraId="1B90A195">
      <w:pPr>
        <w:rPr>
          <w:rFonts w:hint="eastAsia" w:cs="仿宋" w:asciiTheme="minorEastAsia" w:hAnsiTheme="minorEastAsia"/>
          <w:b/>
          <w:color w:val="auto"/>
          <w:sz w:val="32"/>
          <w:szCs w:val="20"/>
          <w:highlight w:val="none"/>
        </w:rPr>
      </w:pPr>
    </w:p>
    <w:p w14:paraId="35C42567">
      <w:pPr>
        <w:rPr>
          <w:rFonts w:hint="eastAsia"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br w:type="page"/>
      </w:r>
    </w:p>
    <w:p w14:paraId="21A2A668">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6EEA2239">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43D18BB">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61C519EA">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26EC7CA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4395E13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1B375E4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EE7873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6D58287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62155CD2">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23706640">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00555761">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6086FDF0">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3B6C31B4">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79803A7A">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0341CB58">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42E6C858">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338CA1F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2904659D">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1E1F97E9">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441662A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1D7EA549">
      <w:pPr>
        <w:pStyle w:val="6"/>
        <w:rPr>
          <w:rFonts w:cs="仿宋" w:asciiTheme="minorEastAsia" w:hAnsiTheme="minorEastAsia"/>
          <w:color w:val="auto"/>
          <w:sz w:val="18"/>
          <w:szCs w:val="18"/>
          <w:highlight w:val="none"/>
          <w:lang w:val="en-US"/>
        </w:rPr>
      </w:pPr>
    </w:p>
    <w:p w14:paraId="027538F9">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26077AD9">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3C4D3EFC">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7186FD44">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2E95EC3">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5D6E82B0">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4779EA98">
      <w:pPr>
        <w:pStyle w:val="1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4E3DAF2F">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4739068">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3EA929B">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27D68E3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23CCF6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0683A137">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4CDE9E4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2B21447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51BDDFD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5F8B549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383F224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5E6DB4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79E02175">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47B7A91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6BB5F98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6BDDDF12">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207C3EB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71771BC3">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6D92A88B">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B4FE1B9">
      <w:pPr>
        <w:pStyle w:val="22"/>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156EA77C">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A29DA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6441EA33">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39DD088F">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266F9E1">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43228635">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767E4099">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1C0B41F8">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1EB47A0D">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0E50F93C">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F01191A">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57EBD5A8">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40801810">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1A42A734">
      <w:pPr>
        <w:pStyle w:val="22"/>
        <w:spacing w:before="0"/>
        <w:ind w:firstLine="0" w:firstLineChars="0"/>
        <w:jc w:val="center"/>
        <w:rPr>
          <w:rFonts w:cs="仿宋" w:asciiTheme="minorEastAsia" w:hAnsiTheme="minorEastAsia"/>
          <w:b/>
          <w:color w:val="auto"/>
          <w:sz w:val="32"/>
          <w:highlight w:val="none"/>
        </w:rPr>
      </w:pPr>
    </w:p>
    <w:p w14:paraId="434A86EB">
      <w:pPr>
        <w:pStyle w:val="22"/>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56B46EBB">
      <w:pPr>
        <w:pStyle w:val="23"/>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E03F046">
      <w:pPr>
        <w:pStyle w:val="23"/>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01BD9BA2">
      <w:pPr>
        <w:pStyle w:val="23"/>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350B6C7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5753E383">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4F10C52B">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F17B4F">
      <w:pPr>
        <w:pStyle w:val="22"/>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BDB5644">
      <w:pPr>
        <w:pStyle w:val="22"/>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1C34172C">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2E0F78F9">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DAACE56">
      <w:pPr>
        <w:pStyle w:val="22"/>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0261B38B">
      <w:pPr>
        <w:pStyle w:val="22"/>
        <w:spacing w:before="0"/>
        <w:ind w:firstLine="495" w:firstLineChars="0"/>
        <w:rPr>
          <w:rFonts w:cs="仿宋" w:asciiTheme="minorEastAsia" w:hAnsiTheme="minorEastAsia"/>
          <w:color w:val="auto"/>
          <w:kern w:val="0"/>
          <w:szCs w:val="24"/>
          <w:highlight w:val="none"/>
        </w:rPr>
      </w:pPr>
    </w:p>
    <w:p w14:paraId="77703D51">
      <w:pPr>
        <w:pStyle w:val="22"/>
        <w:spacing w:before="0"/>
        <w:ind w:firstLine="480"/>
        <w:rPr>
          <w:rFonts w:cs="仿宋" w:asciiTheme="minorEastAsia" w:hAnsiTheme="minorEastAsia"/>
          <w:color w:val="auto"/>
          <w:kern w:val="0"/>
          <w:szCs w:val="24"/>
          <w:highlight w:val="none"/>
        </w:rPr>
      </w:pPr>
    </w:p>
    <w:p w14:paraId="342956E1">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06727FB0">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7C0EA364">
      <w:pPr>
        <w:spacing w:line="360" w:lineRule="auto"/>
        <w:rPr>
          <w:rFonts w:cs="仿宋" w:asciiTheme="minorEastAsia" w:hAnsiTheme="minorEastAsia"/>
          <w:b/>
          <w:color w:val="auto"/>
          <w:sz w:val="24"/>
          <w:highlight w:val="none"/>
        </w:rPr>
      </w:pPr>
    </w:p>
    <w:p w14:paraId="6AC0B033">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6423549">
      <w:pPr>
        <w:pStyle w:val="22"/>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77ABA81C">
      <w:pPr>
        <w:pStyle w:val="22"/>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7E635B4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3C85444">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0BB6BC0B">
      <w:pPr>
        <w:pStyle w:val="22"/>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1B7959D1">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59F0A99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0E70137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6DFA05E2">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2204D710">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03C952">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33544175">
      <w:pPr>
        <w:pStyle w:val="22"/>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5998A202">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D124313">
      <w:pPr>
        <w:pStyle w:val="22"/>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35D720F8">
      <w:pPr>
        <w:pStyle w:val="9"/>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4D6F98D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34D3F1F">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470ECCC2">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42413AA3">
      <w:pPr>
        <w:tabs>
          <w:tab w:val="left" w:pos="0"/>
        </w:tabs>
        <w:spacing w:line="360" w:lineRule="auto"/>
        <w:ind w:firstLine="480"/>
        <w:rPr>
          <w:rFonts w:cs="仿宋" w:asciiTheme="minorEastAsia" w:hAnsiTheme="minorEastAsia"/>
          <w:color w:val="auto"/>
          <w:sz w:val="24"/>
          <w:highlight w:val="none"/>
        </w:rPr>
      </w:pPr>
    </w:p>
    <w:p w14:paraId="07C265DD">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1BC1BD2">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53D84CA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60207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8F7B4B">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3BBFD79F">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1CB1CC6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0071B8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5B8F451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681A92E">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040A05A">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57FA0DF7">
      <w:pPr>
        <w:pStyle w:val="9"/>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3A46954">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29F14DD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3BC1546">
      <w:pPr>
        <w:pStyle w:val="10"/>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D984963">
      <w:pPr>
        <w:rPr>
          <w:rFonts w:hint="eastAsia" w:cs="仿宋" w:asciiTheme="minorEastAsia" w:hAnsiTheme="minorEastAsia"/>
          <w:color w:val="auto"/>
          <w:kern w:val="0"/>
          <w:sz w:val="24"/>
          <w:highlight w:val="none"/>
        </w:rPr>
      </w:pPr>
    </w:p>
    <w:p w14:paraId="41096CFA">
      <w:pPr>
        <w:pStyle w:val="6"/>
        <w:rPr>
          <w:rFonts w:hint="eastAsia"/>
          <w:color w:val="auto"/>
          <w:highlight w:val="none"/>
        </w:rPr>
      </w:pPr>
    </w:p>
    <w:p w14:paraId="3614B2F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773F54E7">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4B369AFE">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6B1D46B7">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0E410A77">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48B74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276C47D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杭州临江环境能源项目#6空压机（空压机型号：阿特拉斯 G 280VSD W-10 ）加载后跳过流保护，经过检查，手动盘电机时阻力较大，负荷加载到40%以上后变频器输出电流过大导致跳机，判断压缩机机头有磨损，需返厂大修。另外大修完成，机头回装后，对#6空压机进行大保养。包括但不限于清洗油分桶、更换油分1个、更换润滑油140L、更换空滤及油滤各2个、清洗冷却器等，保养完成后整体试运。</w:t>
      </w:r>
    </w:p>
    <w:p w14:paraId="4013A831">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▲二、</w:t>
      </w:r>
      <w:r>
        <w:rPr>
          <w:rFonts w:hint="eastAsia" w:cs="仿宋" w:asciiTheme="minorEastAsia" w:hAnsiTheme="minorEastAsia"/>
          <w:b/>
          <w:bCs/>
          <w:color w:val="auto"/>
          <w:sz w:val="24"/>
          <w:highlight w:val="none"/>
          <w:lang w:val="en-US" w:eastAsia="zh-CN"/>
        </w:rPr>
        <w:t>合同期限</w:t>
      </w:r>
      <w:r>
        <w:rPr>
          <w:rFonts w:hint="eastAsia" w:cs="仿宋" w:asciiTheme="minorEastAsia" w:hAnsiTheme="minorEastAsia"/>
          <w:color w:val="auto"/>
          <w:sz w:val="24"/>
          <w:highlight w:val="none"/>
          <w:lang w:val="en-US" w:eastAsia="zh-CN"/>
        </w:rPr>
        <w:t>：合同签订后1个月内一次性完成维修；</w:t>
      </w:r>
    </w:p>
    <w:p w14:paraId="1C58D512">
      <w:p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▲三、技术要求</w:t>
      </w:r>
    </w:p>
    <w:p w14:paraId="45C705A6">
      <w:pPr>
        <w:numPr>
          <w:ilvl w:val="0"/>
          <w:numId w:val="1"/>
        </w:num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维修流程明细</w:t>
      </w:r>
    </w:p>
    <w:p w14:paraId="75CE5E39">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清洗转子表面；</w:t>
      </w:r>
    </w:p>
    <w:p w14:paraId="04377A1D">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拆检所有齿轮及其他附件；</w:t>
      </w:r>
    </w:p>
    <w:p w14:paraId="5339119D">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拆解进气端端盖、阴阳螺杆；</w:t>
      </w:r>
    </w:p>
    <w:p w14:paraId="4D9A5AF1">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检查阴阳螺杆的磨损情况，并检查轴是否变形损伤；</w:t>
      </w:r>
    </w:p>
    <w:p w14:paraId="64D60D36">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检测阴阳螺杆的线型偏摆度、进排气端的轴承座尺寸精度；</w:t>
      </w:r>
    </w:p>
    <w:p w14:paraId="4A4A7A19">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检查阳螺杆进气端齿形是否有磨损；</w:t>
      </w:r>
    </w:p>
    <w:p w14:paraId="49A7A9BB">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检查转子壳体，检查阴阳螺杆的腔体有无拉痕损伤；</w:t>
      </w:r>
    </w:p>
    <w:p w14:paraId="1BB83820">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彻底清理清洗油气路，根除因机械磨损造成的残存异物，清洗阴阳螺杆和转子壳体，内外各部位清洗含附件；</w:t>
      </w:r>
    </w:p>
    <w:p w14:paraId="3D4C47D3">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对主轴磨损部位重新进行精修加工；</w:t>
      </w:r>
    </w:p>
    <w:p w14:paraId="0A71CDFB">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阴阳螺杆型线型面修复、抛光；</w:t>
      </w:r>
    </w:p>
    <w:p w14:paraId="067A9DDF">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阴阳螺杆重新调节动平衡；</w:t>
      </w:r>
    </w:p>
    <w:p w14:paraId="45797C46">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组装阴阳螺杆与壳体，更换全部轴承、密封圈、波形弹簧（轴封、轴套更换）；</w:t>
      </w:r>
    </w:p>
    <w:p w14:paraId="13AC1F51">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组装后调整轴向间隙、径向间隙、螺杆与端面间隙；</w:t>
      </w:r>
    </w:p>
    <w:p w14:paraId="1E9E2EFF">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检测组装后的转子：排气压力、加卸载振动值、噪音；</w:t>
      </w:r>
    </w:p>
    <w:p w14:paraId="43623DD4">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15）机头回装后，对#6空压机进行大保养，包括但不限于清洗油分桶、更换油分、更换润滑油、更换空滤及油滤、清洗冷却器等，保养完成后整体试运。</w:t>
      </w:r>
    </w:p>
    <w:p w14:paraId="6AD542C5">
      <w:pPr>
        <w:numPr>
          <w:ilvl w:val="0"/>
          <w:numId w:val="0"/>
        </w:numPr>
        <w:adjustRightInd w:val="0"/>
        <w:snapToGrid w:val="0"/>
        <w:spacing w:line="460" w:lineRule="exact"/>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保养涉及主要材料（不限于）</w:t>
      </w:r>
    </w:p>
    <w:tbl>
      <w:tblPr>
        <w:tblStyle w:val="15"/>
        <w:tblW w:w="8438"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1233"/>
        <w:gridCol w:w="4447"/>
        <w:gridCol w:w="1780"/>
      </w:tblGrid>
      <w:tr w14:paraId="6741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FA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序号</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AB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cstheme="minorEastAsia"/>
                <w:b/>
                <w:bCs/>
                <w:i w:val="0"/>
                <w:iCs w:val="0"/>
                <w:color w:val="auto"/>
                <w:kern w:val="0"/>
                <w:sz w:val="20"/>
                <w:szCs w:val="20"/>
                <w:highlight w:val="none"/>
                <w:u w:val="none"/>
                <w:lang w:val="en-US" w:eastAsia="zh-CN" w:bidi="ar"/>
              </w:rPr>
              <w:t>备件</w:t>
            </w: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名称</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127">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技术参数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2A8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cstheme="minorEastAsia"/>
                <w:b/>
                <w:bCs/>
                <w:i w:val="0"/>
                <w:iCs w:val="0"/>
                <w:color w:val="auto"/>
                <w:kern w:val="0"/>
                <w:sz w:val="20"/>
                <w:szCs w:val="20"/>
                <w:highlight w:val="none"/>
                <w:u w:val="none"/>
                <w:lang w:val="en-US" w:eastAsia="zh-CN" w:bidi="ar"/>
              </w:rPr>
              <w:t>数量</w:t>
            </w:r>
          </w:p>
        </w:tc>
      </w:tr>
      <w:tr w14:paraId="7BE4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5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lang w:val="en-US" w:eastAsia="zh-CN"/>
              </w:rPr>
              <w:t>油分</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DAD5">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（3002605130）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1548">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1个</w:t>
            </w:r>
          </w:p>
        </w:tc>
      </w:tr>
      <w:tr w14:paraId="4BAF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7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F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lang w:val="en-US" w:eastAsia="zh-CN"/>
              </w:rPr>
              <w:t>润滑油</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CC9">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（2901170100）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18A2">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140L</w:t>
            </w:r>
          </w:p>
        </w:tc>
      </w:tr>
      <w:tr w14:paraId="7E02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6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6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lang w:val="en-US" w:eastAsia="zh-CN"/>
              </w:rPr>
              <w:t>空滤</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518">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（1630040699）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3256">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2个</w:t>
            </w:r>
          </w:p>
        </w:tc>
      </w:tr>
      <w:tr w14:paraId="5263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3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cs="仿宋" w:asciiTheme="minorEastAsia" w:hAnsiTheme="minorEastAsia"/>
                <w:color w:val="auto"/>
                <w:sz w:val="24"/>
                <w:highlight w:val="none"/>
                <w:lang w:val="en-US" w:eastAsia="zh-CN"/>
              </w:rPr>
              <w:t>油滤</w:t>
            </w:r>
          </w:p>
        </w:tc>
        <w:tc>
          <w:tcPr>
            <w:tcW w:w="4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1B0C">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（1621737890）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19D">
            <w:pPr>
              <w:keepNext w:val="0"/>
              <w:keepLines w:val="0"/>
              <w:widowControl/>
              <w:suppressLineNumbers w:val="0"/>
              <w:jc w:val="center"/>
              <w:textAlignment w:val="center"/>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2个</w:t>
            </w:r>
          </w:p>
        </w:tc>
      </w:tr>
    </w:tbl>
    <w:p w14:paraId="06C57EA3">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snapToGrid w:val="0"/>
          <w:color w:val="auto"/>
          <w:kern w:val="2"/>
          <w:sz w:val="24"/>
          <w:szCs w:val="24"/>
          <w:highlight w:val="none"/>
          <w:lang w:val="en-US" w:eastAsia="zh-CN" w:bidi="ar-SA"/>
        </w:rPr>
        <w:t>四、</w:t>
      </w:r>
      <w:r>
        <w:rPr>
          <w:rFonts w:hint="eastAsia" w:asciiTheme="minorEastAsia" w:hAnsiTheme="minorEastAsia" w:eastAsiaTheme="minorEastAsia" w:cstheme="minorEastAsia"/>
          <w:b/>
          <w:bCs/>
          <w:color w:val="auto"/>
          <w:sz w:val="24"/>
          <w:szCs w:val="24"/>
          <w:highlight w:val="none"/>
          <w:lang w:val="en-US" w:eastAsia="zh-CN"/>
        </w:rPr>
        <w:t>验收方式</w:t>
      </w:r>
    </w:p>
    <w:p w14:paraId="663F07E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1.维修完成后供应商需提供空压机转子拆检鉴定报告，空压机转子装配报告，空压机维修服务报告。</w:t>
      </w:r>
    </w:p>
    <w:p w14:paraId="72830919">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2.连续试运1小时，无跑冒滴漏，油位正常，记录运行数据，测机组电压、电流并测试记录VDI等运行参数在厂家标准范围内；</w:t>
      </w:r>
    </w:p>
    <w:p w14:paraId="6E8E6CF6">
      <w:pPr>
        <w:pStyle w:val="6"/>
        <w:numPr>
          <w:ilvl w:val="0"/>
          <w:numId w:val="0"/>
        </w:numPr>
        <w:spacing w:line="240" w:lineRule="auto"/>
        <w:ind w:firstLine="482" w:firstLineChars="200"/>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w:t>
      </w:r>
      <w:r>
        <w:rPr>
          <w:rFonts w:hint="eastAsia" w:asciiTheme="minorEastAsia" w:hAnsiTheme="minorEastAsia" w:eastAsiaTheme="minorEastAsia" w:cstheme="minorEastAsia"/>
          <w:b/>
          <w:bCs/>
          <w:kern w:val="0"/>
          <w:sz w:val="24"/>
          <w:szCs w:val="24"/>
          <w:highlight w:val="none"/>
          <w:lang w:val="en-US" w:eastAsia="zh-CN"/>
        </w:rPr>
        <w:t>五、服务和质量要求</w:t>
      </w:r>
    </w:p>
    <w:p w14:paraId="0F7D0B37">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bookmarkStart w:id="19" w:name="OLE_LINK15"/>
      <w:r>
        <w:rPr>
          <w:rFonts w:hint="eastAsia" w:cs="仿宋" w:asciiTheme="minorEastAsia" w:hAnsiTheme="minorEastAsia"/>
          <w:color w:val="auto"/>
          <w:sz w:val="24"/>
          <w:highlight w:val="none"/>
          <w:lang w:val="en-US" w:eastAsia="zh-CN"/>
        </w:rPr>
        <w:t>1.供应商在接到采购人通知后，对现场进行查看并制定方案，采购人审核通过后，供应商应做好改造前准备工作，双方协商具体维保时间。供应商负责压缩机拆解、返厂运输、维修、安装、维保及调试工作。</w:t>
      </w:r>
    </w:p>
    <w:p w14:paraId="1813639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保养过程中如需更换备件，必须使用全新的、未使用过的原厂正品备件（提供质量合格证）等证明材料；采购人对供应商所供的货物进行验收，不满足要求的供应商应无条件免费予以更换，直至满足要求为止。</w:t>
      </w:r>
    </w:p>
    <w:p w14:paraId="742AAE2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保养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p w14:paraId="2EB7AE3F">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本次采购项目的质保期为12个月，自采购人验收合格之日起计算。在质保期内，因供应商的责任导致需要维修、更换设备的，供应商承担免费维修责任。供应商拒绝维修或调换的，采购人有权委托第三方维修或调换，由此发生的费用由供应商承担，因供应商提供配件质量问题造成甲方经济损失的，乙方应承担由此引起的一切损失。</w:t>
      </w:r>
    </w:p>
    <w:p w14:paraId="06E5D28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5.如发现清单外备件需更换，备件费用由采购人承担，安装及其他相应费用由供应商承担责。 </w:t>
      </w:r>
    </w:p>
    <w:bookmarkEnd w:id="19"/>
    <w:p w14:paraId="61B6537D">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▲六、结算方式</w:t>
      </w:r>
    </w:p>
    <w:p w14:paraId="36C027A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6425CC9A">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▲七、售后要求</w:t>
      </w:r>
    </w:p>
    <w:p w14:paraId="7FEDF34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5EAFA5C">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445E4350">
      <w:pPr>
        <w:pStyle w:val="13"/>
        <w:spacing w:line="240" w:lineRule="auto"/>
        <w:rPr>
          <w:rFonts w:hint="eastAsia" w:asciiTheme="minorEastAsia" w:hAnsiTheme="minorEastAsia" w:eastAsiaTheme="minorEastAsia" w:cstheme="minorEastAsia"/>
          <w:color w:val="auto"/>
          <w:sz w:val="24"/>
          <w:szCs w:val="24"/>
          <w:highlight w:val="none"/>
          <w:lang w:eastAsia="zh-CN"/>
        </w:rPr>
      </w:pPr>
    </w:p>
    <w:p w14:paraId="781B4D2D">
      <w:pPr>
        <w:spacing w:line="240" w:lineRule="auto"/>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rPr>
        <w:t>八、安全文明作业</w:t>
      </w:r>
    </w:p>
    <w:p w14:paraId="2BBCDE0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0" w:name="_Toc27194"/>
      <w:bookmarkStart w:id="21" w:name="_Toc20195"/>
      <w:r>
        <w:rPr>
          <w:rFonts w:hint="eastAsia" w:cs="仿宋" w:asciiTheme="minorEastAsia" w:hAnsiTheme="minorEastAsia"/>
          <w:color w:val="auto"/>
          <w:sz w:val="24"/>
          <w:highlight w:val="none"/>
          <w:lang w:val="en-US" w:eastAsia="zh-CN"/>
        </w:rPr>
        <w:t>1.安全文明作业应遵守国家、行业、地方法律法规，满足采购人的管理制度要求，安全文明作业所需的相关措施、设施、材料、劳保防护用品、人员、消防器材等均由供应商自行负责。</w:t>
      </w:r>
      <w:bookmarkEnd w:id="20"/>
      <w:bookmarkEnd w:id="21"/>
    </w:p>
    <w:p w14:paraId="3A158126">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2"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2"/>
      <w:r>
        <w:rPr>
          <w:rFonts w:hint="eastAsia" w:cs="仿宋" w:asciiTheme="minorEastAsia" w:hAnsiTheme="minorEastAsia"/>
          <w:color w:val="auto"/>
          <w:sz w:val="24"/>
          <w:highlight w:val="none"/>
          <w:lang w:val="en-US" w:eastAsia="zh-CN"/>
        </w:rPr>
        <w:t>。</w:t>
      </w:r>
    </w:p>
    <w:p w14:paraId="3655701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3.特种作业人员必须持证上岗。</w:t>
      </w:r>
    </w:p>
    <w:p w14:paraId="48AC715F">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highlight w:val="none"/>
          <w:lang w:val="en-US" w:eastAsia="zh-CN"/>
        </w:rPr>
      </w:pPr>
    </w:p>
    <w:p w14:paraId="66FA3801">
      <w:pPr>
        <w:pStyle w:val="13"/>
        <w:rPr>
          <w:rFonts w:hint="eastAsia"/>
          <w:color w:val="auto"/>
          <w:highlight w:val="none"/>
          <w:lang w:eastAsia="zh-CN"/>
        </w:rPr>
      </w:pPr>
    </w:p>
    <w:p w14:paraId="3A3DF97C">
      <w:pPr>
        <w:rPr>
          <w:rFonts w:hint="eastAsia"/>
          <w:color w:val="auto"/>
          <w:highlight w:val="none"/>
          <w:lang w:eastAsia="zh-CN"/>
        </w:rPr>
      </w:pPr>
    </w:p>
    <w:p w14:paraId="3580A2D3">
      <w:pPr>
        <w:pStyle w:val="13"/>
        <w:rPr>
          <w:rFonts w:hint="eastAsia"/>
          <w:color w:val="auto"/>
          <w:highlight w:val="none"/>
          <w:lang w:eastAsia="zh-CN"/>
        </w:rPr>
      </w:pPr>
    </w:p>
    <w:p w14:paraId="649C3AAC">
      <w:pPr>
        <w:rPr>
          <w:rFonts w:hint="eastAsia"/>
          <w:color w:val="auto"/>
          <w:highlight w:val="none"/>
          <w:lang w:eastAsia="zh-CN"/>
        </w:rPr>
      </w:pPr>
    </w:p>
    <w:p w14:paraId="363746CC">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C44FE1B">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3" w:name="_Toc184314447"/>
      <w:bookmarkEnd w:id="23"/>
      <w:bookmarkStart w:id="24" w:name="_Toc184314429"/>
      <w:bookmarkEnd w:id="24"/>
      <w:bookmarkStart w:id="25" w:name="_Toc184308098"/>
      <w:bookmarkEnd w:id="25"/>
      <w:bookmarkStart w:id="26" w:name="_Toc184312109"/>
      <w:bookmarkEnd w:id="26"/>
      <w:bookmarkStart w:id="27" w:name="_Toc184314443"/>
      <w:bookmarkEnd w:id="27"/>
      <w:bookmarkStart w:id="28" w:name="_Toc184312106"/>
      <w:bookmarkEnd w:id="28"/>
      <w:bookmarkStart w:id="29" w:name="_Toc184314428"/>
      <w:bookmarkEnd w:id="29"/>
      <w:bookmarkStart w:id="30" w:name="_Toc184314465"/>
      <w:bookmarkEnd w:id="30"/>
      <w:bookmarkStart w:id="31" w:name="_Toc184313274"/>
      <w:bookmarkEnd w:id="31"/>
      <w:bookmarkStart w:id="32" w:name="_Toc184310307"/>
      <w:bookmarkEnd w:id="32"/>
      <w:bookmarkStart w:id="33" w:name="_Toc184308046"/>
      <w:bookmarkEnd w:id="33"/>
      <w:bookmarkStart w:id="34" w:name="_Toc184312126"/>
      <w:bookmarkEnd w:id="34"/>
      <w:bookmarkStart w:id="35" w:name="_Toc184313296"/>
      <w:bookmarkEnd w:id="35"/>
      <w:bookmarkStart w:id="36" w:name="_Toc184313278"/>
      <w:bookmarkEnd w:id="36"/>
      <w:bookmarkStart w:id="37" w:name="_Toc184313260"/>
      <w:bookmarkEnd w:id="37"/>
      <w:bookmarkStart w:id="38" w:name="_Toc184313305"/>
      <w:bookmarkEnd w:id="38"/>
      <w:bookmarkStart w:id="39" w:name="_Toc184314415"/>
      <w:bookmarkEnd w:id="39"/>
      <w:bookmarkStart w:id="40" w:name="_Toc184314462"/>
      <w:bookmarkEnd w:id="40"/>
      <w:bookmarkStart w:id="41" w:name="_Toc184308055"/>
      <w:bookmarkEnd w:id="41"/>
      <w:bookmarkStart w:id="42" w:name="_Toc184308038"/>
      <w:bookmarkEnd w:id="42"/>
      <w:bookmarkStart w:id="43" w:name="_Toc184313279"/>
      <w:bookmarkEnd w:id="43"/>
      <w:bookmarkStart w:id="44" w:name="_Toc184314460"/>
      <w:bookmarkEnd w:id="44"/>
      <w:bookmarkStart w:id="45" w:name="_Toc184314446"/>
      <w:bookmarkEnd w:id="45"/>
      <w:bookmarkStart w:id="46" w:name="_Toc184314448"/>
      <w:bookmarkEnd w:id="46"/>
      <w:bookmarkStart w:id="47" w:name="_Toc184313275"/>
      <w:bookmarkEnd w:id="47"/>
      <w:bookmarkStart w:id="48" w:name="_Toc184308042"/>
      <w:bookmarkEnd w:id="48"/>
      <w:bookmarkStart w:id="49" w:name="_Toc184314425"/>
      <w:bookmarkEnd w:id="49"/>
      <w:bookmarkStart w:id="50" w:name="_Toc184308091"/>
      <w:bookmarkEnd w:id="50"/>
      <w:bookmarkStart w:id="51" w:name="_Toc184310310"/>
      <w:bookmarkEnd w:id="51"/>
      <w:bookmarkStart w:id="52" w:name="_Toc184310283"/>
      <w:bookmarkEnd w:id="52"/>
      <w:bookmarkStart w:id="53" w:name="_Toc184310329"/>
      <w:bookmarkEnd w:id="53"/>
      <w:bookmarkStart w:id="54" w:name="_Toc184313310"/>
      <w:bookmarkEnd w:id="54"/>
      <w:bookmarkStart w:id="55" w:name="_Toc184312074"/>
      <w:bookmarkEnd w:id="55"/>
      <w:bookmarkStart w:id="56" w:name="_Toc184314418"/>
      <w:bookmarkEnd w:id="56"/>
      <w:bookmarkStart w:id="57" w:name="_Toc184314463"/>
      <w:bookmarkEnd w:id="57"/>
      <w:bookmarkStart w:id="58" w:name="_Toc184308057"/>
      <w:bookmarkEnd w:id="58"/>
      <w:bookmarkStart w:id="59" w:name="_Toc184308052"/>
      <w:bookmarkEnd w:id="59"/>
      <w:bookmarkStart w:id="60" w:name="_Toc184308068"/>
      <w:bookmarkEnd w:id="60"/>
      <w:bookmarkStart w:id="61" w:name="_Toc184310340"/>
      <w:bookmarkEnd w:id="61"/>
      <w:bookmarkStart w:id="62" w:name="_Toc184308064"/>
      <w:bookmarkEnd w:id="62"/>
      <w:bookmarkStart w:id="63" w:name="_Toc184313301"/>
      <w:bookmarkEnd w:id="63"/>
      <w:bookmarkStart w:id="64" w:name="_Toc184308063"/>
      <w:bookmarkEnd w:id="64"/>
      <w:bookmarkStart w:id="65" w:name="_Toc184312114"/>
      <w:bookmarkEnd w:id="65"/>
      <w:bookmarkStart w:id="66" w:name="_Toc184310276"/>
      <w:bookmarkEnd w:id="66"/>
      <w:bookmarkStart w:id="67" w:name="_Toc184308090"/>
      <w:bookmarkEnd w:id="67"/>
      <w:bookmarkStart w:id="68" w:name="_Toc184314441"/>
      <w:bookmarkEnd w:id="68"/>
      <w:bookmarkStart w:id="69" w:name="_Toc184312087"/>
      <w:bookmarkEnd w:id="69"/>
      <w:bookmarkStart w:id="70" w:name="_Toc184308049"/>
      <w:bookmarkEnd w:id="70"/>
      <w:bookmarkStart w:id="71" w:name="_Toc184314438"/>
      <w:bookmarkEnd w:id="71"/>
      <w:bookmarkStart w:id="72" w:name="_Toc184314412"/>
      <w:bookmarkEnd w:id="72"/>
      <w:bookmarkStart w:id="73" w:name="_Toc184308056"/>
      <w:bookmarkEnd w:id="73"/>
      <w:bookmarkStart w:id="74" w:name="_Toc184308045"/>
      <w:bookmarkEnd w:id="74"/>
      <w:bookmarkStart w:id="75" w:name="_Toc184313295"/>
      <w:bookmarkEnd w:id="75"/>
      <w:bookmarkStart w:id="76" w:name="_Toc184310292"/>
      <w:bookmarkEnd w:id="76"/>
      <w:bookmarkStart w:id="77" w:name="_Toc184312098"/>
      <w:bookmarkEnd w:id="77"/>
      <w:bookmarkStart w:id="78" w:name="_Toc184312125"/>
      <w:bookmarkEnd w:id="78"/>
      <w:bookmarkStart w:id="79" w:name="_Toc184312123"/>
      <w:bookmarkEnd w:id="79"/>
      <w:bookmarkStart w:id="80" w:name="_Toc184313276"/>
      <w:bookmarkEnd w:id="80"/>
      <w:bookmarkStart w:id="81" w:name="_Toc184310278"/>
      <w:bookmarkEnd w:id="81"/>
      <w:bookmarkStart w:id="82" w:name="_Toc184314478"/>
      <w:bookmarkEnd w:id="82"/>
      <w:bookmarkStart w:id="83" w:name="_Toc184312086"/>
      <w:bookmarkEnd w:id="83"/>
      <w:bookmarkStart w:id="84" w:name="_Toc184312090"/>
      <w:bookmarkEnd w:id="84"/>
      <w:bookmarkStart w:id="85" w:name="_Toc184313254"/>
      <w:bookmarkEnd w:id="85"/>
      <w:bookmarkStart w:id="86" w:name="_Toc184308077"/>
      <w:bookmarkEnd w:id="86"/>
      <w:bookmarkStart w:id="87" w:name="_Toc184308065"/>
      <w:bookmarkEnd w:id="87"/>
      <w:bookmarkStart w:id="88" w:name="_Toc184313283"/>
      <w:bookmarkEnd w:id="88"/>
      <w:bookmarkStart w:id="89" w:name="_Toc184310323"/>
      <w:bookmarkEnd w:id="89"/>
      <w:bookmarkStart w:id="90" w:name="_Toc184310335"/>
      <w:bookmarkEnd w:id="90"/>
      <w:bookmarkStart w:id="91" w:name="_Toc184310281"/>
      <w:bookmarkEnd w:id="91"/>
      <w:bookmarkStart w:id="92" w:name="_Toc184314411"/>
      <w:bookmarkEnd w:id="92"/>
      <w:bookmarkStart w:id="93" w:name="_Toc184310321"/>
      <w:bookmarkEnd w:id="93"/>
      <w:bookmarkStart w:id="94" w:name="_Toc184308103"/>
      <w:bookmarkEnd w:id="94"/>
      <w:bookmarkStart w:id="95" w:name="_Toc184312128"/>
      <w:bookmarkEnd w:id="95"/>
      <w:bookmarkStart w:id="96" w:name="_Toc184308044"/>
      <w:bookmarkEnd w:id="96"/>
      <w:bookmarkStart w:id="97" w:name="_Toc184308097"/>
      <w:bookmarkEnd w:id="97"/>
      <w:bookmarkStart w:id="98" w:name="_Toc184314450"/>
      <w:bookmarkEnd w:id="98"/>
      <w:bookmarkStart w:id="99" w:name="_Toc184308071"/>
      <w:bookmarkEnd w:id="99"/>
      <w:bookmarkStart w:id="100" w:name="_Toc184312080"/>
      <w:bookmarkEnd w:id="100"/>
      <w:bookmarkStart w:id="101" w:name="_Toc184312127"/>
      <w:bookmarkEnd w:id="101"/>
      <w:bookmarkStart w:id="102" w:name="_Toc184314421"/>
      <w:bookmarkEnd w:id="102"/>
      <w:bookmarkStart w:id="103" w:name="_Toc184312072"/>
      <w:bookmarkEnd w:id="103"/>
      <w:bookmarkStart w:id="104" w:name="_Toc184310336"/>
      <w:bookmarkEnd w:id="104"/>
      <w:bookmarkStart w:id="105" w:name="_Toc184308078"/>
      <w:bookmarkEnd w:id="105"/>
      <w:bookmarkStart w:id="106" w:name="_Toc184312067"/>
      <w:bookmarkEnd w:id="106"/>
      <w:bookmarkStart w:id="107" w:name="_Toc184308079"/>
      <w:bookmarkEnd w:id="107"/>
      <w:bookmarkStart w:id="108" w:name="_Toc184313281"/>
      <w:bookmarkEnd w:id="108"/>
      <w:bookmarkStart w:id="109" w:name="_Toc184313273"/>
      <w:bookmarkEnd w:id="109"/>
      <w:bookmarkStart w:id="110" w:name="_Toc184310319"/>
      <w:bookmarkEnd w:id="110"/>
      <w:bookmarkStart w:id="111" w:name="_Toc184313253"/>
      <w:bookmarkEnd w:id="111"/>
      <w:bookmarkStart w:id="112" w:name="_Toc184308058"/>
      <w:bookmarkEnd w:id="112"/>
      <w:bookmarkStart w:id="113" w:name="_Toc184313298"/>
      <w:bookmarkEnd w:id="113"/>
      <w:bookmarkStart w:id="114" w:name="_Toc184314466"/>
      <w:bookmarkEnd w:id="114"/>
      <w:bookmarkStart w:id="115" w:name="_Toc184313286"/>
      <w:bookmarkEnd w:id="115"/>
      <w:bookmarkStart w:id="116" w:name="_Toc184312113"/>
      <w:bookmarkEnd w:id="116"/>
      <w:bookmarkStart w:id="117" w:name="_Toc184310288"/>
      <w:bookmarkEnd w:id="117"/>
      <w:bookmarkStart w:id="118" w:name="_Toc184313291"/>
      <w:bookmarkEnd w:id="118"/>
      <w:bookmarkStart w:id="119" w:name="_Toc184308036"/>
      <w:bookmarkEnd w:id="119"/>
      <w:bookmarkStart w:id="120" w:name="_Toc184310297"/>
      <w:bookmarkEnd w:id="120"/>
      <w:bookmarkStart w:id="121" w:name="_Toc184314410"/>
      <w:bookmarkEnd w:id="121"/>
      <w:bookmarkStart w:id="122" w:name="_Toc184312136"/>
      <w:bookmarkEnd w:id="122"/>
      <w:bookmarkStart w:id="123" w:name="_Toc184312099"/>
      <w:bookmarkEnd w:id="123"/>
      <w:bookmarkStart w:id="124" w:name="_Toc184312082"/>
      <w:bookmarkEnd w:id="124"/>
      <w:bookmarkStart w:id="125" w:name="_Toc184313277"/>
      <w:bookmarkEnd w:id="125"/>
      <w:bookmarkStart w:id="126" w:name="_Toc184314474"/>
      <w:bookmarkEnd w:id="126"/>
      <w:bookmarkStart w:id="127" w:name="_Toc184313270"/>
      <w:bookmarkEnd w:id="127"/>
      <w:bookmarkStart w:id="128" w:name="_Toc184308105"/>
      <w:bookmarkEnd w:id="128"/>
      <w:bookmarkStart w:id="129" w:name="_Toc184308104"/>
      <w:bookmarkEnd w:id="129"/>
      <w:bookmarkStart w:id="130" w:name="_Toc184314439"/>
      <w:bookmarkEnd w:id="130"/>
      <w:bookmarkStart w:id="131" w:name="_Toc184308053"/>
      <w:bookmarkEnd w:id="131"/>
      <w:bookmarkStart w:id="132" w:name="_Toc184314476"/>
      <w:bookmarkEnd w:id="132"/>
      <w:bookmarkStart w:id="133" w:name="_Toc184308082"/>
      <w:bookmarkEnd w:id="133"/>
      <w:bookmarkStart w:id="134" w:name="_Toc184310327"/>
      <w:bookmarkEnd w:id="134"/>
      <w:bookmarkStart w:id="135" w:name="_Toc184308080"/>
      <w:bookmarkEnd w:id="135"/>
      <w:bookmarkStart w:id="136" w:name="_Toc184310296"/>
      <w:bookmarkEnd w:id="136"/>
      <w:bookmarkStart w:id="137" w:name="_Toc184312117"/>
      <w:bookmarkEnd w:id="137"/>
      <w:bookmarkStart w:id="138" w:name="_Toc184313293"/>
      <w:bookmarkEnd w:id="138"/>
      <w:bookmarkStart w:id="139" w:name="_Toc184313247"/>
      <w:bookmarkEnd w:id="139"/>
      <w:bookmarkStart w:id="140" w:name="_Toc184314472"/>
      <w:bookmarkEnd w:id="140"/>
      <w:bookmarkStart w:id="141" w:name="_Toc184308088"/>
      <w:bookmarkEnd w:id="141"/>
      <w:bookmarkStart w:id="142" w:name="_Toc184313292"/>
      <w:bookmarkEnd w:id="142"/>
      <w:bookmarkStart w:id="143" w:name="_Toc184313265"/>
      <w:bookmarkEnd w:id="143"/>
      <w:bookmarkStart w:id="144" w:name="_Toc184313238"/>
      <w:bookmarkEnd w:id="144"/>
      <w:bookmarkStart w:id="145" w:name="_Toc184312077"/>
      <w:bookmarkEnd w:id="145"/>
      <w:bookmarkStart w:id="146" w:name="_Toc184308073"/>
      <w:bookmarkEnd w:id="146"/>
      <w:bookmarkStart w:id="147" w:name="_Toc184313306"/>
      <w:bookmarkEnd w:id="147"/>
      <w:bookmarkStart w:id="148" w:name="_Toc184314435"/>
      <w:bookmarkEnd w:id="148"/>
      <w:bookmarkStart w:id="149" w:name="_Toc184314482"/>
      <w:bookmarkEnd w:id="149"/>
      <w:bookmarkStart w:id="150" w:name="_Toc184313294"/>
      <w:bookmarkEnd w:id="150"/>
      <w:bookmarkStart w:id="151" w:name="_Toc184313263"/>
      <w:bookmarkEnd w:id="151"/>
      <w:bookmarkStart w:id="152" w:name="_Toc184312097"/>
      <w:bookmarkEnd w:id="152"/>
      <w:bookmarkStart w:id="153" w:name="_Toc184310313"/>
      <w:bookmarkEnd w:id="153"/>
      <w:bookmarkStart w:id="154" w:name="_Toc184312081"/>
      <w:bookmarkEnd w:id="154"/>
      <w:bookmarkStart w:id="155" w:name="_Toc184312075"/>
      <w:bookmarkEnd w:id="155"/>
      <w:bookmarkStart w:id="156" w:name="_Toc184313304"/>
      <w:bookmarkEnd w:id="156"/>
      <w:bookmarkStart w:id="157" w:name="_Toc184310317"/>
      <w:bookmarkEnd w:id="157"/>
      <w:bookmarkStart w:id="158" w:name="_Toc184308093"/>
      <w:bookmarkEnd w:id="158"/>
      <w:bookmarkStart w:id="159" w:name="_Toc184313266"/>
      <w:bookmarkEnd w:id="159"/>
      <w:bookmarkStart w:id="160" w:name="_Toc184314431"/>
      <w:bookmarkEnd w:id="160"/>
      <w:bookmarkStart w:id="161" w:name="_Toc184314414"/>
      <w:bookmarkEnd w:id="161"/>
      <w:bookmarkStart w:id="162" w:name="_Toc184314413"/>
      <w:bookmarkEnd w:id="162"/>
      <w:bookmarkStart w:id="163" w:name="_Toc184308085"/>
      <w:bookmarkEnd w:id="163"/>
      <w:bookmarkStart w:id="164" w:name="_Toc184310338"/>
      <w:bookmarkEnd w:id="164"/>
      <w:bookmarkStart w:id="165" w:name="_Toc184314419"/>
      <w:bookmarkEnd w:id="165"/>
      <w:bookmarkStart w:id="166" w:name="_Toc184308102"/>
      <w:bookmarkEnd w:id="166"/>
      <w:bookmarkStart w:id="167" w:name="_Toc184308107"/>
      <w:bookmarkEnd w:id="167"/>
      <w:bookmarkStart w:id="168" w:name="_Toc184312083"/>
      <w:bookmarkEnd w:id="168"/>
      <w:bookmarkStart w:id="169" w:name="_Toc184314422"/>
      <w:bookmarkEnd w:id="169"/>
      <w:bookmarkStart w:id="170" w:name="_Toc184308100"/>
      <w:bookmarkEnd w:id="170"/>
      <w:bookmarkStart w:id="171" w:name="_Toc184308067"/>
      <w:bookmarkEnd w:id="171"/>
      <w:bookmarkStart w:id="172" w:name="_Toc184313308"/>
      <w:bookmarkEnd w:id="172"/>
      <w:bookmarkStart w:id="173" w:name="_Toc184313244"/>
      <w:bookmarkEnd w:id="173"/>
      <w:bookmarkStart w:id="174" w:name="_Toc184314442"/>
      <w:bookmarkEnd w:id="174"/>
      <w:bookmarkStart w:id="175" w:name="_Toc184312120"/>
      <w:bookmarkEnd w:id="175"/>
      <w:bookmarkStart w:id="176" w:name="_Toc184308054"/>
      <w:bookmarkEnd w:id="176"/>
      <w:bookmarkStart w:id="177" w:name="_Toc184310312"/>
      <w:bookmarkEnd w:id="177"/>
      <w:bookmarkStart w:id="178" w:name="_Toc184308084"/>
      <w:bookmarkEnd w:id="178"/>
      <w:bookmarkStart w:id="179" w:name="_Toc184308060"/>
      <w:bookmarkEnd w:id="179"/>
      <w:bookmarkStart w:id="180" w:name="_Toc184312138"/>
      <w:bookmarkEnd w:id="180"/>
      <w:bookmarkStart w:id="181" w:name="_Toc184314480"/>
      <w:bookmarkEnd w:id="181"/>
      <w:bookmarkStart w:id="182" w:name="_Toc184312129"/>
      <w:bookmarkEnd w:id="182"/>
      <w:bookmarkStart w:id="183" w:name="_Toc184312134"/>
      <w:bookmarkEnd w:id="183"/>
      <w:bookmarkStart w:id="184" w:name="_Toc184312133"/>
      <w:bookmarkEnd w:id="184"/>
      <w:bookmarkStart w:id="185" w:name="_Toc184312073"/>
      <w:bookmarkEnd w:id="185"/>
      <w:bookmarkStart w:id="186" w:name="_Toc184313246"/>
      <w:bookmarkEnd w:id="186"/>
      <w:bookmarkStart w:id="187" w:name="_Toc184310334"/>
      <w:bookmarkEnd w:id="187"/>
      <w:bookmarkStart w:id="188" w:name="_Toc184310315"/>
      <w:bookmarkEnd w:id="188"/>
      <w:bookmarkStart w:id="189" w:name="_Toc184313269"/>
      <w:bookmarkEnd w:id="189"/>
      <w:bookmarkStart w:id="190" w:name="_Toc184312092"/>
      <w:bookmarkEnd w:id="190"/>
      <w:bookmarkStart w:id="191" w:name="_Toc184308106"/>
      <w:bookmarkEnd w:id="191"/>
      <w:bookmarkStart w:id="192" w:name="_Toc184313282"/>
      <w:bookmarkEnd w:id="192"/>
      <w:bookmarkStart w:id="193" w:name="_Toc184312102"/>
      <w:bookmarkEnd w:id="193"/>
      <w:bookmarkStart w:id="194" w:name="_Toc184314426"/>
      <w:bookmarkEnd w:id="194"/>
      <w:bookmarkStart w:id="195" w:name="_Toc184312112"/>
      <w:bookmarkEnd w:id="195"/>
      <w:bookmarkStart w:id="196" w:name="_Toc184312118"/>
      <w:bookmarkEnd w:id="196"/>
      <w:bookmarkStart w:id="197" w:name="_Toc184310290"/>
      <w:bookmarkEnd w:id="197"/>
      <w:bookmarkStart w:id="198" w:name="_Toc184310339"/>
      <w:bookmarkEnd w:id="198"/>
      <w:bookmarkStart w:id="199" w:name="_Toc184314467"/>
      <w:bookmarkEnd w:id="199"/>
      <w:bookmarkStart w:id="200" w:name="_Toc184313241"/>
      <w:bookmarkEnd w:id="200"/>
      <w:bookmarkStart w:id="201" w:name="_Toc184308087"/>
      <w:bookmarkEnd w:id="201"/>
      <w:bookmarkStart w:id="202" w:name="_Toc184313297"/>
      <w:bookmarkEnd w:id="202"/>
      <w:bookmarkStart w:id="203" w:name="_Toc184314449"/>
      <w:bookmarkEnd w:id="203"/>
      <w:bookmarkStart w:id="204" w:name="_Toc184314468"/>
      <w:bookmarkEnd w:id="204"/>
      <w:bookmarkStart w:id="205" w:name="_Toc184314424"/>
      <w:bookmarkEnd w:id="205"/>
      <w:bookmarkStart w:id="206" w:name="_Toc184308041"/>
      <w:bookmarkEnd w:id="206"/>
      <w:bookmarkStart w:id="207" w:name="_Toc184308061"/>
      <w:bookmarkEnd w:id="207"/>
      <w:bookmarkStart w:id="208" w:name="_Toc184312104"/>
      <w:bookmarkEnd w:id="208"/>
      <w:bookmarkStart w:id="209" w:name="_Toc184308083"/>
      <w:bookmarkEnd w:id="209"/>
      <w:bookmarkStart w:id="210" w:name="_Toc184314417"/>
      <w:bookmarkEnd w:id="210"/>
      <w:bookmarkStart w:id="211" w:name="_Toc184308066"/>
      <w:bookmarkEnd w:id="211"/>
      <w:bookmarkStart w:id="212" w:name="_Toc184313251"/>
      <w:bookmarkEnd w:id="212"/>
      <w:bookmarkStart w:id="213" w:name="_Toc184314461"/>
      <w:bookmarkEnd w:id="213"/>
      <w:bookmarkStart w:id="214" w:name="_Toc184308101"/>
      <w:bookmarkEnd w:id="214"/>
      <w:bookmarkStart w:id="215" w:name="_Toc184314457"/>
      <w:bookmarkEnd w:id="215"/>
      <w:bookmarkStart w:id="216" w:name="_Toc184312093"/>
      <w:bookmarkEnd w:id="216"/>
      <w:bookmarkStart w:id="217" w:name="_Toc184310300"/>
      <w:bookmarkEnd w:id="217"/>
      <w:bookmarkStart w:id="218" w:name="_Toc184312124"/>
      <w:bookmarkEnd w:id="218"/>
      <w:bookmarkStart w:id="219" w:name="_Toc184314440"/>
      <w:bookmarkEnd w:id="219"/>
      <w:bookmarkStart w:id="220" w:name="_Toc184310344"/>
      <w:bookmarkEnd w:id="220"/>
      <w:bookmarkStart w:id="221" w:name="_Toc184313255"/>
      <w:bookmarkEnd w:id="221"/>
      <w:bookmarkStart w:id="222" w:name="_Toc184313243"/>
      <w:bookmarkEnd w:id="222"/>
      <w:bookmarkStart w:id="223" w:name="_Toc184312119"/>
      <w:bookmarkEnd w:id="223"/>
      <w:bookmarkStart w:id="224" w:name="_Toc184308069"/>
      <w:bookmarkEnd w:id="224"/>
      <w:bookmarkStart w:id="225" w:name="_Toc184312079"/>
      <w:bookmarkEnd w:id="225"/>
      <w:bookmarkStart w:id="226" w:name="_Toc184314459"/>
      <w:bookmarkEnd w:id="226"/>
      <w:bookmarkStart w:id="227" w:name="_Toc184310337"/>
      <w:bookmarkEnd w:id="227"/>
      <w:bookmarkStart w:id="228" w:name="_Toc184313256"/>
      <w:bookmarkEnd w:id="228"/>
      <w:bookmarkStart w:id="229" w:name="_Toc184314473"/>
      <w:bookmarkEnd w:id="229"/>
      <w:bookmarkStart w:id="230" w:name="_Toc184310343"/>
      <w:bookmarkEnd w:id="230"/>
      <w:bookmarkStart w:id="231" w:name="_Toc184312101"/>
      <w:bookmarkEnd w:id="231"/>
      <w:bookmarkStart w:id="232" w:name="_Toc184308086"/>
      <w:bookmarkEnd w:id="232"/>
      <w:bookmarkStart w:id="233" w:name="_Toc184312115"/>
      <w:bookmarkEnd w:id="233"/>
      <w:bookmarkStart w:id="234" w:name="_Toc184310287"/>
      <w:bookmarkEnd w:id="234"/>
      <w:bookmarkStart w:id="235" w:name="_Toc184312103"/>
      <w:bookmarkEnd w:id="235"/>
      <w:bookmarkStart w:id="236" w:name="_Toc184310311"/>
      <w:bookmarkEnd w:id="236"/>
      <w:bookmarkStart w:id="237" w:name="_Toc184308076"/>
      <w:bookmarkEnd w:id="237"/>
      <w:bookmarkStart w:id="238" w:name="_Toc184310286"/>
      <w:bookmarkEnd w:id="238"/>
      <w:bookmarkStart w:id="239" w:name="_Toc184310284"/>
      <w:bookmarkEnd w:id="239"/>
      <w:bookmarkStart w:id="240" w:name="_Toc184310277"/>
      <w:bookmarkEnd w:id="240"/>
      <w:bookmarkStart w:id="241" w:name="_Toc184310291"/>
      <w:bookmarkEnd w:id="241"/>
      <w:bookmarkStart w:id="242" w:name="_Toc184313268"/>
      <w:bookmarkEnd w:id="242"/>
      <w:bookmarkStart w:id="243" w:name="_Toc184310302"/>
      <w:bookmarkEnd w:id="243"/>
      <w:bookmarkStart w:id="244" w:name="_Toc184308099"/>
      <w:bookmarkEnd w:id="244"/>
      <w:bookmarkStart w:id="245" w:name="_Toc184310342"/>
      <w:bookmarkEnd w:id="245"/>
      <w:bookmarkStart w:id="246" w:name="_Toc184310294"/>
      <w:bookmarkEnd w:id="246"/>
      <w:bookmarkStart w:id="247" w:name="_Toc184314420"/>
      <w:bookmarkEnd w:id="247"/>
      <w:bookmarkStart w:id="248" w:name="_Toc184308075"/>
      <w:bookmarkEnd w:id="248"/>
      <w:bookmarkStart w:id="249" w:name="_Toc184314481"/>
      <w:bookmarkEnd w:id="249"/>
      <w:bookmarkStart w:id="250" w:name="_Toc184313259"/>
      <w:bookmarkEnd w:id="250"/>
      <w:bookmarkStart w:id="251" w:name="_Toc184312068"/>
      <w:bookmarkEnd w:id="251"/>
      <w:bookmarkStart w:id="252" w:name="_Toc184313261"/>
      <w:bookmarkEnd w:id="252"/>
      <w:bookmarkStart w:id="253" w:name="_Toc184312078"/>
      <w:bookmarkEnd w:id="253"/>
      <w:bookmarkStart w:id="254" w:name="_Toc184314475"/>
      <w:bookmarkEnd w:id="254"/>
      <w:bookmarkStart w:id="255" w:name="_Toc184312070"/>
      <w:bookmarkEnd w:id="255"/>
      <w:bookmarkStart w:id="256" w:name="_Toc184313285"/>
      <w:bookmarkEnd w:id="256"/>
      <w:bookmarkStart w:id="257" w:name="_Toc184310308"/>
      <w:bookmarkEnd w:id="257"/>
      <w:bookmarkStart w:id="258" w:name="_Toc184312095"/>
      <w:bookmarkEnd w:id="258"/>
      <w:bookmarkStart w:id="259" w:name="_Toc184313249"/>
      <w:bookmarkEnd w:id="259"/>
      <w:bookmarkStart w:id="260" w:name="_Toc184308072"/>
      <w:bookmarkEnd w:id="260"/>
      <w:bookmarkStart w:id="261" w:name="_Toc184312137"/>
      <w:bookmarkEnd w:id="261"/>
      <w:bookmarkStart w:id="262" w:name="_Toc184310274"/>
      <w:bookmarkEnd w:id="262"/>
      <w:bookmarkStart w:id="263" w:name="_Toc184313242"/>
      <w:bookmarkEnd w:id="263"/>
      <w:bookmarkStart w:id="264" w:name="_Toc184310328"/>
      <w:bookmarkEnd w:id="264"/>
      <w:bookmarkStart w:id="265" w:name="_Toc184312088"/>
      <w:bookmarkEnd w:id="265"/>
      <w:bookmarkStart w:id="266" w:name="_Toc184312100"/>
      <w:bookmarkEnd w:id="266"/>
      <w:bookmarkStart w:id="267" w:name="_Toc184310299"/>
      <w:bookmarkEnd w:id="267"/>
      <w:bookmarkStart w:id="268" w:name="_Toc184314453"/>
      <w:bookmarkEnd w:id="268"/>
      <w:bookmarkStart w:id="269" w:name="_Toc184308048"/>
      <w:bookmarkEnd w:id="269"/>
      <w:bookmarkStart w:id="270" w:name="_Toc184314455"/>
      <w:bookmarkEnd w:id="270"/>
      <w:bookmarkStart w:id="271" w:name="_Toc184312131"/>
      <w:bookmarkEnd w:id="271"/>
      <w:bookmarkStart w:id="272" w:name="_Toc184313302"/>
      <w:bookmarkEnd w:id="272"/>
      <w:bookmarkStart w:id="273" w:name="_Toc184312094"/>
      <w:bookmarkEnd w:id="273"/>
      <w:bookmarkStart w:id="274" w:name="_Toc184314416"/>
      <w:bookmarkEnd w:id="274"/>
      <w:bookmarkStart w:id="275" w:name="_Toc184314437"/>
      <w:bookmarkEnd w:id="275"/>
      <w:bookmarkStart w:id="276" w:name="_Toc184310306"/>
      <w:bookmarkEnd w:id="276"/>
      <w:bookmarkStart w:id="277" w:name="_Toc184312076"/>
      <w:bookmarkEnd w:id="277"/>
      <w:bookmarkStart w:id="278" w:name="_Toc184313299"/>
      <w:bookmarkEnd w:id="278"/>
      <w:bookmarkStart w:id="279" w:name="_Toc184313309"/>
      <w:bookmarkEnd w:id="279"/>
      <w:bookmarkStart w:id="280" w:name="_Toc184312139"/>
      <w:bookmarkEnd w:id="280"/>
      <w:bookmarkStart w:id="281" w:name="_Toc184310316"/>
      <w:bookmarkEnd w:id="281"/>
      <w:bookmarkStart w:id="282" w:name="_Toc184313252"/>
      <w:bookmarkEnd w:id="282"/>
      <w:bookmarkStart w:id="283" w:name="_Toc184313262"/>
      <w:bookmarkEnd w:id="283"/>
      <w:bookmarkStart w:id="284" w:name="_Toc184310324"/>
      <w:bookmarkEnd w:id="284"/>
      <w:bookmarkStart w:id="285" w:name="_Toc184314423"/>
      <w:bookmarkEnd w:id="285"/>
      <w:bookmarkStart w:id="286" w:name="_Toc184312096"/>
      <w:bookmarkEnd w:id="286"/>
      <w:bookmarkStart w:id="287" w:name="_Toc184313267"/>
      <w:bookmarkEnd w:id="287"/>
      <w:bookmarkStart w:id="288" w:name="_Toc184313272"/>
      <w:bookmarkEnd w:id="288"/>
      <w:bookmarkStart w:id="289" w:name="_Toc184308040"/>
      <w:bookmarkEnd w:id="289"/>
      <w:bookmarkStart w:id="290" w:name="_Toc184313257"/>
      <w:bookmarkEnd w:id="290"/>
      <w:bookmarkStart w:id="291" w:name="_Toc184312084"/>
      <w:bookmarkEnd w:id="291"/>
      <w:bookmarkStart w:id="292" w:name="_Toc184308059"/>
      <w:bookmarkEnd w:id="292"/>
      <w:bookmarkStart w:id="293" w:name="_Toc184310301"/>
      <w:bookmarkEnd w:id="293"/>
      <w:bookmarkStart w:id="294" w:name="_Toc184312107"/>
      <w:bookmarkEnd w:id="294"/>
      <w:bookmarkStart w:id="295" w:name="_Toc184312121"/>
      <w:bookmarkEnd w:id="295"/>
      <w:bookmarkStart w:id="296" w:name="_Toc184310331"/>
      <w:bookmarkEnd w:id="296"/>
      <w:bookmarkStart w:id="297" w:name="_Toc184310341"/>
      <w:bookmarkEnd w:id="297"/>
      <w:bookmarkStart w:id="298" w:name="_Toc184310318"/>
      <w:bookmarkEnd w:id="298"/>
      <w:bookmarkStart w:id="299" w:name="_Toc184312089"/>
      <w:bookmarkEnd w:id="299"/>
      <w:bookmarkStart w:id="300" w:name="_Toc184310330"/>
      <w:bookmarkEnd w:id="300"/>
      <w:bookmarkStart w:id="301" w:name="_Toc184314433"/>
      <w:bookmarkEnd w:id="301"/>
      <w:bookmarkStart w:id="302" w:name="_Toc184312105"/>
      <w:bookmarkEnd w:id="302"/>
      <w:bookmarkStart w:id="303" w:name="_Toc184308050"/>
      <w:bookmarkEnd w:id="303"/>
      <w:bookmarkStart w:id="304" w:name="_Toc184310309"/>
      <w:bookmarkEnd w:id="304"/>
      <w:bookmarkStart w:id="305" w:name="_Toc184310273"/>
      <w:bookmarkEnd w:id="305"/>
      <w:bookmarkStart w:id="306" w:name="_Toc184313239"/>
      <w:bookmarkEnd w:id="306"/>
      <w:bookmarkStart w:id="307" w:name="_Toc184310304"/>
      <w:bookmarkEnd w:id="307"/>
      <w:bookmarkStart w:id="308" w:name="_Toc184310295"/>
      <w:bookmarkEnd w:id="308"/>
      <w:bookmarkStart w:id="309" w:name="_Toc184310320"/>
      <w:bookmarkEnd w:id="309"/>
      <w:bookmarkStart w:id="310" w:name="_Toc184312116"/>
      <w:bookmarkEnd w:id="310"/>
      <w:bookmarkStart w:id="311" w:name="_Toc184312122"/>
      <w:bookmarkEnd w:id="311"/>
      <w:bookmarkStart w:id="312" w:name="_Toc184310282"/>
      <w:bookmarkEnd w:id="312"/>
      <w:bookmarkStart w:id="313" w:name="_Toc184308070"/>
      <w:bookmarkEnd w:id="313"/>
      <w:bookmarkStart w:id="314" w:name="_Toc184313290"/>
      <w:bookmarkEnd w:id="314"/>
      <w:bookmarkStart w:id="315" w:name="_Toc184308039"/>
      <w:bookmarkEnd w:id="315"/>
      <w:bookmarkStart w:id="316" w:name="_Toc184314452"/>
      <w:bookmarkEnd w:id="316"/>
      <w:bookmarkStart w:id="317" w:name="_Toc184314458"/>
      <w:bookmarkEnd w:id="317"/>
      <w:bookmarkStart w:id="318" w:name="_Toc184313287"/>
      <w:bookmarkEnd w:id="318"/>
      <w:bookmarkStart w:id="319" w:name="_Toc184313284"/>
      <w:bookmarkEnd w:id="319"/>
      <w:bookmarkStart w:id="320" w:name="_Toc184314444"/>
      <w:bookmarkEnd w:id="320"/>
      <w:bookmarkStart w:id="321" w:name="_Toc184310303"/>
      <w:bookmarkEnd w:id="321"/>
      <w:bookmarkStart w:id="322" w:name="_Toc184312132"/>
      <w:bookmarkEnd w:id="322"/>
      <w:bookmarkStart w:id="323" w:name="_Toc184314445"/>
      <w:bookmarkEnd w:id="323"/>
      <w:bookmarkStart w:id="324" w:name="_Toc184313303"/>
      <w:bookmarkEnd w:id="324"/>
      <w:bookmarkStart w:id="325" w:name="_Toc184310272"/>
      <w:bookmarkEnd w:id="325"/>
      <w:bookmarkStart w:id="326" w:name="_Toc184308081"/>
      <w:bookmarkEnd w:id="326"/>
      <w:bookmarkStart w:id="327" w:name="_Toc184314456"/>
      <w:bookmarkEnd w:id="327"/>
      <w:bookmarkStart w:id="328" w:name="_Toc184308108"/>
      <w:bookmarkEnd w:id="328"/>
      <w:bookmarkStart w:id="329" w:name="_Toc184308092"/>
      <w:bookmarkEnd w:id="329"/>
      <w:bookmarkStart w:id="330" w:name="_Toc184313258"/>
      <w:bookmarkEnd w:id="330"/>
      <w:bookmarkStart w:id="331" w:name="_Toc184308095"/>
      <w:bookmarkEnd w:id="331"/>
      <w:bookmarkStart w:id="332" w:name="_Toc184310289"/>
      <w:bookmarkEnd w:id="332"/>
      <w:bookmarkStart w:id="333" w:name="_Toc184313289"/>
      <w:bookmarkEnd w:id="333"/>
      <w:bookmarkStart w:id="334" w:name="_Toc184313245"/>
      <w:bookmarkEnd w:id="334"/>
      <w:bookmarkStart w:id="335" w:name="_Toc184313300"/>
      <w:bookmarkEnd w:id="335"/>
      <w:bookmarkStart w:id="336" w:name="_Toc184310279"/>
      <w:bookmarkEnd w:id="336"/>
      <w:bookmarkStart w:id="337" w:name="_Toc184308047"/>
      <w:bookmarkEnd w:id="337"/>
      <w:bookmarkStart w:id="338" w:name="_Toc184308062"/>
      <w:bookmarkEnd w:id="338"/>
      <w:bookmarkStart w:id="339" w:name="_Toc184310280"/>
      <w:bookmarkEnd w:id="339"/>
      <w:bookmarkStart w:id="340" w:name="_Toc184310326"/>
      <w:bookmarkEnd w:id="340"/>
      <w:bookmarkStart w:id="341" w:name="_Toc184312108"/>
      <w:bookmarkEnd w:id="341"/>
      <w:bookmarkStart w:id="342" w:name="_Toc184312111"/>
      <w:bookmarkEnd w:id="342"/>
      <w:bookmarkStart w:id="343" w:name="_Toc184312091"/>
      <w:bookmarkEnd w:id="343"/>
      <w:bookmarkStart w:id="344" w:name="_Toc184314427"/>
      <w:bookmarkEnd w:id="344"/>
      <w:bookmarkStart w:id="345" w:name="_Toc184313280"/>
      <w:bookmarkEnd w:id="345"/>
      <w:bookmarkStart w:id="346" w:name="_Toc184313307"/>
      <w:bookmarkEnd w:id="346"/>
      <w:bookmarkStart w:id="347" w:name="_Toc184310305"/>
      <w:bookmarkEnd w:id="347"/>
      <w:bookmarkStart w:id="348" w:name="_Toc184313288"/>
      <w:bookmarkEnd w:id="348"/>
      <w:bookmarkStart w:id="349" w:name="_Toc184314432"/>
      <w:bookmarkEnd w:id="349"/>
      <w:bookmarkStart w:id="350" w:name="_Toc184313248"/>
      <w:bookmarkEnd w:id="350"/>
      <w:bookmarkStart w:id="351" w:name="_Toc184310325"/>
      <w:bookmarkEnd w:id="351"/>
      <w:bookmarkStart w:id="352" w:name="_Toc184310322"/>
      <w:bookmarkEnd w:id="352"/>
      <w:bookmarkStart w:id="353" w:name="_Toc184314477"/>
      <w:bookmarkEnd w:id="353"/>
      <w:bookmarkStart w:id="354" w:name="_Toc184310275"/>
      <w:bookmarkEnd w:id="354"/>
      <w:bookmarkStart w:id="355" w:name="_Toc184310298"/>
      <w:bookmarkEnd w:id="355"/>
      <w:bookmarkStart w:id="356" w:name="_Toc184308089"/>
      <w:bookmarkEnd w:id="356"/>
      <w:bookmarkStart w:id="357" w:name="_Toc184313264"/>
      <w:bookmarkEnd w:id="357"/>
      <w:bookmarkStart w:id="358" w:name="_Toc184308096"/>
      <w:bookmarkEnd w:id="358"/>
      <w:bookmarkStart w:id="359" w:name="_Toc184310314"/>
      <w:bookmarkEnd w:id="359"/>
      <w:bookmarkStart w:id="360" w:name="_Toc184308037"/>
      <w:bookmarkEnd w:id="360"/>
      <w:bookmarkStart w:id="361" w:name="_Toc184312071"/>
      <w:bookmarkEnd w:id="361"/>
      <w:bookmarkStart w:id="362" w:name="_Toc184308051"/>
      <w:bookmarkEnd w:id="362"/>
      <w:bookmarkStart w:id="363" w:name="_Toc184308074"/>
      <w:bookmarkEnd w:id="363"/>
      <w:bookmarkStart w:id="364" w:name="_Toc184314454"/>
      <w:bookmarkEnd w:id="364"/>
      <w:bookmarkStart w:id="365" w:name="_Toc184314436"/>
      <w:bookmarkEnd w:id="365"/>
      <w:bookmarkStart w:id="366" w:name="_Toc184310293"/>
      <w:bookmarkEnd w:id="366"/>
      <w:bookmarkStart w:id="367" w:name="_Toc184314434"/>
      <w:bookmarkEnd w:id="367"/>
      <w:bookmarkStart w:id="368" w:name="_Toc184312085"/>
      <w:bookmarkEnd w:id="368"/>
      <w:bookmarkStart w:id="369" w:name="_Toc184308043"/>
      <w:bookmarkEnd w:id="369"/>
      <w:bookmarkStart w:id="370" w:name="_Toc184314464"/>
      <w:bookmarkEnd w:id="370"/>
      <w:bookmarkStart w:id="371" w:name="_Toc184310332"/>
      <w:bookmarkEnd w:id="371"/>
      <w:bookmarkStart w:id="372" w:name="_Toc184314471"/>
      <w:bookmarkEnd w:id="372"/>
      <w:bookmarkStart w:id="373" w:name="_Toc184312135"/>
      <w:bookmarkEnd w:id="373"/>
      <w:bookmarkStart w:id="374" w:name="_Toc184313240"/>
      <w:bookmarkEnd w:id="374"/>
      <w:bookmarkStart w:id="375" w:name="_Toc184310285"/>
      <w:bookmarkEnd w:id="375"/>
      <w:bookmarkStart w:id="376" w:name="_Toc184314470"/>
      <w:bookmarkEnd w:id="376"/>
      <w:bookmarkStart w:id="377" w:name="_Toc184314469"/>
      <w:bookmarkEnd w:id="377"/>
      <w:bookmarkStart w:id="378" w:name="_Toc184314479"/>
      <w:bookmarkEnd w:id="378"/>
      <w:bookmarkStart w:id="379" w:name="_Toc184310333"/>
      <w:bookmarkEnd w:id="379"/>
      <w:bookmarkStart w:id="380" w:name="_Toc184312069"/>
      <w:bookmarkEnd w:id="380"/>
      <w:bookmarkStart w:id="381" w:name="_Toc184313250"/>
      <w:bookmarkEnd w:id="381"/>
      <w:bookmarkStart w:id="382" w:name="_Toc184314451"/>
      <w:bookmarkEnd w:id="382"/>
      <w:bookmarkStart w:id="383" w:name="_Toc184313271"/>
      <w:bookmarkEnd w:id="383"/>
      <w:bookmarkStart w:id="384" w:name="_Toc184314430"/>
      <w:bookmarkEnd w:id="384"/>
      <w:bookmarkStart w:id="385" w:name="_Toc184312110"/>
      <w:bookmarkEnd w:id="385"/>
      <w:bookmarkStart w:id="386" w:name="_Toc184312130"/>
      <w:bookmarkEnd w:id="386"/>
      <w:bookmarkStart w:id="387" w:name="_Toc184308094"/>
      <w:bookmarkEnd w:id="387"/>
      <w:r>
        <w:rPr>
          <w:rFonts w:hint="eastAsia" w:cs="仿宋" w:asciiTheme="minorEastAsia" w:hAnsiTheme="minorEastAsia"/>
          <w:b/>
          <w:color w:val="auto"/>
          <w:sz w:val="36"/>
          <w:szCs w:val="36"/>
          <w:highlight w:val="none"/>
        </w:rPr>
        <w:t>评审方法</w:t>
      </w:r>
    </w:p>
    <w:p w14:paraId="7624B6E4">
      <w:pPr>
        <w:adjustRightInd w:val="0"/>
        <w:snapToGrid w:val="0"/>
        <w:spacing w:line="460" w:lineRule="exact"/>
        <w:ind w:firstLine="480" w:firstLineChars="200"/>
        <w:rPr>
          <w:rFonts w:cs="仿宋" w:asciiTheme="minorEastAsia" w:hAnsiTheme="minorEastAsia"/>
          <w:color w:val="auto"/>
          <w:sz w:val="24"/>
          <w:highlight w:val="none"/>
        </w:rPr>
      </w:pPr>
    </w:p>
    <w:p w14:paraId="3868218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0FF8C75E">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ECC45B6">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E916C97">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1A33D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F0F8A07">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19DD14B">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5FA5FD37">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266606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667173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4ECDFE5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1C7801B0">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5B4E6B7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524A98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5F9FCB7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1F5DB47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237E6FC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C99EE6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44691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25386AB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991B6EA">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0026FC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27D87A3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615A13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53DE4E6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44D84353">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10FB4A1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5E56CA7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1C6A90B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453011CC">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8D26B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409A5C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64F95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6FC205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6588AD7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4B3709E1">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61255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C582E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14F463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424173B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1BDFD32">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1693C39F">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1D0D212E">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4A5A2261">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3A0EB9F2">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18DC9B6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1BEA63A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D9715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1C4DC020">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693A064B">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4B78D0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6614B19F">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09A9CFD9">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264B823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EBB132A">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0562D386">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7861B1D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1883F0A5">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433539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0A6FF2B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52D35DA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9C034C4">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6D700A3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5035BB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FB23BE5">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E7B3E8">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05FF1DB1">
      <w:pPr>
        <w:pStyle w:val="8"/>
        <w:rPr>
          <w:rFonts w:cs="仿宋" w:asciiTheme="minorEastAsia" w:hAnsiTheme="minorEastAsia"/>
          <w:color w:val="auto"/>
          <w:highlight w:val="none"/>
        </w:rPr>
      </w:pPr>
    </w:p>
    <w:p w14:paraId="607ECBC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1243A532">
      <w:pPr>
        <w:spacing w:line="480" w:lineRule="auto"/>
        <w:jc w:val="center"/>
        <w:rPr>
          <w:rFonts w:ascii="宋体" w:hAnsi="宋体" w:cs="宋体"/>
          <w:b/>
          <w:sz w:val="28"/>
          <w:szCs w:val="28"/>
        </w:rPr>
      </w:pPr>
    </w:p>
    <w:p w14:paraId="19280443">
      <w:pPr>
        <w:spacing w:line="480" w:lineRule="auto"/>
        <w:jc w:val="center"/>
        <w:rPr>
          <w:rFonts w:ascii="宋体" w:hAnsi="宋体" w:cs="宋体"/>
          <w:b/>
          <w:sz w:val="24"/>
        </w:rPr>
      </w:pPr>
    </w:p>
    <w:p w14:paraId="339316C6">
      <w:pPr>
        <w:spacing w:line="480" w:lineRule="auto"/>
        <w:jc w:val="center"/>
        <w:rPr>
          <w:rFonts w:ascii="宋体" w:hAnsi="宋体" w:cs="宋体"/>
          <w:b/>
          <w:sz w:val="24"/>
        </w:rPr>
      </w:pPr>
    </w:p>
    <w:p w14:paraId="5BECB743">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56A9EACA">
      <w:pPr>
        <w:spacing w:before="120" w:line="22" w:lineRule="atLeast"/>
        <w:rPr>
          <w:rFonts w:ascii="宋体" w:hAnsi="宋体" w:cs="宋体"/>
          <w:sz w:val="24"/>
        </w:rPr>
      </w:pPr>
    </w:p>
    <w:p w14:paraId="52A9E6C3">
      <w:pPr>
        <w:pStyle w:val="3"/>
        <w:tabs>
          <w:tab w:val="left" w:pos="432"/>
        </w:tabs>
        <w:rPr>
          <w:rFonts w:hint="default" w:eastAsia="黑体"/>
          <w:lang w:val="en-US" w:eastAsia="zh-CN"/>
        </w:rPr>
      </w:pPr>
      <w:r>
        <w:rPr>
          <w:rFonts w:hint="eastAsia"/>
          <w:lang w:val="en-US" w:eastAsia="zh-CN"/>
        </w:rPr>
        <w:t xml:space="preserve">              </w:t>
      </w:r>
    </w:p>
    <w:p w14:paraId="2829A44E">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2024年临江公司空压机（阿特拉斯）维修服务 </w:t>
      </w:r>
      <w:r>
        <w:rPr>
          <w:rFonts w:hint="eastAsia" w:ascii="宋体" w:hAnsi="宋体" w:cs="宋体"/>
          <w:sz w:val="24"/>
          <w:highlight w:val="none"/>
          <w:u w:val="single"/>
          <w:lang w:val="en-US" w:eastAsia="zh-CN"/>
        </w:rPr>
        <w:t xml:space="preserve"> </w:t>
      </w:r>
    </w:p>
    <w:p w14:paraId="72E12267">
      <w:pPr>
        <w:rPr>
          <w:rFonts w:ascii="宋体" w:hAnsi="宋体" w:cs="宋体"/>
          <w:sz w:val="24"/>
          <w:highlight w:val="none"/>
        </w:rPr>
      </w:pPr>
    </w:p>
    <w:p w14:paraId="7CE4A618">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2A90BBB3">
      <w:pPr>
        <w:spacing w:before="120" w:line="22" w:lineRule="atLeast"/>
        <w:rPr>
          <w:rFonts w:ascii="宋体" w:hAnsi="宋体" w:cs="宋体"/>
          <w:sz w:val="24"/>
          <w:highlight w:val="none"/>
        </w:rPr>
      </w:pPr>
    </w:p>
    <w:p w14:paraId="03CB1EA2">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3A5A09D9">
      <w:pPr>
        <w:spacing w:before="120" w:line="22" w:lineRule="atLeast"/>
        <w:rPr>
          <w:rFonts w:ascii="宋体" w:hAnsi="宋体" w:cs="宋体"/>
          <w:sz w:val="24"/>
          <w:highlight w:val="none"/>
        </w:rPr>
      </w:pPr>
    </w:p>
    <w:p w14:paraId="3E196308">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1E99347A">
      <w:pPr>
        <w:spacing w:before="120" w:line="22" w:lineRule="atLeast"/>
        <w:rPr>
          <w:rFonts w:ascii="宋体" w:hAnsi="宋体" w:cs="宋体"/>
          <w:sz w:val="24"/>
          <w:highlight w:val="none"/>
        </w:rPr>
      </w:pPr>
    </w:p>
    <w:p w14:paraId="0219FC3A">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DA85153">
      <w:pPr>
        <w:pStyle w:val="7"/>
        <w:ind w:firstLine="214"/>
        <w:jc w:val="center"/>
        <w:rPr>
          <w:rFonts w:hint="eastAsia"/>
          <w:b/>
          <w:bCs/>
        </w:rPr>
      </w:pPr>
      <w:r>
        <w:rPr>
          <w:rFonts w:hint="eastAsia"/>
          <w:b/>
          <w:bCs/>
        </w:rPr>
        <w:t>目录</w:t>
      </w:r>
    </w:p>
    <w:p w14:paraId="7444724A">
      <w:pPr>
        <w:pStyle w:val="9"/>
        <w:spacing w:line="360" w:lineRule="auto"/>
        <w:ind w:firstLine="240" w:firstLineChars="100"/>
      </w:pPr>
      <w:r>
        <w:rPr>
          <w:rFonts w:hint="eastAsia"/>
        </w:rPr>
        <w:t>第一章 合同书  …………………………………………………………（页码）</w:t>
      </w:r>
    </w:p>
    <w:p w14:paraId="0B6FEBA5">
      <w:pPr>
        <w:pStyle w:val="9"/>
        <w:spacing w:line="360" w:lineRule="auto"/>
        <w:ind w:firstLine="240" w:firstLineChars="100"/>
        <w:rPr>
          <w:rFonts w:hint="eastAsia"/>
        </w:rPr>
      </w:pPr>
      <w:r>
        <w:rPr>
          <w:rFonts w:hint="eastAsia"/>
        </w:rPr>
        <w:t>第二章 合同一般条款……………………………………………………（页码）</w:t>
      </w:r>
    </w:p>
    <w:p w14:paraId="38CDCB62">
      <w:pPr>
        <w:pStyle w:val="9"/>
        <w:spacing w:line="360" w:lineRule="auto"/>
        <w:ind w:firstLine="240" w:firstLineChars="100"/>
        <w:rPr>
          <w:rFonts w:hint="eastAsia"/>
        </w:rPr>
      </w:pPr>
      <w:r>
        <w:rPr>
          <w:rFonts w:hint="eastAsia"/>
        </w:rPr>
        <w:t>第三章 安全协议…………………………………………………………（页码）</w:t>
      </w:r>
    </w:p>
    <w:p w14:paraId="63CC7FE0">
      <w:pPr>
        <w:pStyle w:val="9"/>
        <w:spacing w:line="360" w:lineRule="auto"/>
        <w:ind w:firstLine="240" w:firstLineChars="100"/>
      </w:pPr>
      <w:r>
        <w:rPr>
          <w:rFonts w:hint="eastAsia"/>
        </w:rPr>
        <w:t>第四章 廉洁协议…………………………………………………………（页码）</w:t>
      </w:r>
    </w:p>
    <w:p w14:paraId="591B2AB0">
      <w:pPr>
        <w:spacing w:line="360" w:lineRule="auto"/>
        <w:ind w:firstLine="480" w:firstLineChars="200"/>
        <w:rPr>
          <w:rFonts w:ascii="宋体" w:hAnsi="宋体"/>
          <w:sz w:val="24"/>
          <w:u w:val="single"/>
          <w:lang w:val="zh-CN"/>
        </w:rPr>
      </w:pPr>
    </w:p>
    <w:p w14:paraId="613B99EB">
      <w:pPr>
        <w:spacing w:line="360" w:lineRule="auto"/>
        <w:ind w:firstLine="480" w:firstLineChars="200"/>
        <w:rPr>
          <w:rFonts w:ascii="宋体" w:hAnsi="宋体"/>
          <w:sz w:val="24"/>
          <w:u w:val="single"/>
          <w:lang w:val="zh-CN"/>
        </w:rPr>
      </w:pPr>
    </w:p>
    <w:p w14:paraId="78AB0431">
      <w:pPr>
        <w:spacing w:line="360" w:lineRule="auto"/>
        <w:ind w:firstLine="480" w:firstLineChars="200"/>
        <w:rPr>
          <w:rFonts w:ascii="宋体" w:hAnsi="宋体"/>
          <w:sz w:val="24"/>
          <w:u w:val="single"/>
          <w:lang w:val="zh-CN"/>
        </w:rPr>
      </w:pPr>
    </w:p>
    <w:p w14:paraId="62114F12">
      <w:pPr>
        <w:spacing w:line="360" w:lineRule="auto"/>
        <w:ind w:firstLine="480" w:firstLineChars="200"/>
        <w:rPr>
          <w:rFonts w:ascii="宋体" w:hAnsi="宋体"/>
          <w:sz w:val="24"/>
          <w:u w:val="single"/>
          <w:lang w:val="zh-CN"/>
        </w:rPr>
      </w:pPr>
    </w:p>
    <w:p w14:paraId="53A684B4">
      <w:pPr>
        <w:spacing w:line="360" w:lineRule="auto"/>
        <w:ind w:firstLine="480" w:firstLineChars="200"/>
        <w:rPr>
          <w:rFonts w:ascii="宋体" w:hAnsi="宋体"/>
          <w:sz w:val="24"/>
          <w:u w:val="single"/>
          <w:lang w:val="zh-CN"/>
        </w:rPr>
      </w:pPr>
    </w:p>
    <w:p w14:paraId="545A9F1B">
      <w:pPr>
        <w:spacing w:line="360" w:lineRule="auto"/>
        <w:ind w:firstLine="480" w:firstLineChars="200"/>
        <w:rPr>
          <w:rFonts w:ascii="宋体" w:hAnsi="宋体"/>
          <w:sz w:val="24"/>
          <w:u w:val="single"/>
          <w:lang w:val="zh-CN"/>
        </w:rPr>
      </w:pPr>
    </w:p>
    <w:p w14:paraId="6E68C15D">
      <w:pPr>
        <w:spacing w:line="360" w:lineRule="auto"/>
        <w:ind w:firstLine="480" w:firstLineChars="200"/>
        <w:rPr>
          <w:rFonts w:ascii="宋体" w:hAnsi="宋体"/>
          <w:sz w:val="24"/>
          <w:u w:val="single"/>
          <w:lang w:val="zh-CN"/>
        </w:rPr>
      </w:pPr>
    </w:p>
    <w:p w14:paraId="33B2351A">
      <w:pPr>
        <w:spacing w:line="360" w:lineRule="auto"/>
        <w:ind w:firstLine="480" w:firstLineChars="200"/>
        <w:rPr>
          <w:rFonts w:ascii="宋体" w:hAnsi="宋体"/>
          <w:sz w:val="24"/>
          <w:u w:val="single"/>
          <w:lang w:val="zh-CN"/>
        </w:rPr>
      </w:pPr>
    </w:p>
    <w:p w14:paraId="4628EC75">
      <w:pPr>
        <w:spacing w:line="360" w:lineRule="auto"/>
        <w:ind w:firstLine="480" w:firstLineChars="200"/>
        <w:rPr>
          <w:rFonts w:ascii="宋体" w:hAnsi="宋体"/>
          <w:sz w:val="24"/>
          <w:u w:val="single"/>
          <w:lang w:val="zh-CN"/>
        </w:rPr>
      </w:pPr>
    </w:p>
    <w:p w14:paraId="77515D9D">
      <w:pPr>
        <w:spacing w:line="360" w:lineRule="auto"/>
        <w:ind w:firstLine="480" w:firstLineChars="200"/>
        <w:rPr>
          <w:rFonts w:ascii="宋体" w:hAnsi="宋体"/>
          <w:sz w:val="24"/>
          <w:u w:val="single"/>
          <w:lang w:val="zh-CN"/>
        </w:rPr>
      </w:pPr>
    </w:p>
    <w:p w14:paraId="69C1737B">
      <w:pPr>
        <w:spacing w:line="360" w:lineRule="auto"/>
        <w:ind w:firstLine="480" w:firstLineChars="200"/>
        <w:rPr>
          <w:rFonts w:ascii="宋体" w:hAnsi="宋体"/>
          <w:sz w:val="24"/>
          <w:u w:val="single"/>
          <w:lang w:val="zh-CN"/>
        </w:rPr>
      </w:pPr>
    </w:p>
    <w:p w14:paraId="746F8E14">
      <w:pPr>
        <w:spacing w:line="360" w:lineRule="auto"/>
        <w:ind w:firstLine="480" w:firstLineChars="200"/>
        <w:rPr>
          <w:rFonts w:ascii="宋体" w:hAnsi="宋体"/>
          <w:sz w:val="24"/>
          <w:u w:val="single"/>
          <w:lang w:val="zh-CN"/>
        </w:rPr>
      </w:pPr>
    </w:p>
    <w:p w14:paraId="16DBD060">
      <w:pPr>
        <w:spacing w:line="360" w:lineRule="auto"/>
        <w:ind w:firstLine="480" w:firstLineChars="200"/>
        <w:rPr>
          <w:rFonts w:ascii="宋体" w:hAnsi="宋体"/>
          <w:sz w:val="24"/>
          <w:u w:val="single"/>
          <w:lang w:val="zh-CN"/>
        </w:rPr>
      </w:pPr>
    </w:p>
    <w:p w14:paraId="16E67D62">
      <w:pPr>
        <w:spacing w:line="360" w:lineRule="auto"/>
        <w:ind w:firstLine="480" w:firstLineChars="200"/>
        <w:rPr>
          <w:rFonts w:ascii="宋体" w:hAnsi="宋体"/>
          <w:sz w:val="24"/>
          <w:u w:val="single"/>
          <w:lang w:val="zh-CN"/>
        </w:rPr>
      </w:pPr>
    </w:p>
    <w:p w14:paraId="2D479AA4">
      <w:pPr>
        <w:spacing w:line="360" w:lineRule="auto"/>
        <w:ind w:firstLine="480" w:firstLineChars="200"/>
        <w:rPr>
          <w:rFonts w:ascii="宋体" w:hAnsi="宋体"/>
          <w:sz w:val="24"/>
          <w:u w:val="single"/>
          <w:lang w:val="zh-CN"/>
        </w:rPr>
      </w:pPr>
    </w:p>
    <w:p w14:paraId="51F37903">
      <w:pPr>
        <w:spacing w:line="360" w:lineRule="auto"/>
        <w:ind w:firstLine="480" w:firstLineChars="200"/>
        <w:rPr>
          <w:rFonts w:ascii="宋体" w:hAnsi="宋体"/>
          <w:sz w:val="24"/>
          <w:u w:val="single"/>
          <w:lang w:val="zh-CN"/>
        </w:rPr>
      </w:pPr>
    </w:p>
    <w:p w14:paraId="7B074C4F">
      <w:pPr>
        <w:spacing w:line="360" w:lineRule="auto"/>
        <w:ind w:firstLine="480" w:firstLineChars="200"/>
        <w:rPr>
          <w:rFonts w:ascii="宋体" w:hAnsi="宋体"/>
          <w:sz w:val="24"/>
          <w:u w:val="single"/>
          <w:lang w:val="zh-CN"/>
        </w:rPr>
      </w:pPr>
    </w:p>
    <w:p w14:paraId="2FA2733A">
      <w:pPr>
        <w:spacing w:line="360" w:lineRule="auto"/>
        <w:ind w:firstLine="480" w:firstLineChars="200"/>
        <w:rPr>
          <w:rFonts w:ascii="宋体" w:hAnsi="宋体"/>
          <w:sz w:val="24"/>
          <w:u w:val="single"/>
          <w:lang w:val="zh-CN"/>
        </w:rPr>
      </w:pPr>
    </w:p>
    <w:p w14:paraId="5DA56B6C">
      <w:pPr>
        <w:spacing w:line="360" w:lineRule="auto"/>
        <w:ind w:firstLine="480" w:firstLineChars="200"/>
        <w:rPr>
          <w:rFonts w:ascii="宋体" w:hAnsi="宋体"/>
          <w:sz w:val="24"/>
          <w:u w:val="single"/>
          <w:lang w:val="zh-CN"/>
        </w:rPr>
      </w:pPr>
    </w:p>
    <w:p w14:paraId="67B03FA2">
      <w:pPr>
        <w:spacing w:line="360" w:lineRule="auto"/>
        <w:ind w:firstLine="480" w:firstLineChars="200"/>
        <w:rPr>
          <w:rFonts w:ascii="宋体" w:hAnsi="宋体"/>
          <w:sz w:val="24"/>
          <w:u w:val="single"/>
          <w:lang w:val="zh-CN"/>
        </w:rPr>
      </w:pPr>
    </w:p>
    <w:p w14:paraId="3B99643B">
      <w:pPr>
        <w:spacing w:line="360" w:lineRule="auto"/>
        <w:ind w:firstLine="480" w:firstLineChars="200"/>
        <w:rPr>
          <w:rFonts w:ascii="宋体" w:hAnsi="宋体"/>
          <w:sz w:val="24"/>
          <w:u w:val="single"/>
          <w:lang w:val="zh-CN"/>
        </w:rPr>
      </w:pPr>
    </w:p>
    <w:p w14:paraId="51EC99BD">
      <w:pPr>
        <w:spacing w:line="360" w:lineRule="auto"/>
        <w:ind w:firstLine="480" w:firstLineChars="200"/>
        <w:rPr>
          <w:rFonts w:ascii="宋体" w:hAnsi="宋体"/>
          <w:sz w:val="24"/>
          <w:u w:val="single"/>
          <w:lang w:val="zh-CN"/>
        </w:rPr>
      </w:pPr>
    </w:p>
    <w:p w14:paraId="0329D947">
      <w:pPr>
        <w:pStyle w:val="6"/>
        <w:rPr>
          <w:lang w:val="zh-CN"/>
        </w:rPr>
      </w:pPr>
    </w:p>
    <w:p w14:paraId="458F40B5">
      <w:pPr>
        <w:spacing w:line="360" w:lineRule="auto"/>
        <w:ind w:firstLine="480" w:firstLineChars="200"/>
        <w:rPr>
          <w:rFonts w:ascii="宋体" w:hAnsi="宋体"/>
          <w:sz w:val="24"/>
          <w:u w:val="single"/>
          <w:lang w:val="zh-CN"/>
        </w:rPr>
      </w:pPr>
    </w:p>
    <w:p w14:paraId="60654092">
      <w:pPr>
        <w:spacing w:line="360" w:lineRule="auto"/>
        <w:ind w:firstLine="480" w:firstLineChars="200"/>
        <w:rPr>
          <w:rFonts w:ascii="宋体" w:hAnsi="宋体"/>
          <w:sz w:val="24"/>
          <w:u w:val="single"/>
          <w:lang w:val="zh-CN"/>
        </w:rPr>
      </w:pPr>
    </w:p>
    <w:p w14:paraId="61EEC0B3">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4CAD34BF">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2024年临江公司空压机（阿特拉斯）维修服务项目</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3DAA50">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3ABD309E">
      <w:pPr>
        <w:spacing w:line="360" w:lineRule="auto"/>
        <w:ind w:firstLine="482" w:firstLineChars="200"/>
        <w:outlineLvl w:val="0"/>
        <w:rPr>
          <w:rFonts w:ascii="宋体" w:hAnsi="宋体"/>
          <w:sz w:val="24"/>
        </w:rPr>
      </w:pPr>
      <w:bookmarkStart w:id="388" w:name="_Toc15367"/>
      <w:bookmarkStart w:id="389" w:name="_Toc22967"/>
      <w:bookmarkStart w:id="390" w:name="_Toc19273"/>
      <w:bookmarkStart w:id="391" w:name="_Toc28855"/>
      <w:bookmarkStart w:id="392"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8"/>
      <w:bookmarkEnd w:id="389"/>
      <w:bookmarkEnd w:id="390"/>
      <w:bookmarkEnd w:id="391"/>
      <w:bookmarkEnd w:id="392"/>
    </w:p>
    <w:p w14:paraId="407B2A4B">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6793B79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3BFD5B01">
      <w:pPr>
        <w:spacing w:line="360" w:lineRule="auto"/>
        <w:ind w:firstLine="480" w:firstLineChars="200"/>
        <w:rPr>
          <w:rFonts w:ascii="宋体" w:hAnsi="宋体"/>
          <w:sz w:val="24"/>
        </w:rPr>
      </w:pPr>
      <w:r>
        <w:rPr>
          <w:rFonts w:hint="eastAsia" w:ascii="宋体" w:hAnsi="宋体"/>
          <w:sz w:val="24"/>
        </w:rPr>
        <w:t>2.中标或者成交通知书；</w:t>
      </w:r>
    </w:p>
    <w:p w14:paraId="4ABBE864">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3A385A48">
      <w:pPr>
        <w:spacing w:line="360" w:lineRule="auto"/>
        <w:ind w:firstLine="480" w:firstLineChars="200"/>
        <w:rPr>
          <w:rFonts w:ascii="宋体" w:hAnsi="宋体"/>
          <w:sz w:val="24"/>
        </w:rPr>
      </w:pPr>
      <w:r>
        <w:rPr>
          <w:rFonts w:hint="eastAsia" w:ascii="宋体" w:hAnsi="宋体"/>
          <w:sz w:val="24"/>
        </w:rPr>
        <w:t>4.采购文件（含澄清或者修改文件）；</w:t>
      </w:r>
    </w:p>
    <w:p w14:paraId="6342A6A4">
      <w:pPr>
        <w:spacing w:line="360" w:lineRule="auto"/>
        <w:ind w:firstLine="480" w:firstLineChars="200"/>
        <w:rPr>
          <w:rFonts w:ascii="宋体" w:hAnsi="宋体"/>
          <w:sz w:val="24"/>
        </w:rPr>
      </w:pPr>
      <w:r>
        <w:rPr>
          <w:rFonts w:hint="eastAsia" w:ascii="宋体" w:hAnsi="宋体"/>
          <w:sz w:val="24"/>
        </w:rPr>
        <w:t>5.其他相关采购文件。</w:t>
      </w:r>
    </w:p>
    <w:p w14:paraId="6BA89644">
      <w:pPr>
        <w:spacing w:line="360" w:lineRule="auto"/>
        <w:ind w:firstLine="482" w:firstLineChars="200"/>
        <w:outlineLvl w:val="0"/>
        <w:rPr>
          <w:rFonts w:hint="eastAsia" w:ascii="宋体" w:hAnsi="宋体"/>
          <w:b/>
          <w:sz w:val="24"/>
        </w:rPr>
      </w:pPr>
      <w:bookmarkStart w:id="393" w:name="_Toc18585"/>
      <w:bookmarkStart w:id="394" w:name="_Toc2918"/>
      <w:bookmarkStart w:id="395" w:name="_Toc6773"/>
      <w:bookmarkStart w:id="396" w:name="_Toc22185"/>
      <w:bookmarkStart w:id="397" w:name="_Toc6311"/>
      <w:r>
        <w:rPr>
          <w:rFonts w:hint="eastAsia" w:ascii="宋体" w:hAnsi="宋体"/>
          <w:b/>
          <w:sz w:val="24"/>
        </w:rPr>
        <w:t>二、合同标的</w:t>
      </w:r>
      <w:bookmarkEnd w:id="393"/>
      <w:bookmarkEnd w:id="394"/>
      <w:bookmarkEnd w:id="395"/>
      <w:bookmarkEnd w:id="396"/>
      <w:bookmarkEnd w:id="397"/>
      <w:r>
        <w:rPr>
          <w:rFonts w:hint="eastAsia" w:ascii="宋体" w:hAnsi="宋体"/>
          <w:b/>
          <w:sz w:val="24"/>
        </w:rPr>
        <w:t>及价款</w:t>
      </w:r>
    </w:p>
    <w:p w14:paraId="2679E4DD">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615B27A3">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（1）  </w:t>
      </w:r>
      <w:r>
        <w:rPr>
          <w:rFonts w:hint="eastAsia" w:ascii="宋体" w:hAnsi="宋体" w:cs="宋体"/>
          <w:sz w:val="24"/>
        </w:rPr>
        <w:t>条款规定的计价方式计价。</w:t>
      </w:r>
    </w:p>
    <w:p w14:paraId="4EA14F11">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DD306DF">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148A0112">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CBE635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7978D54">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F7138CA">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40B4EEB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B59E31B">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0FB4C6E">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6D4340">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BCDD95D">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48A0BBA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D82948D">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9692567">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8D7DC53">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5DB144">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6091F2F">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BD86BC4">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345CEFF">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9EE7FF5">
            <w:pPr>
              <w:widowControl/>
              <w:jc w:val="center"/>
              <w:textAlignment w:val="center"/>
              <w:rPr>
                <w:rFonts w:ascii="宋体" w:hAnsi="宋体" w:cs="宋体"/>
                <w:kern w:val="0"/>
                <w:sz w:val="20"/>
                <w:szCs w:val="20"/>
                <w:lang w:bidi="ar"/>
              </w:rPr>
            </w:pPr>
          </w:p>
        </w:tc>
      </w:tr>
      <w:tr w14:paraId="517FC60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738F35">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43C0E41">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8391553">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73812AE">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1BC64A">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71ADDF2">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4380655">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617A1DD">
            <w:pPr>
              <w:widowControl/>
              <w:jc w:val="center"/>
              <w:textAlignment w:val="center"/>
              <w:rPr>
                <w:rFonts w:hint="eastAsia" w:ascii="宋体" w:hAnsi="宋体" w:cs="宋体"/>
                <w:kern w:val="0"/>
                <w:sz w:val="20"/>
                <w:szCs w:val="20"/>
                <w:lang w:bidi="ar"/>
              </w:rPr>
            </w:pPr>
          </w:p>
        </w:tc>
      </w:tr>
      <w:tr w14:paraId="5591364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2E43DF0">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3755B79">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B2B109E">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CAE521">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5852CE">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B5328BB">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4167D6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B63AEE6">
            <w:pPr>
              <w:widowControl/>
              <w:jc w:val="center"/>
              <w:textAlignment w:val="center"/>
              <w:rPr>
                <w:rFonts w:hint="eastAsia" w:ascii="宋体" w:hAnsi="宋体" w:cs="宋体"/>
                <w:kern w:val="0"/>
                <w:sz w:val="20"/>
                <w:szCs w:val="20"/>
                <w:lang w:bidi="ar"/>
              </w:rPr>
            </w:pPr>
          </w:p>
        </w:tc>
      </w:tr>
    </w:tbl>
    <w:p w14:paraId="420E6C8D">
      <w:pPr>
        <w:pStyle w:val="25"/>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3454DDD5">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2AE9821B">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017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0EA3FB5C">
            <w:pPr>
              <w:jc w:val="center"/>
              <w:rPr>
                <w:rFonts w:hint="eastAsia" w:ascii="宋体" w:hAnsi="宋体" w:eastAsia="宋体" w:cs="宋体"/>
                <w:sz w:val="20"/>
                <w:szCs w:val="20"/>
                <w:lang w:val="en-US"/>
              </w:rPr>
            </w:pPr>
            <w:bookmarkStart w:id="398" w:name="_Toc13918"/>
            <w:bookmarkStart w:id="399" w:name="_Toc5635"/>
            <w:bookmarkStart w:id="400" w:name="_Toc21124"/>
            <w:bookmarkStart w:id="401" w:name="_Toc4929"/>
            <w:bookmarkStart w:id="402" w:name="_Toc1386"/>
            <w:r>
              <w:rPr>
                <w:rFonts w:hint="eastAsia" w:ascii="宋体" w:hAnsi="宋体" w:eastAsia="宋体" w:cs="宋体"/>
                <w:sz w:val="20"/>
                <w:szCs w:val="20"/>
                <w:lang w:val="en-US"/>
              </w:rPr>
              <w:t>序号</w:t>
            </w:r>
          </w:p>
        </w:tc>
        <w:tc>
          <w:tcPr>
            <w:tcW w:w="1171" w:type="dxa"/>
            <w:noWrap w:val="0"/>
            <w:vAlign w:val="center"/>
          </w:tcPr>
          <w:p w14:paraId="3F58A2FF">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753CB468">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22CE10A1">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3B08A865">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563702ED">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7F132906">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7797F6EE">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046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6C884861">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6BF6C15D">
            <w:pPr>
              <w:jc w:val="center"/>
              <w:rPr>
                <w:rFonts w:hint="eastAsia" w:ascii="宋体" w:hAnsi="宋体" w:eastAsia="宋体" w:cs="宋体"/>
                <w:sz w:val="20"/>
                <w:szCs w:val="20"/>
                <w:lang w:val="en-US"/>
              </w:rPr>
            </w:pPr>
          </w:p>
        </w:tc>
        <w:tc>
          <w:tcPr>
            <w:tcW w:w="1629" w:type="dxa"/>
            <w:noWrap w:val="0"/>
            <w:vAlign w:val="center"/>
          </w:tcPr>
          <w:p w14:paraId="470E83A6">
            <w:pPr>
              <w:jc w:val="center"/>
              <w:rPr>
                <w:rFonts w:hint="eastAsia" w:ascii="宋体" w:hAnsi="宋体" w:eastAsia="宋体" w:cs="宋体"/>
                <w:sz w:val="20"/>
                <w:szCs w:val="20"/>
                <w:lang w:val="en-US"/>
              </w:rPr>
            </w:pPr>
          </w:p>
        </w:tc>
        <w:tc>
          <w:tcPr>
            <w:tcW w:w="1440" w:type="dxa"/>
            <w:noWrap w:val="0"/>
            <w:vAlign w:val="center"/>
          </w:tcPr>
          <w:p w14:paraId="65BAB2A4">
            <w:pPr>
              <w:jc w:val="center"/>
              <w:rPr>
                <w:rFonts w:hint="eastAsia" w:ascii="宋体" w:hAnsi="宋体" w:eastAsia="宋体" w:cs="宋体"/>
                <w:sz w:val="20"/>
                <w:szCs w:val="20"/>
                <w:lang w:val="en-US"/>
              </w:rPr>
            </w:pPr>
          </w:p>
        </w:tc>
        <w:tc>
          <w:tcPr>
            <w:tcW w:w="1051" w:type="dxa"/>
            <w:noWrap w:val="0"/>
            <w:vAlign w:val="center"/>
          </w:tcPr>
          <w:p w14:paraId="373AAA9F">
            <w:pPr>
              <w:jc w:val="center"/>
              <w:rPr>
                <w:rFonts w:hint="eastAsia" w:ascii="宋体" w:hAnsi="宋体" w:eastAsia="宋体" w:cs="宋体"/>
                <w:sz w:val="20"/>
                <w:szCs w:val="20"/>
                <w:lang w:val="en-US"/>
              </w:rPr>
            </w:pPr>
          </w:p>
        </w:tc>
        <w:tc>
          <w:tcPr>
            <w:tcW w:w="819" w:type="dxa"/>
            <w:noWrap w:val="0"/>
            <w:vAlign w:val="center"/>
          </w:tcPr>
          <w:p w14:paraId="0A4E9499">
            <w:pPr>
              <w:jc w:val="center"/>
              <w:rPr>
                <w:rFonts w:hint="eastAsia" w:ascii="宋体" w:hAnsi="宋体" w:eastAsia="宋体" w:cs="宋体"/>
                <w:sz w:val="20"/>
                <w:szCs w:val="20"/>
                <w:lang w:val="en-US"/>
              </w:rPr>
            </w:pPr>
          </w:p>
        </w:tc>
        <w:tc>
          <w:tcPr>
            <w:tcW w:w="865" w:type="dxa"/>
            <w:noWrap w:val="0"/>
            <w:vAlign w:val="center"/>
          </w:tcPr>
          <w:p w14:paraId="45CAA2BF">
            <w:pPr>
              <w:jc w:val="center"/>
              <w:rPr>
                <w:rFonts w:hint="eastAsia" w:ascii="宋体" w:hAnsi="宋体" w:eastAsia="宋体" w:cs="宋体"/>
                <w:sz w:val="20"/>
                <w:szCs w:val="20"/>
                <w:lang w:val="en-US"/>
              </w:rPr>
            </w:pPr>
          </w:p>
        </w:tc>
        <w:tc>
          <w:tcPr>
            <w:tcW w:w="1432" w:type="dxa"/>
            <w:noWrap w:val="0"/>
            <w:vAlign w:val="center"/>
          </w:tcPr>
          <w:p w14:paraId="0330BBA2">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w:t>
            </w:r>
          </w:p>
        </w:tc>
      </w:tr>
      <w:bookmarkEnd w:id="398"/>
      <w:bookmarkEnd w:id="399"/>
      <w:bookmarkEnd w:id="400"/>
      <w:bookmarkEnd w:id="401"/>
      <w:bookmarkEnd w:id="402"/>
    </w:tbl>
    <w:p w14:paraId="0DDC0BD1">
      <w:pPr>
        <w:spacing w:line="360" w:lineRule="auto"/>
        <w:ind w:firstLine="482" w:firstLineChars="200"/>
        <w:outlineLvl w:val="0"/>
        <w:rPr>
          <w:rFonts w:ascii="宋体" w:hAnsi="宋体"/>
          <w:b/>
          <w:sz w:val="24"/>
        </w:rPr>
      </w:pPr>
      <w:bookmarkStart w:id="403" w:name="_Toc1814"/>
      <w:bookmarkStart w:id="404" w:name="_Toc10340"/>
      <w:bookmarkStart w:id="405" w:name="_Toc22618"/>
      <w:bookmarkStart w:id="406" w:name="_Toc8772"/>
      <w:bookmarkStart w:id="407" w:name="_Toc31421"/>
      <w:bookmarkStart w:id="408" w:name="_Toc11108"/>
      <w:bookmarkStart w:id="409" w:name="_Toc4760"/>
      <w:bookmarkStart w:id="410" w:name="_Toc3625"/>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34E74A0">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eastAsiaTheme="minorEastAsia"/>
          <w:snapToGrid/>
          <w:color w:val="auto"/>
          <w:kern w:val="2"/>
          <w:sz w:val="24"/>
          <w:szCs w:val="24"/>
          <w:highlight w:val="none"/>
          <w:u w:val="single"/>
          <w:lang w:val="en-US" w:eastAsia="zh-CN" w:bidi="ar-SA"/>
        </w:rPr>
        <w:t>合同签订后1个月内一次性完成维修</w:t>
      </w:r>
      <w:r>
        <w:rPr>
          <w:rFonts w:hint="eastAsia" w:ascii="宋体" w:hAnsi="宋体" w:cs="宋体"/>
          <w:sz w:val="24"/>
          <w:highlight w:val="none"/>
        </w:rPr>
        <w:t>；</w:t>
      </w:r>
    </w:p>
    <w:p w14:paraId="22F9BEC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none"/>
        </w:rPr>
        <w:t xml:space="preserve"> </w:t>
      </w:r>
      <w:r>
        <w:rPr>
          <w:rFonts w:hint="eastAsia" w:ascii="宋体" w:hAnsi="宋体"/>
          <w:b/>
          <w:iCs/>
          <w:sz w:val="24"/>
          <w:u w:val="none"/>
        </w:rPr>
        <w:t xml:space="preserve">浙江省杭州市钱塘区临江街道红十五路10388-123号，杭州临江环境能源有限公司厂区内 </w:t>
      </w:r>
      <w:r>
        <w:rPr>
          <w:rFonts w:hint="eastAsia" w:ascii="宋体" w:hAnsi="宋体"/>
          <w:iCs/>
          <w:sz w:val="24"/>
          <w:u w:val="none"/>
        </w:rPr>
        <w:t>；</w:t>
      </w:r>
    </w:p>
    <w:p w14:paraId="0C0B473C">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5E7437FE">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D0B4181">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A2CA1D8">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5C0EFD66">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bookmarkStart w:id="411" w:name="_Toc14563"/>
      <w:bookmarkStart w:id="412" w:name="_Toc6596"/>
      <w:bookmarkStart w:id="413" w:name="_Toc1125"/>
      <w:r>
        <w:rPr>
          <w:rFonts w:hint="eastAsia" w:cs="仿宋" w:asciiTheme="minorEastAsia" w:hAnsiTheme="minorEastAsia"/>
          <w:color w:val="auto"/>
          <w:sz w:val="24"/>
          <w:highlight w:val="none"/>
          <w:lang w:val="en-US" w:eastAsia="zh-CN"/>
        </w:rPr>
        <w:t>1.乙方在接到采购人通知后，对现场进行查看并制定方案，甲方审核通过后，乙方应做好改造前准备工作，双方协商具体维保时间。乙方负责压缩机拆解、返厂运输、维修、安装、维保及调试工作。</w:t>
      </w:r>
    </w:p>
    <w:p w14:paraId="297C62A1">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2.维修保养过程中如需更换备件，必须使用全新的、未使用过的原厂正品备件（提供质量合格证）等证明材料；甲方对乙方所供的货物进行验收，不满足要求的乙方应无条件免费予以更换，直至满足要求为止。</w:t>
      </w:r>
    </w:p>
    <w:p w14:paraId="3A1A850E">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维修保养过程中，乙方保证其提供的服务是技术水平先进、成熟、质量优良、安全可靠、经济运行和易于维护的，质量标准为国家标准及相关行业标准（不同标准之间如有冲突，以较严格者为准）。同时接收甲方监督，服从不合格项目整改原则，实现闭环。</w:t>
      </w:r>
    </w:p>
    <w:p w14:paraId="654390E0">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4.本次采购项目的质保期为12个月，自甲方验收合格之日起计算。在质保期内，因乙方的责任导致需要维修、更换设备的，乙方承担免费维修责任。乙方拒绝维修或调换的，甲方有权委托第三方维修或调换，由此发生的费用由乙方承担，因乙方提供配件质量问题造成甲方经济损失的，乙方应承担由此引起的一切损失。</w:t>
      </w:r>
    </w:p>
    <w:p w14:paraId="15E0D9B7">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 xml:space="preserve">5.如发现清单外备件需更换，备件费用由甲方承担，安装及其他相应费用有乙方承担。 </w:t>
      </w:r>
    </w:p>
    <w:p w14:paraId="49883187">
      <w:pPr>
        <w:spacing w:line="360" w:lineRule="auto"/>
        <w:ind w:firstLine="480" w:firstLineChars="200"/>
        <w:outlineLvl w:val="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6.技术要求</w:t>
      </w:r>
    </w:p>
    <w:p w14:paraId="71AA5DEB">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清洗转子表面；</w:t>
      </w:r>
    </w:p>
    <w:p w14:paraId="074A0ADD">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拆检所有齿轮及其他附件；</w:t>
      </w:r>
    </w:p>
    <w:p w14:paraId="7A72C1AA">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拆解进气端端盖、阴阳螺杆；</w:t>
      </w:r>
    </w:p>
    <w:p w14:paraId="5AA62B43">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检查阴阳螺杆的磨损情况，并检查轴是否变形损伤；</w:t>
      </w:r>
    </w:p>
    <w:p w14:paraId="7B6A9257">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检测阴阳螺杆的线型偏摆度、进排气端的轴承座尺寸精度；</w:t>
      </w:r>
    </w:p>
    <w:p w14:paraId="2440DF02">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检查阳螺杆进气端齿形是否有磨损；</w:t>
      </w:r>
    </w:p>
    <w:p w14:paraId="070D703F">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检查转子壳体，检查阴阳螺杆的腔体有无拉痕损伤；</w:t>
      </w:r>
    </w:p>
    <w:p w14:paraId="5CE8E013">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彻底清理清洗油气路，根除因机械磨损造成的残存异物，清洗阴阳螺杆和转子壳体，内外各部位清洗含附件；</w:t>
      </w:r>
    </w:p>
    <w:p w14:paraId="126C52E2">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对主轴磨损部位重新进行精修加工；</w:t>
      </w:r>
    </w:p>
    <w:p w14:paraId="7B08A2C6">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阴阳螺杆型线型面修复、抛光；</w:t>
      </w:r>
    </w:p>
    <w:p w14:paraId="39B11C99">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阴阳螺杆重新调节动平衡；</w:t>
      </w:r>
    </w:p>
    <w:p w14:paraId="258D6BC2">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组装阴阳螺杆与壳体，更换全部轴承、密封圈、波形弹簧（轴封、轴套更换）；</w:t>
      </w:r>
    </w:p>
    <w:p w14:paraId="74C9FFFC">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组装后调整轴向间隙、径向间隙、螺杆与端面间隙；</w:t>
      </w:r>
    </w:p>
    <w:p w14:paraId="69C51755">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检测组装后的转子：排气压力、加卸载振动值、噪音；</w:t>
      </w:r>
    </w:p>
    <w:p w14:paraId="0F5F1552">
      <w:pPr>
        <w:numPr>
          <w:ilvl w:val="0"/>
          <w:numId w:val="0"/>
        </w:numPr>
        <w:adjustRightInd w:val="0"/>
        <w:snapToGrid w:val="0"/>
        <w:spacing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15）机头回装后，对#6空压机进行大保养，包括但不限于清洗油分桶、更换油分、更换润滑油、更换空滤及油滤、清洗冷却器等，保养完成后整体试运。</w:t>
      </w:r>
    </w:p>
    <w:p w14:paraId="2B7C5E27">
      <w:pPr>
        <w:spacing w:line="360" w:lineRule="auto"/>
        <w:ind w:firstLine="480" w:firstLineChars="200"/>
        <w:outlineLvl w:val="0"/>
        <w:rPr>
          <w:rFonts w:hint="default" w:cs="仿宋" w:asciiTheme="minorEastAsia" w:hAnsiTheme="minorEastAsia"/>
          <w:color w:val="auto"/>
          <w:sz w:val="24"/>
          <w:highlight w:val="none"/>
          <w:lang w:val="en-US" w:eastAsia="zh-CN"/>
        </w:rPr>
      </w:pPr>
    </w:p>
    <w:p w14:paraId="46B2C790">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1"/>
      <w:bookmarkEnd w:id="412"/>
      <w:bookmarkEnd w:id="413"/>
    </w:p>
    <w:p w14:paraId="00A2D67C">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5EFC9016">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2C8A8E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1E789320">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5F0CC9E8">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5.维修完成后需提供空压机转子拆检鉴定报告，空压机转子装配报告，空压机维修服务报告。</w:t>
      </w:r>
    </w:p>
    <w:p w14:paraId="4FEB8F6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6.连续试运1小时，无跑冒滴漏，油位正常，记录运行数据，测机组电压、电流并测试记录VDI等运行参数在厂家标准范围内。</w:t>
      </w:r>
    </w:p>
    <w:p w14:paraId="4879A69A">
      <w:pPr>
        <w:tabs>
          <w:tab w:val="left" w:pos="360"/>
          <w:tab w:val="left" w:pos="540"/>
          <w:tab w:val="left" w:pos="1080"/>
        </w:tabs>
        <w:spacing w:line="360" w:lineRule="auto"/>
        <w:ind w:firstLine="480" w:firstLineChars="200"/>
        <w:rPr>
          <w:rFonts w:hint="eastAsia" w:ascii="宋体" w:hAnsi="宋体" w:cs="宋体"/>
          <w:sz w:val="24"/>
        </w:rPr>
      </w:pPr>
    </w:p>
    <w:p w14:paraId="17281D7C">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27787EE">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22176A9">
      <w:pPr>
        <w:pStyle w:val="25"/>
        <w:spacing w:before="0" w:beforeAutospacing="0" w:after="0" w:afterAutospacing="0" w:line="360" w:lineRule="auto"/>
        <w:ind w:firstLine="480"/>
        <w:rPr>
          <w:b/>
        </w:rPr>
      </w:pPr>
      <w:r>
        <w:rPr>
          <w:rFonts w:hint="eastAsia"/>
          <w:b/>
        </w:rPr>
        <w:t>七、履约保证金</w:t>
      </w:r>
    </w:p>
    <w:p w14:paraId="14194947">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7C155D4">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2422508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AA55FEC">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7B223DA">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3B1EC9A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66110D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0F742B81">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16521875">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65874C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highlight w:val="none"/>
          <w:lang w:val="en-US" w:eastAsia="zh-CN"/>
        </w:rPr>
        <w:t>甲方在合同约定服务时间结束且验收合格后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2D08D0DC">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3"/>
    <w:bookmarkEnd w:id="404"/>
    <w:bookmarkEnd w:id="405"/>
    <w:p w14:paraId="10EA7ED3">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82B6D87">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4155849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5A5B38F">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6C0D810">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D5A35BC">
      <w:pPr>
        <w:pStyle w:val="25"/>
        <w:spacing w:before="0" w:beforeAutospacing="0" w:after="0" w:afterAutospacing="0" w:line="360" w:lineRule="auto"/>
        <w:ind w:firstLine="480"/>
        <w:rPr>
          <w:b/>
          <w:bCs/>
        </w:rPr>
      </w:pPr>
      <w:r>
        <w:rPr>
          <w:rFonts w:hint="eastAsia"/>
          <w:b/>
          <w:bCs/>
        </w:rPr>
        <w:t>九、资金支付</w:t>
      </w:r>
    </w:p>
    <w:p w14:paraId="2D4EAA1C">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E693300">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12</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3E09F668">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10</w:t>
      </w:r>
      <w:r>
        <w:rPr>
          <w:rFonts w:hint="eastAsia"/>
        </w:rPr>
        <w:t>%；</w:t>
      </w:r>
    </w:p>
    <w:p w14:paraId="08A4687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24FFAFA5">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w:t>
      </w:r>
      <w:r>
        <w:rPr>
          <w:rFonts w:hint="eastAsia"/>
          <w:highlight w:val="none"/>
          <w:u w:val="single"/>
          <w:lang w:val="en-US" w:eastAsia="zh-CN"/>
        </w:rPr>
        <w:t>（3）</w:t>
      </w:r>
      <w:r>
        <w:rPr>
          <w:rFonts w:hint="eastAsia"/>
        </w:rPr>
        <w:t>条款规定：</w:t>
      </w:r>
    </w:p>
    <w:p w14:paraId="545F6592">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0B16EE66">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78E86C95">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highlight w:val="none"/>
          <w:u w:val="single"/>
          <w:lang w:val="en-US" w:eastAsia="zh-CN"/>
        </w:rPr>
        <w:t>总价的90%</w:t>
      </w:r>
      <w:r>
        <w:rPr>
          <w:rFonts w:hint="eastAsia"/>
          <w:u w:val="single"/>
        </w:rPr>
        <w:t>。</w:t>
      </w:r>
      <w:r>
        <w:rPr>
          <w:rFonts w:hint="eastAsia"/>
        </w:rPr>
        <w:t xml:space="preserve">     </w:t>
      </w:r>
    </w:p>
    <w:p w14:paraId="12EF0005">
      <w:pPr>
        <w:pStyle w:val="25"/>
        <w:spacing w:before="0" w:beforeAutospacing="0" w:after="0" w:afterAutospacing="0" w:line="360" w:lineRule="auto"/>
        <w:ind w:firstLine="480" w:firstLineChars="200"/>
        <w:rPr>
          <w:highlight w:val="none"/>
        </w:rPr>
      </w:pPr>
      <w:r>
        <w:rPr>
          <w:rFonts w:hint="eastAsia"/>
        </w:rPr>
        <w:t>（4）</w:t>
      </w:r>
      <w:r>
        <w:rPr>
          <w:rFonts w:hint="eastAsia"/>
          <w:u w:val="single"/>
        </w:rPr>
        <w:t xml:space="preserve">其他付款方式： </w:t>
      </w:r>
      <w:r>
        <w:rPr>
          <w:rFonts w:hint="eastAsia"/>
          <w:highlight w:val="none"/>
          <w:u w:val="single"/>
        </w:rPr>
        <w:t>按次支付费用， 验收合格后，乙方提供准确清单以及合格的增值税发票后，甲方于30日内完成该次费用支付</w:t>
      </w:r>
      <w:r>
        <w:rPr>
          <w:rFonts w:hint="eastAsia"/>
          <w:highlight w:val="none"/>
        </w:rPr>
        <w:t>。</w:t>
      </w:r>
    </w:p>
    <w:p w14:paraId="29363B44">
      <w:pPr>
        <w:spacing w:line="360" w:lineRule="auto"/>
        <w:ind w:firstLine="482" w:firstLineChars="200"/>
        <w:rPr>
          <w:rFonts w:ascii="宋体" w:hAnsi="宋体"/>
          <w:sz w:val="24"/>
          <w:u w:val="single"/>
        </w:rPr>
      </w:pPr>
      <w:r>
        <w:rPr>
          <w:rFonts w:hint="eastAsia" w:ascii="宋体" w:hAnsi="宋体"/>
          <w:b/>
          <w:sz w:val="24"/>
        </w:rPr>
        <w:t>十、</w:t>
      </w:r>
      <w:bookmarkEnd w:id="406"/>
      <w:bookmarkEnd w:id="407"/>
      <w:bookmarkEnd w:id="408"/>
      <w:bookmarkEnd w:id="409"/>
      <w:bookmarkEnd w:id="410"/>
      <w:bookmarkStart w:id="414" w:name="_Toc5698"/>
      <w:bookmarkStart w:id="415" w:name="_Toc8586"/>
      <w:bookmarkStart w:id="416" w:name="_Toc24662"/>
      <w:bookmarkStart w:id="417" w:name="_Toc2375"/>
      <w:bookmarkStart w:id="418" w:name="_Toc3079"/>
      <w:r>
        <w:rPr>
          <w:rFonts w:hint="eastAsia" w:ascii="宋体" w:hAnsi="宋体"/>
          <w:b/>
          <w:sz w:val="24"/>
        </w:rPr>
        <w:t>违约责任</w:t>
      </w:r>
      <w:bookmarkEnd w:id="414"/>
      <w:bookmarkEnd w:id="415"/>
      <w:bookmarkEnd w:id="416"/>
      <w:bookmarkEnd w:id="417"/>
      <w:bookmarkEnd w:id="418"/>
    </w:p>
    <w:p w14:paraId="5BE37EF0">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312FC56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09C9E3A5">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1FF5A404">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highlight w:val="none"/>
          <w:u w:val="single"/>
          <w:lang w:val="en-US" w:eastAsia="zh-CN"/>
        </w:rPr>
        <w:t>杭州临江环境能源有限公司相关设备</w:t>
      </w:r>
      <w:r>
        <w:rPr>
          <w:rFonts w:hint="eastAsia" w:ascii="宋体" w:hAnsi="宋体" w:cs="宋体"/>
          <w:sz w:val="24"/>
          <w:u w:val="single"/>
          <w:lang w:val="en-US" w:eastAsia="zh-CN"/>
        </w:rPr>
        <w:t xml:space="preserve">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6012623">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7FCA26C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606E3FE">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D09CC1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B5F1CCD">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0863CD5A">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AAFA730">
      <w:pPr>
        <w:spacing w:line="360" w:lineRule="auto"/>
        <w:ind w:firstLine="480" w:firstLineChars="200"/>
        <w:rPr>
          <w:rFonts w:ascii="宋体" w:hAnsi="宋体" w:cs="宋体"/>
          <w:sz w:val="24"/>
        </w:rPr>
      </w:pPr>
      <w:bookmarkStart w:id="419" w:name="_Toc32454"/>
      <w:bookmarkStart w:id="420" w:name="_Toc26807"/>
      <w:bookmarkStart w:id="421" w:name="_Toc9497"/>
      <w:bookmarkStart w:id="422" w:name="_Toc18683"/>
      <w:bookmarkStart w:id="423" w:name="_Toc30329"/>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31A80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25AC0CF">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A60F85A">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5898A86">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1C57626">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7EBC00B3">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119C7699">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9"/>
    <w:bookmarkEnd w:id="420"/>
    <w:bookmarkEnd w:id="421"/>
    <w:bookmarkEnd w:id="422"/>
    <w:bookmarkEnd w:id="423"/>
    <w:p w14:paraId="1D93C584">
      <w:pPr>
        <w:pStyle w:val="6"/>
        <w:ind w:firstLine="480" w:firstLineChars="200"/>
        <w:rPr>
          <w:rFonts w:hint="eastAsia" w:ascii="宋体" w:hAnsi="宋体" w:cs="宋体"/>
          <w:b/>
          <w:sz w:val="24"/>
        </w:rPr>
      </w:pPr>
      <w:bookmarkStart w:id="424" w:name="_Toc16021"/>
      <w:bookmarkStart w:id="425" w:name="_Toc28375"/>
      <w:bookmarkStart w:id="426" w:name="_Toc15583"/>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16950BCF">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4"/>
      <w:bookmarkEnd w:id="425"/>
      <w:bookmarkEnd w:id="426"/>
    </w:p>
    <w:p w14:paraId="66F94743">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4BE35694">
      <w:pPr>
        <w:spacing w:line="360" w:lineRule="auto"/>
        <w:ind w:firstLine="482" w:firstLineChars="200"/>
        <w:outlineLvl w:val="0"/>
        <w:rPr>
          <w:rFonts w:ascii="宋体" w:hAnsi="宋体" w:cs="宋体"/>
          <w:b/>
          <w:sz w:val="24"/>
        </w:rPr>
      </w:pPr>
      <w:bookmarkStart w:id="427" w:name="_Toc15322"/>
      <w:bookmarkStart w:id="428" w:name="_Toc11173"/>
      <w:bookmarkStart w:id="429" w:name="_Toc7245"/>
      <w:r>
        <w:rPr>
          <w:rFonts w:hint="eastAsia" w:ascii="宋体" w:hAnsi="宋体" w:cs="宋体"/>
          <w:b/>
          <w:sz w:val="24"/>
        </w:rPr>
        <w:t>十二、合同生效</w:t>
      </w:r>
      <w:bookmarkEnd w:id="427"/>
      <w:bookmarkEnd w:id="428"/>
      <w:bookmarkEnd w:id="429"/>
    </w:p>
    <w:p w14:paraId="0AE3B96C">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8A97833">
      <w:pPr>
        <w:spacing w:line="360" w:lineRule="auto"/>
        <w:ind w:firstLine="480" w:firstLineChars="200"/>
        <w:rPr>
          <w:rFonts w:hint="eastAsia" w:ascii="宋体" w:hAnsi="宋体" w:cs="宋体"/>
          <w:sz w:val="24"/>
        </w:rPr>
      </w:pPr>
    </w:p>
    <w:p w14:paraId="4693BFBB">
      <w:pPr>
        <w:pStyle w:val="24"/>
        <w:ind w:left="0" w:leftChars="0" w:firstLine="0" w:firstLineChars="0"/>
        <w:jc w:val="center"/>
        <w:rPr>
          <w:rFonts w:hint="eastAsia" w:ascii="宋体" w:hAnsi="宋体"/>
          <w:b/>
          <w:szCs w:val="24"/>
        </w:rPr>
      </w:pPr>
    </w:p>
    <w:p w14:paraId="61D42D17">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5E7CDF9">
      <w:pPr>
        <w:spacing w:line="360" w:lineRule="auto"/>
        <w:ind w:firstLine="482" w:firstLineChars="200"/>
        <w:outlineLvl w:val="0"/>
        <w:rPr>
          <w:rFonts w:ascii="宋体" w:hAnsi="宋体"/>
          <w:b/>
          <w:sz w:val="24"/>
        </w:rPr>
      </w:pPr>
      <w:bookmarkStart w:id="430" w:name="_Toc19680"/>
      <w:bookmarkStart w:id="431" w:name="_Toc14021"/>
      <w:bookmarkStart w:id="432" w:name="_Toc31297"/>
      <w:bookmarkStart w:id="433" w:name="_Toc25079"/>
      <w:bookmarkStart w:id="434" w:name="_Toc5228"/>
      <w:r>
        <w:rPr>
          <w:rFonts w:hint="eastAsia" w:ascii="宋体" w:hAnsi="宋体"/>
          <w:b/>
          <w:sz w:val="24"/>
        </w:rPr>
        <w:t>一、</w:t>
      </w:r>
      <w:r>
        <w:rPr>
          <w:rFonts w:ascii="宋体" w:hAnsi="宋体"/>
          <w:b/>
          <w:sz w:val="24"/>
        </w:rPr>
        <w:t>定义</w:t>
      </w:r>
      <w:bookmarkEnd w:id="430"/>
      <w:bookmarkEnd w:id="431"/>
      <w:bookmarkEnd w:id="432"/>
      <w:bookmarkEnd w:id="433"/>
      <w:bookmarkEnd w:id="434"/>
    </w:p>
    <w:p w14:paraId="061EC450">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72D09D1">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CCFE1B9">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25EB399E">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7F5499F5">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67991EDA">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9ACBE3">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38AB0F20">
      <w:pPr>
        <w:spacing w:line="360" w:lineRule="auto"/>
        <w:ind w:firstLine="480" w:firstLineChars="200"/>
        <w:rPr>
          <w:rFonts w:hint="default" w:ascii="宋体" w:hAnsi="宋体" w:eastAsia="宋体" w:cs="宋体"/>
          <w:sz w:val="24"/>
          <w:lang w:val="en-US" w:eastAsia="zh-CN"/>
        </w:rPr>
      </w:pPr>
      <w:bookmarkStart w:id="435" w:name="_Toc31402"/>
      <w:bookmarkStart w:id="436" w:name="_Toc19539"/>
      <w:bookmarkStart w:id="437" w:name="_Toc3769"/>
      <w:bookmarkStart w:id="438" w:name="_Toc16752"/>
      <w:bookmarkStart w:id="439" w:name="_Toc23289"/>
      <w:r>
        <w:rPr>
          <w:rFonts w:hint="eastAsia" w:ascii="宋体" w:hAnsi="宋体" w:cs="宋体"/>
          <w:sz w:val="24"/>
          <w:lang w:val="en-US" w:eastAsia="zh-CN"/>
        </w:rPr>
        <w:t>7. 除特别约定为工作日之外，本合同所有提及的“天”“日”均为日历天。</w:t>
      </w:r>
    </w:p>
    <w:p w14:paraId="6554308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5"/>
      <w:bookmarkEnd w:id="436"/>
      <w:bookmarkEnd w:id="437"/>
      <w:bookmarkEnd w:id="438"/>
      <w:bookmarkEnd w:id="439"/>
    </w:p>
    <w:p w14:paraId="2D918B29">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F9C7456">
      <w:pPr>
        <w:spacing w:line="360" w:lineRule="auto"/>
        <w:ind w:firstLine="482" w:firstLineChars="200"/>
        <w:outlineLvl w:val="0"/>
        <w:rPr>
          <w:rFonts w:ascii="宋体" w:hAnsi="宋体"/>
          <w:b/>
          <w:sz w:val="24"/>
        </w:rPr>
      </w:pPr>
      <w:bookmarkStart w:id="440" w:name="_Toc27945"/>
      <w:bookmarkStart w:id="441" w:name="_Toc4133"/>
      <w:bookmarkStart w:id="442" w:name="_Toc13673"/>
      <w:bookmarkStart w:id="443" w:name="_Toc9161"/>
      <w:bookmarkStart w:id="444" w:name="_Toc12412"/>
      <w:r>
        <w:rPr>
          <w:rFonts w:hint="eastAsia" w:ascii="宋体" w:hAnsi="宋体"/>
          <w:b/>
          <w:sz w:val="24"/>
        </w:rPr>
        <w:t>三、</w:t>
      </w:r>
      <w:r>
        <w:rPr>
          <w:rFonts w:ascii="宋体" w:hAnsi="宋体"/>
          <w:b/>
          <w:sz w:val="24"/>
        </w:rPr>
        <w:t xml:space="preserve"> 知识产权</w:t>
      </w:r>
      <w:bookmarkEnd w:id="440"/>
      <w:bookmarkEnd w:id="441"/>
      <w:bookmarkEnd w:id="442"/>
      <w:bookmarkEnd w:id="443"/>
      <w:bookmarkEnd w:id="444"/>
    </w:p>
    <w:p w14:paraId="3270ED51">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4420F4D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5D54CE90">
      <w:pPr>
        <w:spacing w:line="360" w:lineRule="auto"/>
        <w:ind w:firstLine="482" w:firstLineChars="200"/>
        <w:rPr>
          <w:rFonts w:ascii="宋体" w:hAnsi="宋体"/>
          <w:b/>
          <w:sz w:val="24"/>
        </w:rPr>
      </w:pPr>
      <w:r>
        <w:rPr>
          <w:rFonts w:hint="eastAsia" w:ascii="宋体" w:hAnsi="宋体"/>
          <w:b/>
          <w:sz w:val="24"/>
        </w:rPr>
        <w:t>四、履约检查和问题反馈</w:t>
      </w:r>
    </w:p>
    <w:p w14:paraId="298B6495">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436D9325">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F766154">
      <w:pPr>
        <w:spacing w:line="360" w:lineRule="auto"/>
        <w:ind w:firstLine="482" w:firstLineChars="200"/>
        <w:outlineLvl w:val="0"/>
        <w:rPr>
          <w:rFonts w:ascii="宋体" w:hAnsi="宋体"/>
          <w:b/>
          <w:sz w:val="24"/>
        </w:rPr>
      </w:pPr>
      <w:bookmarkStart w:id="445" w:name="_Toc32670"/>
      <w:bookmarkStart w:id="446" w:name="_Toc26555"/>
      <w:bookmarkStart w:id="447" w:name="_Toc15447"/>
      <w:bookmarkStart w:id="448" w:name="_Toc31233"/>
      <w:bookmarkStart w:id="449" w:name="_Toc22011"/>
      <w:r>
        <w:rPr>
          <w:rFonts w:hint="eastAsia" w:ascii="宋体" w:hAnsi="宋体"/>
          <w:b/>
          <w:sz w:val="24"/>
        </w:rPr>
        <w:t>五、</w:t>
      </w:r>
      <w:r>
        <w:rPr>
          <w:rFonts w:ascii="宋体" w:hAnsi="宋体"/>
          <w:b/>
          <w:sz w:val="24"/>
        </w:rPr>
        <w:t>结算方式和付款条件</w:t>
      </w:r>
      <w:bookmarkEnd w:id="445"/>
      <w:bookmarkEnd w:id="446"/>
      <w:bookmarkEnd w:id="447"/>
      <w:bookmarkEnd w:id="448"/>
      <w:bookmarkEnd w:id="449"/>
    </w:p>
    <w:p w14:paraId="00267A54">
      <w:pPr>
        <w:spacing w:line="360" w:lineRule="auto"/>
        <w:ind w:firstLine="480" w:firstLineChars="200"/>
        <w:outlineLvl w:val="0"/>
        <w:rPr>
          <w:rFonts w:hint="eastAsia" w:ascii="宋体" w:hAnsi="宋体"/>
          <w:bCs/>
          <w:sz w:val="24"/>
        </w:rPr>
      </w:pPr>
      <w:bookmarkStart w:id="450" w:name="_Toc18990"/>
      <w:bookmarkStart w:id="451" w:name="_Toc16163"/>
      <w:bookmarkStart w:id="452" w:name="_Toc13467"/>
      <w:bookmarkStart w:id="453" w:name="_Toc13154"/>
      <w:bookmarkStart w:id="454" w:name="_Toc30507"/>
      <w:r>
        <w:rPr>
          <w:rFonts w:hint="eastAsia" w:ascii="宋体" w:hAnsi="宋体"/>
          <w:bCs/>
          <w:sz w:val="24"/>
        </w:rPr>
        <w:t>1.结算方式为转账或者电汇 ，若甲方采用银行承兑支付，双方另行协商；</w:t>
      </w:r>
    </w:p>
    <w:p w14:paraId="410682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5083CD31">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0"/>
      <w:bookmarkEnd w:id="451"/>
      <w:bookmarkEnd w:id="452"/>
      <w:bookmarkEnd w:id="453"/>
      <w:bookmarkEnd w:id="454"/>
    </w:p>
    <w:p w14:paraId="4C5714A7">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C5112D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27FA35B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35A3DC84">
      <w:pPr>
        <w:spacing w:line="360" w:lineRule="auto"/>
        <w:ind w:firstLine="482" w:firstLineChars="200"/>
        <w:outlineLvl w:val="0"/>
        <w:rPr>
          <w:rFonts w:ascii="宋体" w:hAnsi="宋体"/>
          <w:b/>
          <w:sz w:val="24"/>
        </w:rPr>
      </w:pPr>
      <w:bookmarkStart w:id="455" w:name="_Toc19069"/>
      <w:r>
        <w:rPr>
          <w:rFonts w:hint="eastAsia" w:ascii="宋体" w:hAnsi="宋体"/>
          <w:b/>
          <w:sz w:val="24"/>
        </w:rPr>
        <w:t>七、质量保证</w:t>
      </w:r>
      <w:bookmarkEnd w:id="455"/>
    </w:p>
    <w:p w14:paraId="475EDEED">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08020530">
      <w:pPr>
        <w:spacing w:line="360" w:lineRule="auto"/>
        <w:ind w:firstLine="482" w:firstLineChars="200"/>
        <w:outlineLvl w:val="0"/>
        <w:rPr>
          <w:rFonts w:ascii="宋体" w:hAnsi="宋体"/>
          <w:b/>
          <w:sz w:val="24"/>
        </w:rPr>
      </w:pPr>
      <w:bookmarkStart w:id="456"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6"/>
    </w:p>
    <w:p w14:paraId="3A9DB65C">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7E766037">
      <w:pPr>
        <w:spacing w:line="360" w:lineRule="auto"/>
        <w:ind w:firstLine="482" w:firstLineChars="200"/>
        <w:outlineLvl w:val="0"/>
        <w:rPr>
          <w:rFonts w:ascii="宋体" w:hAnsi="宋体"/>
          <w:b/>
          <w:sz w:val="24"/>
        </w:rPr>
      </w:pPr>
      <w:bookmarkStart w:id="457" w:name="_Toc10611"/>
      <w:r>
        <w:rPr>
          <w:rFonts w:hint="eastAsia" w:ascii="宋体" w:hAnsi="宋体"/>
          <w:b/>
          <w:sz w:val="24"/>
        </w:rPr>
        <w:t>九、合同变更</w:t>
      </w:r>
      <w:bookmarkEnd w:id="457"/>
      <w:r>
        <w:rPr>
          <w:rFonts w:hint="eastAsia" w:ascii="宋体" w:hAnsi="宋体" w:cs="宋体"/>
          <w:b/>
          <w:sz w:val="24"/>
        </w:rPr>
        <w:t>或补充</w:t>
      </w:r>
    </w:p>
    <w:p w14:paraId="5BFE50E0">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BEBB361">
      <w:pPr>
        <w:spacing w:line="360" w:lineRule="auto"/>
        <w:ind w:firstLine="480" w:firstLineChars="200"/>
        <w:rPr>
          <w:rFonts w:hint="eastAsia" w:ascii="宋体" w:hAnsi="宋体"/>
          <w:sz w:val="24"/>
        </w:rPr>
      </w:pPr>
      <w:bookmarkStart w:id="458" w:name="_Toc42"/>
      <w:bookmarkStart w:id="459" w:name="_Toc26689"/>
      <w:bookmarkStart w:id="460" w:name="_Toc23368"/>
      <w:bookmarkStart w:id="461" w:name="_Toc21830"/>
      <w:bookmarkStart w:id="462"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6ED75A7">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519D2B93">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8"/>
      <w:bookmarkEnd w:id="459"/>
      <w:bookmarkEnd w:id="460"/>
      <w:bookmarkEnd w:id="461"/>
      <w:bookmarkEnd w:id="462"/>
    </w:p>
    <w:p w14:paraId="1328E612">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0F8FAA0">
      <w:pPr>
        <w:spacing w:line="360" w:lineRule="auto"/>
        <w:ind w:firstLine="482" w:firstLineChars="200"/>
        <w:outlineLvl w:val="0"/>
        <w:rPr>
          <w:rFonts w:ascii="宋体" w:hAnsi="宋体"/>
          <w:b/>
          <w:sz w:val="24"/>
        </w:rPr>
      </w:pPr>
      <w:bookmarkStart w:id="463" w:name="_Toc4720"/>
      <w:bookmarkStart w:id="464" w:name="_Toc14371"/>
      <w:bookmarkStart w:id="465" w:name="_Toc26633"/>
      <w:bookmarkStart w:id="466" w:name="_Toc25571"/>
      <w:bookmarkStart w:id="467" w:name="_Toc32494"/>
      <w:r>
        <w:rPr>
          <w:rFonts w:hint="eastAsia" w:ascii="宋体" w:hAnsi="宋体"/>
          <w:b/>
          <w:sz w:val="24"/>
        </w:rPr>
        <w:t>十一、</w:t>
      </w:r>
      <w:r>
        <w:rPr>
          <w:rFonts w:ascii="宋体" w:hAnsi="宋体"/>
          <w:b/>
          <w:sz w:val="24"/>
        </w:rPr>
        <w:t>不可抗力</w:t>
      </w:r>
      <w:bookmarkEnd w:id="463"/>
      <w:bookmarkEnd w:id="464"/>
      <w:bookmarkEnd w:id="465"/>
      <w:bookmarkEnd w:id="466"/>
      <w:bookmarkEnd w:id="467"/>
    </w:p>
    <w:p w14:paraId="75A2F44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911C43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0BB7A8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70805FB3">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02FC846">
      <w:pPr>
        <w:spacing w:line="360" w:lineRule="auto"/>
        <w:ind w:firstLine="482" w:firstLineChars="200"/>
        <w:outlineLvl w:val="0"/>
        <w:rPr>
          <w:rFonts w:ascii="宋体" w:hAnsi="宋体"/>
          <w:b/>
          <w:sz w:val="24"/>
        </w:rPr>
      </w:pPr>
      <w:bookmarkStart w:id="468" w:name="_Toc25783"/>
      <w:bookmarkStart w:id="469" w:name="_Toc14115"/>
      <w:bookmarkStart w:id="470" w:name="_Toc24465"/>
      <w:bookmarkStart w:id="471" w:name="_Toc3638"/>
      <w:bookmarkStart w:id="472" w:name="_Toc23854"/>
      <w:r>
        <w:rPr>
          <w:rFonts w:hint="eastAsia" w:ascii="宋体" w:hAnsi="宋体"/>
          <w:b/>
          <w:sz w:val="24"/>
        </w:rPr>
        <w:t>十二、</w:t>
      </w:r>
      <w:r>
        <w:rPr>
          <w:rFonts w:ascii="宋体" w:hAnsi="宋体"/>
          <w:b/>
          <w:sz w:val="24"/>
        </w:rPr>
        <w:t>税费</w:t>
      </w:r>
      <w:bookmarkEnd w:id="468"/>
      <w:bookmarkEnd w:id="469"/>
      <w:bookmarkEnd w:id="470"/>
      <w:bookmarkEnd w:id="471"/>
      <w:bookmarkEnd w:id="472"/>
    </w:p>
    <w:p w14:paraId="1B40E064">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2BA9C1B7">
      <w:pPr>
        <w:spacing w:line="360" w:lineRule="auto"/>
        <w:ind w:firstLine="482" w:firstLineChars="200"/>
        <w:outlineLvl w:val="0"/>
        <w:rPr>
          <w:rFonts w:ascii="宋体" w:hAnsi="宋体"/>
          <w:b/>
          <w:sz w:val="24"/>
        </w:rPr>
      </w:pPr>
      <w:bookmarkStart w:id="473" w:name="_Toc7315"/>
      <w:bookmarkStart w:id="474" w:name="_Toc30105"/>
      <w:bookmarkStart w:id="475" w:name="_Toc25525"/>
      <w:bookmarkStart w:id="476" w:name="_Toc26883"/>
      <w:bookmarkStart w:id="477" w:name="_Toc14814"/>
      <w:r>
        <w:rPr>
          <w:rFonts w:hint="eastAsia" w:ascii="宋体" w:hAnsi="宋体"/>
          <w:b/>
          <w:sz w:val="24"/>
        </w:rPr>
        <w:t>十三、</w:t>
      </w:r>
      <w:r>
        <w:rPr>
          <w:rFonts w:ascii="宋体" w:hAnsi="宋体"/>
          <w:b/>
          <w:sz w:val="24"/>
        </w:rPr>
        <w:t>乙方破产</w:t>
      </w:r>
      <w:bookmarkEnd w:id="473"/>
      <w:bookmarkEnd w:id="474"/>
      <w:bookmarkEnd w:id="475"/>
      <w:bookmarkEnd w:id="476"/>
      <w:bookmarkEnd w:id="477"/>
    </w:p>
    <w:p w14:paraId="72BC787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13CC9DC2">
      <w:pPr>
        <w:spacing w:line="360" w:lineRule="auto"/>
        <w:ind w:firstLine="482" w:firstLineChars="200"/>
        <w:outlineLvl w:val="0"/>
        <w:rPr>
          <w:rFonts w:ascii="宋体" w:hAnsi="宋体"/>
          <w:b/>
          <w:sz w:val="24"/>
        </w:rPr>
      </w:pPr>
      <w:bookmarkStart w:id="478" w:name="_Toc2016"/>
      <w:bookmarkStart w:id="479" w:name="_Toc1123"/>
      <w:bookmarkStart w:id="480" w:name="_Toc23323"/>
      <w:r>
        <w:rPr>
          <w:rFonts w:hint="eastAsia" w:ascii="宋体" w:hAnsi="宋体"/>
          <w:b/>
          <w:sz w:val="24"/>
        </w:rPr>
        <w:t>十四、</w:t>
      </w:r>
      <w:r>
        <w:rPr>
          <w:rFonts w:ascii="宋体" w:hAnsi="宋体"/>
          <w:b/>
          <w:sz w:val="24"/>
        </w:rPr>
        <w:t>合同中止、终止</w:t>
      </w:r>
      <w:bookmarkEnd w:id="478"/>
      <w:bookmarkEnd w:id="479"/>
      <w:bookmarkEnd w:id="480"/>
    </w:p>
    <w:p w14:paraId="58B9C3E6">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619A07AD">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F1A6564">
      <w:pPr>
        <w:spacing w:line="360" w:lineRule="auto"/>
        <w:ind w:firstLine="480" w:firstLineChars="200"/>
        <w:rPr>
          <w:rFonts w:ascii="宋体" w:hAnsi="宋体" w:cs="宋体"/>
          <w:sz w:val="24"/>
        </w:rPr>
      </w:pPr>
      <w:bookmarkStart w:id="481" w:name="_Toc1969"/>
      <w:bookmarkStart w:id="482" w:name="_Toc17363"/>
      <w:bookmarkStart w:id="483"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3BEF00C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409E04CE">
      <w:pPr>
        <w:spacing w:line="360" w:lineRule="auto"/>
        <w:ind w:firstLine="482" w:firstLineChars="200"/>
        <w:outlineLvl w:val="0"/>
        <w:rPr>
          <w:rFonts w:ascii="宋体" w:hAnsi="宋体"/>
          <w:b/>
          <w:sz w:val="24"/>
        </w:rPr>
      </w:pPr>
      <w:r>
        <w:rPr>
          <w:rFonts w:hint="eastAsia" w:ascii="宋体" w:hAnsi="宋体"/>
          <w:b/>
          <w:sz w:val="24"/>
        </w:rPr>
        <w:t>十五</w:t>
      </w:r>
      <w:bookmarkEnd w:id="481"/>
      <w:bookmarkEnd w:id="482"/>
      <w:bookmarkEnd w:id="483"/>
      <w:bookmarkStart w:id="484" w:name="_Toc2308"/>
      <w:bookmarkStart w:id="485" w:name="_Toc9808"/>
      <w:bookmarkStart w:id="486" w:name="_Toc25198"/>
      <w:bookmarkStart w:id="487" w:name="_Toc12666"/>
      <w:bookmarkStart w:id="488" w:name="_Toc31892"/>
      <w:r>
        <w:rPr>
          <w:rFonts w:hint="eastAsia" w:ascii="宋体" w:hAnsi="宋体"/>
          <w:b/>
          <w:sz w:val="24"/>
        </w:rPr>
        <w:t>、</w:t>
      </w:r>
      <w:r>
        <w:rPr>
          <w:rFonts w:ascii="宋体" w:hAnsi="宋体"/>
          <w:b/>
          <w:sz w:val="24"/>
        </w:rPr>
        <w:t>通知和送达</w:t>
      </w:r>
      <w:bookmarkEnd w:id="484"/>
      <w:bookmarkEnd w:id="485"/>
      <w:bookmarkEnd w:id="486"/>
      <w:bookmarkEnd w:id="487"/>
      <w:bookmarkEnd w:id="488"/>
    </w:p>
    <w:p w14:paraId="6298777D">
      <w:pPr>
        <w:spacing w:line="360" w:lineRule="auto"/>
        <w:ind w:firstLine="480" w:firstLineChars="200"/>
        <w:rPr>
          <w:rFonts w:ascii="宋体" w:hAnsi="宋体"/>
          <w:sz w:val="24"/>
        </w:rPr>
      </w:pPr>
      <w:bookmarkStart w:id="489" w:name="_Toc27674"/>
      <w:bookmarkStart w:id="490"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5EBCEE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9"/>
      <w:bookmarkEnd w:id="490"/>
    </w:p>
    <w:p w14:paraId="092237FA">
      <w:pPr>
        <w:spacing w:line="360" w:lineRule="auto"/>
        <w:ind w:firstLine="482" w:firstLineChars="200"/>
        <w:outlineLvl w:val="0"/>
        <w:rPr>
          <w:rFonts w:ascii="宋体" w:hAnsi="宋体" w:cs="宋体"/>
          <w:b/>
          <w:sz w:val="24"/>
        </w:rPr>
      </w:pPr>
      <w:bookmarkStart w:id="491" w:name="_Toc4355"/>
      <w:bookmarkStart w:id="492" w:name="_Toc18540"/>
      <w:bookmarkStart w:id="493" w:name="_Toc30599"/>
      <w:bookmarkStart w:id="494" w:name="_Toc27644"/>
      <w:bookmarkStart w:id="495" w:name="_Toc12254"/>
      <w:bookmarkStart w:id="496" w:name="_Toc5063"/>
      <w:bookmarkStart w:id="497" w:name="_Toc28906"/>
      <w:bookmarkStart w:id="498" w:name="_Toc20808"/>
      <w:r>
        <w:rPr>
          <w:rFonts w:hint="eastAsia" w:ascii="宋体" w:hAnsi="宋体" w:cs="宋体"/>
          <w:b/>
          <w:sz w:val="24"/>
        </w:rPr>
        <w:t>十六、计量单位</w:t>
      </w:r>
      <w:bookmarkEnd w:id="491"/>
      <w:bookmarkEnd w:id="492"/>
      <w:bookmarkEnd w:id="493"/>
    </w:p>
    <w:p w14:paraId="27CCC00F">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17F44B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4"/>
      <w:bookmarkEnd w:id="495"/>
      <w:bookmarkEnd w:id="496"/>
      <w:bookmarkEnd w:id="497"/>
      <w:bookmarkEnd w:id="498"/>
    </w:p>
    <w:p w14:paraId="34B5958C">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734E2D9B">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3E989304">
      <w:pPr>
        <w:spacing w:line="360" w:lineRule="auto"/>
        <w:ind w:firstLine="482" w:firstLineChars="200"/>
        <w:outlineLvl w:val="0"/>
        <w:rPr>
          <w:rFonts w:ascii="宋体" w:hAnsi="宋体"/>
          <w:b/>
          <w:sz w:val="24"/>
        </w:rPr>
      </w:pPr>
      <w:r>
        <w:rPr>
          <w:rFonts w:hint="eastAsia" w:ascii="宋体" w:hAnsi="宋体"/>
          <w:b/>
          <w:sz w:val="24"/>
        </w:rPr>
        <w:t>十八、特别提示</w:t>
      </w:r>
    </w:p>
    <w:p w14:paraId="6EFBB0F6">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B43B236"/>
    <w:p w14:paraId="12B91559">
      <w:pPr>
        <w:pStyle w:val="24"/>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D2EB1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5BBE4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D6A0E5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39DD84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05F7B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0EC740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5786FB0">
            <w:pPr>
              <w:spacing w:line="360" w:lineRule="auto"/>
              <w:rPr>
                <w:rFonts w:hint="eastAsia" w:ascii="宋体" w:hAnsi="宋体" w:eastAsia="宋体" w:cs="Times New Roman"/>
                <w:sz w:val="24"/>
                <w:lang w:val="zh-CN"/>
              </w:rPr>
            </w:pPr>
          </w:p>
        </w:tc>
      </w:tr>
      <w:tr w14:paraId="421BD1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7644A2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E8B95C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96133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1453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075219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0C381B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5629A7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F6514E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1976DE6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C5B52E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9532EB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0A7CB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E1216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90FA40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B6D946F">
      <w:pPr>
        <w:pStyle w:val="24"/>
        <w:spacing w:line="560" w:lineRule="exact"/>
        <w:ind w:left="0" w:leftChars="0" w:firstLine="0" w:firstLineChars="0"/>
        <w:jc w:val="center"/>
        <w:rPr>
          <w:rFonts w:hint="eastAsia" w:ascii="宋体" w:hAnsi="宋体"/>
          <w:b/>
          <w:szCs w:val="24"/>
        </w:rPr>
      </w:pPr>
    </w:p>
    <w:p w14:paraId="26A7157E">
      <w:pPr>
        <w:pStyle w:val="24"/>
        <w:spacing w:line="560" w:lineRule="exact"/>
        <w:ind w:left="0" w:leftChars="0" w:firstLine="0" w:firstLineChars="0"/>
        <w:jc w:val="center"/>
        <w:rPr>
          <w:rFonts w:hint="eastAsia" w:ascii="宋体" w:hAnsi="宋体"/>
          <w:b/>
          <w:szCs w:val="24"/>
        </w:rPr>
      </w:pPr>
    </w:p>
    <w:p w14:paraId="0F4F5B2D">
      <w:pPr>
        <w:rPr>
          <w:rFonts w:hint="eastAsia"/>
        </w:rPr>
      </w:pPr>
    </w:p>
    <w:p w14:paraId="4447A78A">
      <w:pPr>
        <w:rPr>
          <w:rFonts w:hint="eastAsia"/>
        </w:rPr>
      </w:pPr>
    </w:p>
    <w:p w14:paraId="0330C77C">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6A0EB13B">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5B41A35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20E7999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2024年临江公司空压机（阿特拉斯）维修服务项目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75F31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1C5D88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2024年临江公司空压机（阿特拉斯）维修服务项目</w:t>
      </w:r>
      <w:r>
        <w:rPr>
          <w:rFonts w:hint="eastAsia" w:ascii="宋体" w:hAnsi="宋体" w:cs="宋体"/>
          <w:kern w:val="0"/>
          <w:sz w:val="24"/>
          <w:u w:val="single"/>
          <w:lang w:bidi="ar"/>
        </w:rPr>
        <w:t xml:space="preserve">           </w:t>
      </w:r>
    </w:p>
    <w:p w14:paraId="3BB269E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0F9E81A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85336C2">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CFB685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4070EC7">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497F3469">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09A45B43">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811BA0">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28345D3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5D8F0FF5">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E290CEC">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9A0B62F">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78F90E67">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FBA8B57">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4BA59A70">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56E64F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D87C89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454217C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0AE8952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04244B4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3A14FC84">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1E96C78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58EE7F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11904C55">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7EE6AA56">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19FA55A7">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E23AA1">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94BC40">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2DC6B0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AA37AF2">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5813B595">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BA2473F">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19AADFDB">
      <w:pPr>
        <w:pStyle w:val="9"/>
        <w:ind w:firstLine="0" w:firstLineChars="0"/>
        <w:rPr>
          <w:rFonts w:hint="eastAsia"/>
        </w:rPr>
      </w:pPr>
    </w:p>
    <w:p w14:paraId="0F28D80D">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78019AA3">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33ACFA45">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73A316">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3333F71">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597274AA">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112EB585">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E5D6A0F">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05783075">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E3D206F">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103612CE">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E12175E">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3DC78CC">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1A7AAA78">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D4FDD3A">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34E01B1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7DF16B">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0207EF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6FEB7229">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34D88BA">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1D64206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A7B668C">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7B01EAC0">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7374090">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E5BF29E">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3EA8DDD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C6AAB53">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4539DDCE">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2D6376E2">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B46C587">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E3E500D">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130B0C2">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C8A9198">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71B2449">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4BB209B4">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05313A03">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37656DBF">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3615E87">
      <w:pPr>
        <w:spacing w:line="360" w:lineRule="auto"/>
        <w:ind w:firstLine="32"/>
        <w:rPr>
          <w:rFonts w:hint="eastAsia" w:ascii="宋体" w:hAnsi="宋体" w:cs="宋体"/>
          <w:sz w:val="24"/>
        </w:rPr>
      </w:pPr>
    </w:p>
    <w:p w14:paraId="175C3777">
      <w:pPr>
        <w:rPr>
          <w:rFonts w:hint="eastAsia"/>
        </w:rPr>
      </w:pPr>
    </w:p>
    <w:p w14:paraId="11620587">
      <w:pPr>
        <w:rPr>
          <w:color w:val="auto"/>
        </w:rPr>
      </w:pPr>
    </w:p>
    <w:p w14:paraId="15617D06">
      <w:pPr>
        <w:pStyle w:val="6"/>
      </w:pPr>
    </w:p>
    <w:p w14:paraId="14062076">
      <w:pPr>
        <w:rPr>
          <w:color w:val="auto"/>
        </w:rPr>
      </w:pPr>
    </w:p>
    <w:p w14:paraId="15DD5A9D">
      <w:pPr>
        <w:rPr>
          <w:color w:val="auto"/>
        </w:rPr>
      </w:pPr>
    </w:p>
    <w:p w14:paraId="7728F802">
      <w:pPr>
        <w:pStyle w:val="7"/>
        <w:rPr>
          <w:color w:val="auto"/>
          <w:highlight w:val="none"/>
        </w:rPr>
      </w:pPr>
    </w:p>
    <w:p w14:paraId="3C35B603">
      <w:pPr>
        <w:pStyle w:val="8"/>
        <w:rPr>
          <w:color w:val="auto"/>
          <w:highlight w:val="none"/>
        </w:rPr>
      </w:pPr>
    </w:p>
    <w:p w14:paraId="70DFDC54">
      <w:pPr>
        <w:rPr>
          <w:color w:val="auto"/>
          <w:highlight w:val="none"/>
        </w:rPr>
      </w:pPr>
    </w:p>
    <w:p w14:paraId="32F8CC3F">
      <w:pPr>
        <w:pStyle w:val="14"/>
        <w:rPr>
          <w:color w:val="auto"/>
          <w:highlight w:val="none"/>
        </w:rPr>
      </w:pPr>
    </w:p>
    <w:p w14:paraId="08DBE3B0">
      <w:pPr>
        <w:rPr>
          <w:color w:val="auto"/>
          <w:highlight w:val="none"/>
        </w:rPr>
      </w:pPr>
    </w:p>
    <w:p w14:paraId="75F63052">
      <w:pPr>
        <w:pStyle w:val="14"/>
        <w:rPr>
          <w:color w:val="auto"/>
          <w:highlight w:val="none"/>
        </w:rPr>
      </w:pPr>
    </w:p>
    <w:p w14:paraId="5C10D640">
      <w:pPr>
        <w:rPr>
          <w:color w:val="auto"/>
          <w:highlight w:val="none"/>
        </w:rPr>
      </w:pPr>
    </w:p>
    <w:p w14:paraId="7DD24CD6">
      <w:pPr>
        <w:pStyle w:val="14"/>
        <w:rPr>
          <w:highlight w:val="none"/>
        </w:rPr>
      </w:pPr>
    </w:p>
    <w:p w14:paraId="7F0DC747">
      <w:pPr>
        <w:pStyle w:val="7"/>
        <w:rPr>
          <w:color w:val="auto"/>
          <w:highlight w:val="none"/>
        </w:rPr>
      </w:pPr>
    </w:p>
    <w:p w14:paraId="749A7785">
      <w:pPr>
        <w:rPr>
          <w:color w:val="auto"/>
          <w:highlight w:val="none"/>
        </w:rPr>
      </w:pPr>
    </w:p>
    <w:p w14:paraId="34CF4E82">
      <w:pPr>
        <w:rPr>
          <w:color w:val="auto"/>
          <w:highlight w:val="none"/>
        </w:rPr>
      </w:pPr>
    </w:p>
    <w:p w14:paraId="34A868DB">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F0824B5">
      <w:pPr>
        <w:spacing w:line="460" w:lineRule="exact"/>
        <w:jc w:val="center"/>
        <w:outlineLvl w:val="0"/>
        <w:rPr>
          <w:rFonts w:cs="仿宋" w:asciiTheme="minorEastAsia" w:hAnsiTheme="minorEastAsia"/>
          <w:b/>
          <w:color w:val="auto"/>
          <w:kern w:val="0"/>
          <w:sz w:val="24"/>
          <w:highlight w:val="none"/>
        </w:rPr>
      </w:pPr>
    </w:p>
    <w:p w14:paraId="366ED2AD">
      <w:pPr>
        <w:pStyle w:val="4"/>
        <w:spacing w:after="120" w:line="700" w:lineRule="exact"/>
        <w:ind w:left="0" w:firstLine="0"/>
        <w:rPr>
          <w:rFonts w:ascii="Times New Roman" w:hAnsi="Times New Roman" w:eastAsia="宋体" w:cs="Times New Roman"/>
          <w:sz w:val="32"/>
          <w:highlight w:val="none"/>
        </w:rPr>
      </w:pPr>
    </w:p>
    <w:p w14:paraId="2D3002C8">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9B4A76B">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52678BD0">
      <w:pPr>
        <w:spacing w:line="360" w:lineRule="auto"/>
        <w:rPr>
          <w:rFonts w:ascii="Times New Roman" w:hAnsi="Times New Roman" w:eastAsia="Cambria Math" w:cs="Times New Roman"/>
          <w:sz w:val="96"/>
          <w:szCs w:val="22"/>
          <w:highlight w:val="none"/>
        </w:rPr>
      </w:pPr>
    </w:p>
    <w:p w14:paraId="77A3C87A">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387D4BC9">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129B820C">
      <w:pPr>
        <w:spacing w:line="360" w:lineRule="auto"/>
        <w:rPr>
          <w:rFonts w:ascii="宋体" w:hAnsi="宋体" w:eastAsia="宋体" w:cs="宋体"/>
          <w:sz w:val="44"/>
          <w:szCs w:val="44"/>
          <w:highlight w:val="none"/>
        </w:rPr>
      </w:pPr>
    </w:p>
    <w:p w14:paraId="4EAF60B4">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2024年临江公司空压机（阿特拉斯）维修服务项目</w:t>
      </w:r>
      <w:r>
        <w:rPr>
          <w:rFonts w:hint="eastAsia" w:ascii="宋体" w:hAnsi="宋体" w:eastAsia="宋体" w:cs="宋体"/>
          <w:sz w:val="28"/>
          <w:szCs w:val="22"/>
          <w:highlight w:val="none"/>
          <w:u w:val="single"/>
        </w:rPr>
        <w:t xml:space="preserve"> </w:t>
      </w:r>
    </w:p>
    <w:p w14:paraId="52590173">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202412025</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6186ADE3">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0287B39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1C3F2D41">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4FDC1DE6">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34C56E72">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0F8F333F">
      <w:pPr>
        <w:spacing w:line="360" w:lineRule="auto"/>
        <w:jc w:val="center"/>
        <w:outlineLvl w:val="0"/>
        <w:rPr>
          <w:rFonts w:cs="仿宋" w:asciiTheme="minorEastAsia" w:hAnsiTheme="minorEastAsia"/>
          <w:b/>
          <w:kern w:val="0"/>
          <w:sz w:val="36"/>
          <w:szCs w:val="36"/>
          <w:highlight w:val="none"/>
        </w:rPr>
      </w:pPr>
    </w:p>
    <w:p w14:paraId="54398313">
      <w:pPr>
        <w:spacing w:line="360" w:lineRule="auto"/>
        <w:jc w:val="both"/>
        <w:outlineLvl w:val="0"/>
        <w:rPr>
          <w:rFonts w:cs="仿宋" w:asciiTheme="minorEastAsia" w:hAnsiTheme="minorEastAsia"/>
          <w:b/>
          <w:kern w:val="0"/>
          <w:sz w:val="36"/>
          <w:szCs w:val="36"/>
          <w:highlight w:val="none"/>
        </w:rPr>
      </w:pPr>
    </w:p>
    <w:p w14:paraId="15D01311">
      <w:pPr>
        <w:spacing w:line="360" w:lineRule="auto"/>
        <w:jc w:val="center"/>
        <w:outlineLvl w:val="0"/>
        <w:rPr>
          <w:rFonts w:hint="eastAsia" w:cs="仿宋" w:asciiTheme="minorEastAsia" w:hAnsiTheme="minorEastAsia"/>
          <w:b/>
          <w:color w:val="auto"/>
          <w:kern w:val="0"/>
          <w:sz w:val="36"/>
          <w:szCs w:val="36"/>
          <w:highlight w:val="none"/>
        </w:rPr>
      </w:pPr>
    </w:p>
    <w:p w14:paraId="57F8C2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1E3E681B">
      <w:pPr>
        <w:spacing w:line="360" w:lineRule="auto"/>
        <w:jc w:val="center"/>
        <w:outlineLvl w:val="0"/>
        <w:rPr>
          <w:rFonts w:hint="eastAsia" w:cs="仿宋" w:asciiTheme="minorEastAsia" w:hAnsiTheme="minorEastAsia"/>
          <w:b/>
          <w:color w:val="auto"/>
          <w:kern w:val="0"/>
          <w:sz w:val="36"/>
          <w:szCs w:val="36"/>
          <w:highlight w:val="none"/>
        </w:rPr>
      </w:pPr>
    </w:p>
    <w:p w14:paraId="640777ED">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1AF00FC">
      <w:pPr>
        <w:spacing w:line="360" w:lineRule="auto"/>
        <w:jc w:val="center"/>
        <w:outlineLvl w:val="0"/>
        <w:rPr>
          <w:rFonts w:cs="仿宋" w:asciiTheme="minorEastAsia" w:hAnsiTheme="minorEastAsia"/>
          <w:b/>
          <w:color w:val="auto"/>
          <w:kern w:val="0"/>
          <w:sz w:val="36"/>
          <w:szCs w:val="36"/>
          <w:highlight w:val="none"/>
        </w:rPr>
      </w:pPr>
    </w:p>
    <w:p w14:paraId="69FBC8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390A0D">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2BF3F0E5">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4CB8CD8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4EB111A">
      <w:pPr>
        <w:pStyle w:val="6"/>
        <w:rPr>
          <w:color w:val="auto"/>
          <w:highlight w:val="none"/>
        </w:rPr>
      </w:pPr>
    </w:p>
    <w:p w14:paraId="611E5533">
      <w:pPr>
        <w:pStyle w:val="7"/>
        <w:rPr>
          <w:color w:val="auto"/>
          <w:highlight w:val="none"/>
        </w:rPr>
      </w:pPr>
    </w:p>
    <w:p w14:paraId="603F3438">
      <w:pPr>
        <w:rPr>
          <w:color w:val="auto"/>
          <w:highlight w:val="none"/>
        </w:rPr>
      </w:pPr>
    </w:p>
    <w:p w14:paraId="6D22BB44">
      <w:pPr>
        <w:pStyle w:val="6"/>
        <w:rPr>
          <w:highlight w:val="none"/>
        </w:rPr>
      </w:pPr>
    </w:p>
    <w:p w14:paraId="0B7310CF">
      <w:pPr>
        <w:pStyle w:val="6"/>
        <w:rPr>
          <w:color w:val="auto"/>
          <w:highlight w:val="none"/>
        </w:rPr>
      </w:pPr>
    </w:p>
    <w:p w14:paraId="0CC1C749">
      <w:pPr>
        <w:pStyle w:val="7"/>
        <w:rPr>
          <w:color w:val="auto"/>
          <w:highlight w:val="none"/>
        </w:rPr>
      </w:pPr>
    </w:p>
    <w:p w14:paraId="6A653CD5">
      <w:pPr>
        <w:rPr>
          <w:color w:val="auto"/>
          <w:highlight w:val="none"/>
        </w:rPr>
      </w:pPr>
    </w:p>
    <w:p w14:paraId="44062F69">
      <w:pPr>
        <w:pStyle w:val="6"/>
        <w:rPr>
          <w:color w:val="auto"/>
          <w:highlight w:val="none"/>
        </w:rPr>
      </w:pPr>
    </w:p>
    <w:p w14:paraId="5D314D9C">
      <w:pPr>
        <w:pStyle w:val="7"/>
        <w:rPr>
          <w:color w:val="auto"/>
          <w:highlight w:val="none"/>
        </w:rPr>
      </w:pPr>
    </w:p>
    <w:p w14:paraId="7B67036C">
      <w:pPr>
        <w:rPr>
          <w:color w:val="auto"/>
          <w:highlight w:val="none"/>
        </w:rPr>
      </w:pPr>
    </w:p>
    <w:p w14:paraId="53A89AA7">
      <w:pPr>
        <w:pStyle w:val="6"/>
        <w:rPr>
          <w:color w:val="auto"/>
          <w:highlight w:val="none"/>
        </w:rPr>
      </w:pPr>
    </w:p>
    <w:p w14:paraId="732D4220">
      <w:pPr>
        <w:pStyle w:val="7"/>
        <w:rPr>
          <w:color w:val="auto"/>
          <w:highlight w:val="none"/>
        </w:rPr>
      </w:pPr>
    </w:p>
    <w:p w14:paraId="3EF800F0">
      <w:pPr>
        <w:rPr>
          <w:color w:val="auto"/>
          <w:highlight w:val="none"/>
        </w:rPr>
      </w:pPr>
    </w:p>
    <w:p w14:paraId="1044597A">
      <w:pPr>
        <w:pStyle w:val="6"/>
        <w:rPr>
          <w:color w:val="auto"/>
          <w:highlight w:val="none"/>
        </w:rPr>
      </w:pPr>
    </w:p>
    <w:p w14:paraId="44B924EB">
      <w:pPr>
        <w:pStyle w:val="7"/>
        <w:rPr>
          <w:color w:val="auto"/>
          <w:highlight w:val="none"/>
        </w:rPr>
      </w:pPr>
    </w:p>
    <w:p w14:paraId="2DB96020">
      <w:pPr>
        <w:pStyle w:val="8"/>
        <w:rPr>
          <w:color w:val="auto"/>
          <w:highlight w:val="none"/>
        </w:rPr>
      </w:pPr>
    </w:p>
    <w:p w14:paraId="735CA837">
      <w:pPr>
        <w:rPr>
          <w:color w:val="auto"/>
          <w:highlight w:val="none"/>
        </w:rPr>
      </w:pPr>
    </w:p>
    <w:p w14:paraId="397BA0F4">
      <w:pPr>
        <w:pStyle w:val="14"/>
        <w:rPr>
          <w:highlight w:val="none"/>
        </w:rPr>
      </w:pPr>
    </w:p>
    <w:p w14:paraId="6774A668">
      <w:pPr>
        <w:rPr>
          <w:color w:val="auto"/>
          <w:highlight w:val="none"/>
        </w:rPr>
      </w:pPr>
    </w:p>
    <w:p w14:paraId="5B2B7EE0">
      <w:pPr>
        <w:pStyle w:val="6"/>
        <w:rPr>
          <w:color w:val="auto"/>
          <w:highlight w:val="none"/>
        </w:rPr>
      </w:pPr>
    </w:p>
    <w:p w14:paraId="3B9B6C8B">
      <w:pPr>
        <w:pStyle w:val="7"/>
        <w:rPr>
          <w:color w:val="auto"/>
          <w:highlight w:val="none"/>
        </w:rPr>
      </w:pPr>
    </w:p>
    <w:p w14:paraId="5E8F71D2">
      <w:pPr>
        <w:rPr>
          <w:color w:val="auto"/>
          <w:highlight w:val="none"/>
        </w:rPr>
      </w:pPr>
    </w:p>
    <w:p w14:paraId="2E9ED7E9">
      <w:pPr>
        <w:pStyle w:val="6"/>
        <w:rPr>
          <w:color w:val="auto"/>
          <w:highlight w:val="none"/>
        </w:rPr>
      </w:pPr>
    </w:p>
    <w:p w14:paraId="27C509CE">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6E5AE789">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1465D6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2024年临江公司空压机（阿特拉斯）维修服务项目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202412025</w:t>
      </w:r>
      <w:r>
        <w:rPr>
          <w:rFonts w:hint="eastAsia" w:cs="仿宋" w:asciiTheme="minorEastAsia" w:hAnsiTheme="minorEastAsia"/>
          <w:color w:val="auto"/>
          <w:sz w:val="24"/>
          <w:highlight w:val="none"/>
        </w:rPr>
        <w:t>】采购活动，郑重承诺：</w:t>
      </w:r>
    </w:p>
    <w:p w14:paraId="4529530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193051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F41AC8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BDB356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2A5C2ED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63297C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056C4A7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19112DB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45BDA2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3235C9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27C575C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C3460B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1073A722">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7A7DE308">
      <w:pPr>
        <w:snapToGrid w:val="0"/>
        <w:spacing w:line="360" w:lineRule="auto"/>
        <w:ind w:right="480"/>
        <w:jc w:val="center"/>
        <w:rPr>
          <w:rFonts w:cs="仿宋" w:asciiTheme="minorEastAsia" w:hAnsiTheme="minorEastAsia"/>
          <w:b/>
          <w:color w:val="auto"/>
          <w:kern w:val="0"/>
          <w:sz w:val="32"/>
          <w:szCs w:val="32"/>
          <w:highlight w:val="none"/>
        </w:rPr>
      </w:pPr>
    </w:p>
    <w:p w14:paraId="097445D2">
      <w:pPr>
        <w:rPr>
          <w:color w:val="auto"/>
          <w:highlight w:val="none"/>
        </w:rPr>
      </w:pPr>
    </w:p>
    <w:p w14:paraId="3C6B2951">
      <w:pPr>
        <w:pStyle w:val="6"/>
        <w:rPr>
          <w:color w:val="auto"/>
          <w:highlight w:val="none"/>
        </w:rPr>
      </w:pPr>
    </w:p>
    <w:p w14:paraId="1DD089EA">
      <w:pPr>
        <w:pStyle w:val="7"/>
        <w:rPr>
          <w:color w:val="auto"/>
          <w:highlight w:val="none"/>
        </w:rPr>
      </w:pPr>
    </w:p>
    <w:p w14:paraId="7A837F63">
      <w:pPr>
        <w:rPr>
          <w:color w:val="auto"/>
          <w:highlight w:val="none"/>
        </w:rPr>
      </w:pPr>
    </w:p>
    <w:p w14:paraId="6A2FF432">
      <w:pPr>
        <w:pStyle w:val="6"/>
        <w:rPr>
          <w:color w:val="auto"/>
          <w:highlight w:val="none"/>
        </w:rPr>
      </w:pPr>
    </w:p>
    <w:p w14:paraId="1B7F54C1">
      <w:pPr>
        <w:pStyle w:val="7"/>
        <w:rPr>
          <w:highlight w:val="none"/>
        </w:rPr>
      </w:pPr>
    </w:p>
    <w:p w14:paraId="04599FDE">
      <w:pPr>
        <w:pStyle w:val="7"/>
        <w:rPr>
          <w:color w:val="auto"/>
          <w:highlight w:val="none"/>
        </w:rPr>
      </w:pPr>
    </w:p>
    <w:p w14:paraId="5F248779">
      <w:pPr>
        <w:rPr>
          <w:color w:val="auto"/>
          <w:highlight w:val="none"/>
        </w:rPr>
      </w:pPr>
    </w:p>
    <w:p w14:paraId="3097D4B2">
      <w:pPr>
        <w:pStyle w:val="6"/>
        <w:rPr>
          <w:color w:val="auto"/>
          <w:highlight w:val="none"/>
        </w:rPr>
      </w:pPr>
    </w:p>
    <w:p w14:paraId="069AD5B1">
      <w:pPr>
        <w:pStyle w:val="7"/>
        <w:rPr>
          <w:color w:val="auto"/>
          <w:highlight w:val="none"/>
        </w:rPr>
      </w:pPr>
    </w:p>
    <w:p w14:paraId="549EDD4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796CE192">
      <w:pPr>
        <w:pStyle w:val="6"/>
        <w:numPr>
          <w:ilvl w:val="0"/>
          <w:numId w:val="0"/>
        </w:numPr>
        <w:ind w:leftChars="0"/>
        <w:rPr>
          <w:rFonts w:hint="default"/>
          <w:color w:val="auto"/>
          <w:highlight w:val="none"/>
          <w:lang w:val="en-US" w:eastAsia="zh-CN"/>
        </w:rPr>
      </w:pPr>
    </w:p>
    <w:p w14:paraId="220CC329">
      <w:pPr>
        <w:spacing w:line="360" w:lineRule="auto"/>
        <w:ind w:firstLine="643" w:firstLineChars="200"/>
        <w:rPr>
          <w:rFonts w:cs="仿宋" w:asciiTheme="minorEastAsia" w:hAnsiTheme="minorEastAsia"/>
          <w:b/>
          <w:color w:val="auto"/>
          <w:kern w:val="0"/>
          <w:sz w:val="32"/>
          <w:szCs w:val="32"/>
          <w:highlight w:val="none"/>
        </w:rPr>
      </w:pPr>
    </w:p>
    <w:p w14:paraId="25DE2661">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58D9CAB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36AF5D66">
      <w:pPr>
        <w:rPr>
          <w:color w:val="auto"/>
          <w:highlight w:val="none"/>
        </w:rPr>
      </w:pPr>
    </w:p>
    <w:p w14:paraId="58C5731C">
      <w:pPr>
        <w:pStyle w:val="6"/>
        <w:rPr>
          <w:color w:val="auto"/>
          <w:highlight w:val="none"/>
        </w:rPr>
      </w:pPr>
    </w:p>
    <w:p w14:paraId="2184C274">
      <w:pPr>
        <w:pStyle w:val="7"/>
        <w:rPr>
          <w:color w:val="auto"/>
          <w:highlight w:val="none"/>
        </w:rPr>
      </w:pPr>
    </w:p>
    <w:p w14:paraId="61FA1E8A">
      <w:pPr>
        <w:rPr>
          <w:color w:val="auto"/>
          <w:highlight w:val="none"/>
        </w:rPr>
      </w:pPr>
    </w:p>
    <w:p w14:paraId="4E7BDBE1">
      <w:pPr>
        <w:pStyle w:val="6"/>
        <w:rPr>
          <w:color w:val="auto"/>
          <w:highlight w:val="none"/>
        </w:rPr>
      </w:pPr>
    </w:p>
    <w:p w14:paraId="3EAA4D48">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81F2737">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26463345">
      <w:pPr>
        <w:pStyle w:val="7"/>
        <w:rPr>
          <w:color w:val="auto"/>
          <w:highlight w:val="none"/>
        </w:rPr>
      </w:pPr>
    </w:p>
    <w:p w14:paraId="133E30EA">
      <w:pPr>
        <w:rPr>
          <w:color w:val="auto"/>
          <w:highlight w:val="none"/>
        </w:rPr>
      </w:pPr>
    </w:p>
    <w:p w14:paraId="7CAFD909">
      <w:pPr>
        <w:pStyle w:val="6"/>
        <w:rPr>
          <w:color w:val="auto"/>
          <w:highlight w:val="none"/>
        </w:rPr>
      </w:pPr>
    </w:p>
    <w:p w14:paraId="72B113B8">
      <w:pPr>
        <w:pStyle w:val="7"/>
        <w:rPr>
          <w:color w:val="auto"/>
          <w:highlight w:val="none"/>
        </w:rPr>
      </w:pPr>
    </w:p>
    <w:p w14:paraId="03BD9D4E">
      <w:pPr>
        <w:rPr>
          <w:color w:val="auto"/>
          <w:highlight w:val="none"/>
        </w:rPr>
      </w:pPr>
    </w:p>
    <w:p w14:paraId="4C8297A6">
      <w:pPr>
        <w:pStyle w:val="6"/>
        <w:rPr>
          <w:color w:val="auto"/>
          <w:highlight w:val="none"/>
        </w:rPr>
      </w:pPr>
    </w:p>
    <w:p w14:paraId="4497B7AF">
      <w:pPr>
        <w:pStyle w:val="7"/>
        <w:rPr>
          <w:color w:val="auto"/>
          <w:highlight w:val="none"/>
        </w:rPr>
      </w:pPr>
    </w:p>
    <w:p w14:paraId="46C9BBB1">
      <w:pPr>
        <w:rPr>
          <w:color w:val="auto"/>
          <w:highlight w:val="none"/>
        </w:rPr>
      </w:pPr>
    </w:p>
    <w:p w14:paraId="05513C2E">
      <w:pPr>
        <w:pStyle w:val="6"/>
        <w:rPr>
          <w:color w:val="auto"/>
          <w:highlight w:val="none"/>
        </w:rPr>
      </w:pPr>
    </w:p>
    <w:p w14:paraId="2714D470">
      <w:pPr>
        <w:pStyle w:val="7"/>
        <w:rPr>
          <w:color w:val="auto"/>
          <w:highlight w:val="none"/>
        </w:rPr>
      </w:pPr>
    </w:p>
    <w:p w14:paraId="6A176E77">
      <w:pPr>
        <w:rPr>
          <w:color w:val="auto"/>
          <w:highlight w:val="none"/>
        </w:rPr>
      </w:pPr>
    </w:p>
    <w:p w14:paraId="1D1F7FDA">
      <w:pPr>
        <w:pStyle w:val="6"/>
        <w:rPr>
          <w:color w:val="auto"/>
          <w:highlight w:val="none"/>
        </w:rPr>
      </w:pPr>
    </w:p>
    <w:p w14:paraId="350836C8">
      <w:pPr>
        <w:pStyle w:val="7"/>
        <w:rPr>
          <w:color w:val="auto"/>
          <w:highlight w:val="none"/>
        </w:rPr>
      </w:pPr>
    </w:p>
    <w:p w14:paraId="7586114F">
      <w:pPr>
        <w:rPr>
          <w:color w:val="auto"/>
          <w:highlight w:val="none"/>
        </w:rPr>
      </w:pPr>
    </w:p>
    <w:p w14:paraId="5A829E28">
      <w:pPr>
        <w:pStyle w:val="6"/>
        <w:rPr>
          <w:color w:val="auto"/>
          <w:highlight w:val="none"/>
        </w:rPr>
      </w:pPr>
    </w:p>
    <w:p w14:paraId="62EF6070">
      <w:pPr>
        <w:pStyle w:val="7"/>
        <w:rPr>
          <w:color w:val="auto"/>
          <w:highlight w:val="none"/>
        </w:rPr>
      </w:pPr>
    </w:p>
    <w:p w14:paraId="222C82E0">
      <w:pPr>
        <w:rPr>
          <w:color w:val="auto"/>
          <w:highlight w:val="none"/>
        </w:rPr>
      </w:pPr>
    </w:p>
    <w:p w14:paraId="4317D179">
      <w:pPr>
        <w:pStyle w:val="6"/>
        <w:rPr>
          <w:color w:val="auto"/>
          <w:highlight w:val="none"/>
        </w:rPr>
      </w:pPr>
    </w:p>
    <w:p w14:paraId="7DCD698C">
      <w:pPr>
        <w:pStyle w:val="7"/>
        <w:rPr>
          <w:color w:val="auto"/>
          <w:highlight w:val="none"/>
        </w:rPr>
      </w:pPr>
    </w:p>
    <w:p w14:paraId="69D00F5A">
      <w:pPr>
        <w:pStyle w:val="6"/>
        <w:rPr>
          <w:color w:val="auto"/>
          <w:highlight w:val="none"/>
        </w:rPr>
      </w:pPr>
    </w:p>
    <w:p w14:paraId="7018048A">
      <w:pPr>
        <w:pStyle w:val="7"/>
        <w:rPr>
          <w:highlight w:val="none"/>
        </w:rPr>
      </w:pPr>
    </w:p>
    <w:p w14:paraId="4CE28422">
      <w:pPr>
        <w:pStyle w:val="6"/>
        <w:rPr>
          <w:color w:val="auto"/>
          <w:highlight w:val="none"/>
        </w:rPr>
      </w:pPr>
    </w:p>
    <w:p w14:paraId="70D0B5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B71F9D9">
      <w:pPr>
        <w:spacing w:line="360" w:lineRule="auto"/>
        <w:jc w:val="center"/>
        <w:outlineLvl w:val="0"/>
        <w:rPr>
          <w:rFonts w:cs="仿宋" w:asciiTheme="minorEastAsia" w:hAnsiTheme="minorEastAsia"/>
          <w:b/>
          <w:color w:val="auto"/>
          <w:kern w:val="0"/>
          <w:sz w:val="24"/>
          <w:highlight w:val="none"/>
        </w:rPr>
      </w:pPr>
    </w:p>
    <w:p w14:paraId="41A18A9A">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6C8DB66">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5DC0301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3E3598C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33A89309">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CFF65E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1D9ADEB0">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6A01B6D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3EE87A26">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234E8990">
      <w:pPr>
        <w:pStyle w:val="7"/>
        <w:rPr>
          <w:color w:val="auto"/>
          <w:highlight w:val="none"/>
        </w:rPr>
      </w:pPr>
    </w:p>
    <w:p w14:paraId="1B9AC763">
      <w:pPr>
        <w:rPr>
          <w:color w:val="auto"/>
          <w:highlight w:val="none"/>
        </w:rPr>
      </w:pPr>
    </w:p>
    <w:p w14:paraId="502C646E">
      <w:pPr>
        <w:pStyle w:val="6"/>
        <w:rPr>
          <w:color w:val="auto"/>
          <w:highlight w:val="none"/>
        </w:rPr>
      </w:pPr>
    </w:p>
    <w:p w14:paraId="3CC1CFE7">
      <w:pPr>
        <w:pStyle w:val="7"/>
        <w:rPr>
          <w:color w:val="auto"/>
          <w:highlight w:val="none"/>
        </w:rPr>
      </w:pPr>
    </w:p>
    <w:p w14:paraId="2968EE35">
      <w:pPr>
        <w:rPr>
          <w:color w:val="auto"/>
          <w:highlight w:val="none"/>
        </w:rPr>
      </w:pPr>
    </w:p>
    <w:p w14:paraId="1E0B19D7">
      <w:pPr>
        <w:pStyle w:val="6"/>
        <w:rPr>
          <w:color w:val="auto"/>
          <w:highlight w:val="none"/>
        </w:rPr>
      </w:pPr>
    </w:p>
    <w:p w14:paraId="047FBACF">
      <w:pPr>
        <w:pStyle w:val="7"/>
        <w:rPr>
          <w:color w:val="auto"/>
          <w:highlight w:val="none"/>
        </w:rPr>
      </w:pPr>
    </w:p>
    <w:p w14:paraId="494850D5">
      <w:pPr>
        <w:rPr>
          <w:color w:val="auto"/>
          <w:highlight w:val="none"/>
        </w:rPr>
      </w:pPr>
    </w:p>
    <w:p w14:paraId="13EA49F3">
      <w:pPr>
        <w:pStyle w:val="6"/>
        <w:rPr>
          <w:color w:val="auto"/>
          <w:highlight w:val="none"/>
        </w:rPr>
      </w:pPr>
    </w:p>
    <w:p w14:paraId="6D77AEE3">
      <w:pPr>
        <w:pStyle w:val="7"/>
        <w:rPr>
          <w:color w:val="auto"/>
          <w:highlight w:val="none"/>
        </w:rPr>
      </w:pPr>
    </w:p>
    <w:p w14:paraId="2B8338AE">
      <w:pPr>
        <w:rPr>
          <w:color w:val="auto"/>
          <w:highlight w:val="none"/>
        </w:rPr>
      </w:pPr>
    </w:p>
    <w:p w14:paraId="2F27C910">
      <w:pPr>
        <w:pStyle w:val="6"/>
        <w:rPr>
          <w:color w:val="auto"/>
          <w:highlight w:val="none"/>
        </w:rPr>
      </w:pPr>
    </w:p>
    <w:p w14:paraId="6830BC29">
      <w:pPr>
        <w:pStyle w:val="7"/>
        <w:rPr>
          <w:color w:val="auto"/>
          <w:highlight w:val="none"/>
        </w:rPr>
      </w:pPr>
    </w:p>
    <w:p w14:paraId="1B4DC61F">
      <w:pPr>
        <w:rPr>
          <w:color w:val="auto"/>
          <w:highlight w:val="none"/>
        </w:rPr>
      </w:pPr>
    </w:p>
    <w:p w14:paraId="657E9797">
      <w:pPr>
        <w:pStyle w:val="7"/>
        <w:ind w:left="0" w:leftChars="0" w:firstLine="0" w:firstLineChars="0"/>
        <w:rPr>
          <w:highlight w:val="none"/>
        </w:rPr>
      </w:pPr>
    </w:p>
    <w:p w14:paraId="324D90BA">
      <w:pPr>
        <w:pStyle w:val="7"/>
        <w:rPr>
          <w:color w:val="auto"/>
          <w:highlight w:val="none"/>
        </w:rPr>
      </w:pPr>
    </w:p>
    <w:p w14:paraId="68D32159">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87D912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4A88B8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7BFF780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3947C1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5E1B97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218397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D6B7F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708AFE5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044B4971">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5EE8E6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6DA96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5390AC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081167B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0E932D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7C06189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4E4F908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759C922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131151D1">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FDDC5C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BD2C7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4141C0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2F9DE8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500ED9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DB8956E">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5696C3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8FE8E6C">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139FD964">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4E1F1B72">
      <w:pPr>
        <w:pStyle w:val="6"/>
        <w:widowControl w:val="0"/>
        <w:numPr>
          <w:ilvl w:val="0"/>
          <w:numId w:val="0"/>
        </w:numPr>
        <w:autoSpaceDE w:val="0"/>
        <w:autoSpaceDN w:val="0"/>
        <w:adjustRightInd w:val="0"/>
        <w:spacing w:line="360" w:lineRule="auto"/>
        <w:jc w:val="both"/>
        <w:rPr>
          <w:color w:val="auto"/>
          <w:highlight w:val="none"/>
        </w:rPr>
      </w:pPr>
    </w:p>
    <w:p w14:paraId="713D724B">
      <w:pPr>
        <w:pStyle w:val="7"/>
        <w:rPr>
          <w:color w:val="auto"/>
          <w:highlight w:val="none"/>
        </w:rPr>
      </w:pPr>
    </w:p>
    <w:p w14:paraId="05F613D4">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20050642">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4965D4FF">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4B01BA77">
      <w:pPr>
        <w:snapToGrid w:val="0"/>
        <w:spacing w:line="360" w:lineRule="auto"/>
        <w:rPr>
          <w:rFonts w:hint="eastAsia" w:cs="仿宋" w:asciiTheme="minorEastAsia" w:hAnsiTheme="minorEastAsia"/>
          <w:color w:val="auto"/>
          <w:kern w:val="0"/>
          <w:sz w:val="24"/>
          <w:highlight w:val="none"/>
          <w:lang w:eastAsia="zh-CN"/>
        </w:rPr>
      </w:pPr>
    </w:p>
    <w:p w14:paraId="7ED1DE22">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3E159E29">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76428AA4">
      <w:pPr>
        <w:snapToGrid w:val="0"/>
        <w:spacing w:line="360" w:lineRule="auto"/>
        <w:ind w:firstLine="576"/>
        <w:rPr>
          <w:rFonts w:cs="仿宋" w:asciiTheme="minorEastAsia" w:hAnsiTheme="minorEastAsia"/>
          <w:color w:val="auto"/>
          <w:kern w:val="0"/>
          <w:sz w:val="24"/>
          <w:highlight w:val="none"/>
        </w:rPr>
      </w:pPr>
    </w:p>
    <w:p w14:paraId="502CD232">
      <w:pPr>
        <w:snapToGrid w:val="0"/>
        <w:spacing w:line="360" w:lineRule="auto"/>
        <w:rPr>
          <w:rFonts w:hint="eastAsia" w:cs="仿宋" w:asciiTheme="minorEastAsia" w:hAnsiTheme="minorEastAsia"/>
          <w:color w:val="auto"/>
          <w:kern w:val="0"/>
          <w:sz w:val="24"/>
          <w:highlight w:val="none"/>
          <w:lang w:val="zh-CN"/>
        </w:rPr>
      </w:pPr>
    </w:p>
    <w:p w14:paraId="5E8650D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660967F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5F46C56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297698">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B15AC0B">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C56C879">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790AC72C">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6DC4FF18">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85C064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719AD3F1">
      <w:pPr>
        <w:jc w:val="center"/>
        <w:rPr>
          <w:rFonts w:hint="eastAsia" w:cs="仿宋" w:asciiTheme="minorEastAsia" w:hAnsiTheme="minorEastAsia"/>
          <w:b/>
          <w:color w:val="auto"/>
          <w:kern w:val="0"/>
          <w:sz w:val="32"/>
          <w:szCs w:val="32"/>
          <w:highlight w:val="none"/>
          <w:lang w:val="zh-CN"/>
        </w:rPr>
      </w:pPr>
    </w:p>
    <w:p w14:paraId="1D9C80A5">
      <w:pPr>
        <w:jc w:val="center"/>
        <w:rPr>
          <w:rFonts w:hint="eastAsia" w:cs="仿宋" w:asciiTheme="minorEastAsia" w:hAnsiTheme="minorEastAsia"/>
          <w:b/>
          <w:color w:val="auto"/>
          <w:kern w:val="0"/>
          <w:sz w:val="32"/>
          <w:szCs w:val="32"/>
          <w:highlight w:val="none"/>
          <w:lang w:val="zh-CN"/>
        </w:rPr>
      </w:pPr>
    </w:p>
    <w:p w14:paraId="1F0E5CBF">
      <w:pPr>
        <w:jc w:val="center"/>
        <w:rPr>
          <w:rFonts w:hint="eastAsia" w:cs="仿宋" w:asciiTheme="minorEastAsia" w:hAnsiTheme="minorEastAsia"/>
          <w:b/>
          <w:color w:val="auto"/>
          <w:kern w:val="0"/>
          <w:sz w:val="32"/>
          <w:szCs w:val="32"/>
          <w:highlight w:val="none"/>
          <w:lang w:val="zh-CN"/>
        </w:rPr>
      </w:pPr>
    </w:p>
    <w:p w14:paraId="21780631">
      <w:pPr>
        <w:jc w:val="center"/>
        <w:rPr>
          <w:rFonts w:hint="eastAsia" w:cs="仿宋" w:asciiTheme="minorEastAsia" w:hAnsiTheme="minorEastAsia"/>
          <w:b/>
          <w:color w:val="auto"/>
          <w:kern w:val="0"/>
          <w:sz w:val="32"/>
          <w:szCs w:val="32"/>
          <w:highlight w:val="none"/>
          <w:lang w:val="zh-CN"/>
        </w:rPr>
      </w:pPr>
    </w:p>
    <w:p w14:paraId="619BB571">
      <w:pPr>
        <w:jc w:val="center"/>
        <w:rPr>
          <w:rFonts w:hint="eastAsia" w:cs="仿宋" w:asciiTheme="minorEastAsia" w:hAnsiTheme="minorEastAsia"/>
          <w:b/>
          <w:color w:val="auto"/>
          <w:kern w:val="0"/>
          <w:sz w:val="32"/>
          <w:szCs w:val="32"/>
          <w:highlight w:val="none"/>
          <w:lang w:val="zh-CN"/>
        </w:rPr>
      </w:pPr>
    </w:p>
    <w:p w14:paraId="1DC67C26">
      <w:pPr>
        <w:jc w:val="center"/>
        <w:rPr>
          <w:rFonts w:hint="eastAsia" w:cs="仿宋" w:asciiTheme="minorEastAsia" w:hAnsiTheme="minorEastAsia"/>
          <w:b/>
          <w:color w:val="auto"/>
          <w:kern w:val="0"/>
          <w:sz w:val="32"/>
          <w:szCs w:val="32"/>
          <w:highlight w:val="none"/>
          <w:lang w:val="zh-CN"/>
        </w:rPr>
      </w:pPr>
    </w:p>
    <w:p w14:paraId="038FE6CF">
      <w:pPr>
        <w:jc w:val="center"/>
        <w:rPr>
          <w:rFonts w:hint="eastAsia" w:cs="仿宋" w:asciiTheme="minorEastAsia" w:hAnsiTheme="minorEastAsia"/>
          <w:b/>
          <w:color w:val="auto"/>
          <w:kern w:val="0"/>
          <w:sz w:val="32"/>
          <w:szCs w:val="32"/>
          <w:highlight w:val="none"/>
          <w:lang w:val="zh-CN"/>
        </w:rPr>
      </w:pPr>
    </w:p>
    <w:p w14:paraId="0DD479F1">
      <w:pPr>
        <w:jc w:val="center"/>
        <w:rPr>
          <w:rFonts w:hint="eastAsia" w:cs="仿宋" w:asciiTheme="minorEastAsia" w:hAnsiTheme="minorEastAsia"/>
          <w:b/>
          <w:color w:val="auto"/>
          <w:kern w:val="0"/>
          <w:sz w:val="32"/>
          <w:szCs w:val="32"/>
          <w:highlight w:val="none"/>
          <w:lang w:val="zh-CN"/>
        </w:rPr>
      </w:pPr>
    </w:p>
    <w:p w14:paraId="7E441AB7">
      <w:pPr>
        <w:jc w:val="center"/>
        <w:rPr>
          <w:rFonts w:hint="eastAsia" w:cs="仿宋" w:asciiTheme="minorEastAsia" w:hAnsiTheme="minorEastAsia"/>
          <w:b/>
          <w:color w:val="auto"/>
          <w:kern w:val="0"/>
          <w:sz w:val="32"/>
          <w:szCs w:val="32"/>
          <w:highlight w:val="none"/>
          <w:lang w:val="zh-CN"/>
        </w:rPr>
      </w:pPr>
    </w:p>
    <w:p w14:paraId="714C2E9C">
      <w:pPr>
        <w:pStyle w:val="6"/>
        <w:rPr>
          <w:rFonts w:hint="eastAsia" w:cs="仿宋" w:asciiTheme="minorEastAsia" w:hAnsiTheme="minorEastAsia"/>
          <w:b/>
          <w:color w:val="auto"/>
          <w:kern w:val="0"/>
          <w:sz w:val="32"/>
          <w:szCs w:val="32"/>
          <w:highlight w:val="none"/>
          <w:lang w:val="zh-CN"/>
        </w:rPr>
      </w:pPr>
    </w:p>
    <w:p w14:paraId="0F3CCEE1">
      <w:pPr>
        <w:pStyle w:val="7"/>
        <w:rPr>
          <w:rFonts w:hint="eastAsia" w:cs="仿宋" w:asciiTheme="minorEastAsia" w:hAnsiTheme="minorEastAsia"/>
          <w:b/>
          <w:color w:val="auto"/>
          <w:kern w:val="0"/>
          <w:sz w:val="32"/>
          <w:szCs w:val="32"/>
          <w:highlight w:val="none"/>
          <w:lang w:val="zh-CN"/>
        </w:rPr>
      </w:pPr>
    </w:p>
    <w:p w14:paraId="67C7ADC5">
      <w:pPr>
        <w:rPr>
          <w:rFonts w:hint="eastAsia" w:cs="仿宋" w:asciiTheme="minorEastAsia" w:hAnsiTheme="minorEastAsia"/>
          <w:b/>
          <w:color w:val="auto"/>
          <w:kern w:val="0"/>
          <w:sz w:val="32"/>
          <w:szCs w:val="32"/>
          <w:highlight w:val="none"/>
          <w:lang w:val="zh-CN"/>
        </w:rPr>
      </w:pPr>
    </w:p>
    <w:p w14:paraId="220BC80C">
      <w:pPr>
        <w:pStyle w:val="6"/>
        <w:rPr>
          <w:rFonts w:hint="eastAsia" w:cs="仿宋" w:asciiTheme="minorEastAsia" w:hAnsiTheme="minorEastAsia"/>
          <w:b/>
          <w:color w:val="auto"/>
          <w:kern w:val="0"/>
          <w:sz w:val="32"/>
          <w:szCs w:val="32"/>
          <w:highlight w:val="none"/>
          <w:lang w:val="zh-CN"/>
        </w:rPr>
      </w:pPr>
    </w:p>
    <w:p w14:paraId="12EEEFEB">
      <w:pPr>
        <w:pStyle w:val="7"/>
        <w:rPr>
          <w:rFonts w:hint="eastAsia"/>
          <w:color w:val="auto"/>
          <w:highlight w:val="none"/>
          <w:lang w:val="zh-CN"/>
        </w:rPr>
      </w:pPr>
    </w:p>
    <w:p w14:paraId="65D8846D">
      <w:pPr>
        <w:rPr>
          <w:color w:val="auto"/>
          <w:highlight w:val="none"/>
        </w:rPr>
      </w:pPr>
    </w:p>
    <w:p w14:paraId="15D872A6">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6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1079B1">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816181D">
            <w:pPr>
              <w:pStyle w:val="27"/>
              <w:adjustRightInd w:val="0"/>
              <w:spacing w:line="360" w:lineRule="auto"/>
              <w:rPr>
                <w:rFonts w:cs="仿宋" w:asciiTheme="minorEastAsia" w:hAnsiTheme="minorEastAsia" w:eastAsiaTheme="minorEastAsia"/>
                <w:bCs/>
                <w:color w:val="auto"/>
                <w:sz w:val="24"/>
                <w:highlight w:val="none"/>
              </w:rPr>
            </w:pPr>
          </w:p>
        </w:tc>
      </w:tr>
    </w:tbl>
    <w:p w14:paraId="05659ECF">
      <w:pPr>
        <w:snapToGrid w:val="0"/>
        <w:spacing w:line="360" w:lineRule="auto"/>
        <w:ind w:firstLine="576"/>
        <w:jc w:val="center"/>
        <w:rPr>
          <w:rFonts w:cs="仿宋" w:asciiTheme="minorEastAsia" w:hAnsiTheme="minorEastAsia"/>
          <w:color w:val="auto"/>
          <w:kern w:val="0"/>
          <w:sz w:val="24"/>
          <w:highlight w:val="none"/>
          <w:lang w:val="zh-CN"/>
        </w:rPr>
      </w:pPr>
    </w:p>
    <w:p w14:paraId="35C61873">
      <w:pPr>
        <w:snapToGrid w:val="0"/>
        <w:spacing w:line="360" w:lineRule="auto"/>
        <w:ind w:firstLine="576"/>
        <w:jc w:val="center"/>
        <w:rPr>
          <w:rFonts w:hint="eastAsia" w:cs="仿宋" w:asciiTheme="minorEastAsia" w:hAnsiTheme="minorEastAsia"/>
          <w:color w:val="auto"/>
          <w:kern w:val="0"/>
          <w:sz w:val="24"/>
          <w:highlight w:val="none"/>
          <w:lang w:val="zh-CN"/>
        </w:rPr>
      </w:pPr>
    </w:p>
    <w:p w14:paraId="77C20898">
      <w:pPr>
        <w:pStyle w:val="27"/>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C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0CDC64">
            <w:pPr>
              <w:pStyle w:val="27"/>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7CA38F40">
            <w:pPr>
              <w:pStyle w:val="27"/>
              <w:adjustRightInd w:val="0"/>
              <w:spacing w:line="360" w:lineRule="auto"/>
              <w:rPr>
                <w:rFonts w:cs="仿宋" w:asciiTheme="minorEastAsia" w:hAnsiTheme="minorEastAsia" w:eastAsiaTheme="minorEastAsia"/>
                <w:bCs/>
                <w:color w:val="auto"/>
                <w:sz w:val="24"/>
                <w:highlight w:val="none"/>
              </w:rPr>
            </w:pPr>
          </w:p>
        </w:tc>
      </w:tr>
    </w:tbl>
    <w:p w14:paraId="1D287615">
      <w:pPr>
        <w:snapToGrid w:val="0"/>
        <w:spacing w:line="360" w:lineRule="auto"/>
        <w:ind w:firstLine="576"/>
        <w:jc w:val="center"/>
        <w:rPr>
          <w:rFonts w:cs="仿宋" w:asciiTheme="minorEastAsia" w:hAnsiTheme="minorEastAsia"/>
          <w:color w:val="auto"/>
          <w:kern w:val="0"/>
          <w:sz w:val="24"/>
          <w:highlight w:val="none"/>
          <w:lang w:val="zh-CN"/>
        </w:rPr>
      </w:pPr>
    </w:p>
    <w:p w14:paraId="22A12750">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F00C76A">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67FDF9DD">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5CE484A6">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214B9BB4">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4C0468EE">
      <w:pPr>
        <w:jc w:val="center"/>
        <w:rPr>
          <w:rFonts w:cs="仿宋" w:asciiTheme="minorEastAsia" w:hAnsiTheme="minorEastAsia"/>
          <w:b/>
          <w:color w:val="auto"/>
          <w:kern w:val="0"/>
          <w:sz w:val="32"/>
          <w:szCs w:val="32"/>
          <w:highlight w:val="none"/>
        </w:rPr>
      </w:pPr>
    </w:p>
    <w:p w14:paraId="4D796B59">
      <w:pPr>
        <w:jc w:val="center"/>
        <w:rPr>
          <w:rFonts w:cs="仿宋" w:asciiTheme="minorEastAsia" w:hAnsiTheme="minorEastAsia"/>
          <w:b/>
          <w:color w:val="auto"/>
          <w:kern w:val="0"/>
          <w:sz w:val="32"/>
          <w:szCs w:val="32"/>
          <w:highlight w:val="none"/>
        </w:rPr>
      </w:pPr>
    </w:p>
    <w:p w14:paraId="01C517FB">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68358F2A">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F4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0FBF6F">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62322235">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5F1F0BA1">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00913C6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01F1EB0D">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7739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AF8CBB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73617155">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1369980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25212F6D">
            <w:pPr>
              <w:jc w:val="center"/>
              <w:rPr>
                <w:rFonts w:cs="仿宋" w:asciiTheme="minorEastAsia" w:hAnsiTheme="minorEastAsia"/>
                <w:color w:val="auto"/>
                <w:sz w:val="24"/>
                <w:highlight w:val="none"/>
              </w:rPr>
            </w:pPr>
          </w:p>
          <w:p w14:paraId="33CB69F8">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07C9619D">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758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82CE4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DB2F45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02CB07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959B17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699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95EC82">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4CA9DC3E">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00F5366B">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B343D9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9BA1CC0">
      <w:pPr>
        <w:jc w:val="center"/>
        <w:rPr>
          <w:rFonts w:cs="仿宋" w:asciiTheme="minorEastAsia" w:hAnsiTheme="minorEastAsia"/>
          <w:b/>
          <w:color w:val="auto"/>
          <w:kern w:val="0"/>
          <w:sz w:val="32"/>
          <w:szCs w:val="32"/>
          <w:highlight w:val="none"/>
        </w:rPr>
      </w:pPr>
    </w:p>
    <w:p w14:paraId="3461CECA">
      <w:pPr>
        <w:jc w:val="center"/>
        <w:rPr>
          <w:rFonts w:hint="eastAsia" w:cs="仿宋" w:asciiTheme="minorEastAsia" w:hAnsiTheme="minorEastAsia"/>
          <w:b/>
          <w:color w:val="auto"/>
          <w:kern w:val="0"/>
          <w:sz w:val="32"/>
          <w:szCs w:val="32"/>
          <w:highlight w:val="none"/>
        </w:rPr>
      </w:pPr>
    </w:p>
    <w:p w14:paraId="4CCEEBFA">
      <w:pPr>
        <w:jc w:val="center"/>
        <w:rPr>
          <w:rFonts w:hint="eastAsia" w:cs="仿宋" w:asciiTheme="minorEastAsia" w:hAnsiTheme="minorEastAsia"/>
          <w:b/>
          <w:color w:val="auto"/>
          <w:kern w:val="0"/>
          <w:sz w:val="32"/>
          <w:szCs w:val="32"/>
          <w:highlight w:val="none"/>
        </w:rPr>
      </w:pPr>
    </w:p>
    <w:p w14:paraId="24F5B788">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81F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0BD9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6303687C">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137120BF">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34CF8E0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5370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FBBE765">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F394963">
            <w:pPr>
              <w:jc w:val="center"/>
              <w:rPr>
                <w:rFonts w:cs="仿宋" w:asciiTheme="minorEastAsia" w:hAnsiTheme="minorEastAsia"/>
                <w:b/>
                <w:color w:val="auto"/>
                <w:kern w:val="0"/>
                <w:sz w:val="32"/>
                <w:szCs w:val="32"/>
                <w:highlight w:val="none"/>
              </w:rPr>
            </w:pPr>
          </w:p>
        </w:tc>
        <w:tc>
          <w:tcPr>
            <w:tcW w:w="3546" w:type="dxa"/>
          </w:tcPr>
          <w:p w14:paraId="1D6B6BE0">
            <w:pPr>
              <w:jc w:val="center"/>
              <w:rPr>
                <w:rFonts w:cs="仿宋" w:asciiTheme="minorEastAsia" w:hAnsiTheme="minorEastAsia"/>
                <w:b/>
                <w:color w:val="auto"/>
                <w:kern w:val="0"/>
                <w:sz w:val="32"/>
                <w:szCs w:val="32"/>
                <w:highlight w:val="none"/>
              </w:rPr>
            </w:pPr>
          </w:p>
        </w:tc>
        <w:tc>
          <w:tcPr>
            <w:tcW w:w="1276" w:type="dxa"/>
          </w:tcPr>
          <w:p w14:paraId="6359A78A">
            <w:pPr>
              <w:jc w:val="center"/>
              <w:rPr>
                <w:rFonts w:cs="仿宋" w:asciiTheme="minorEastAsia" w:hAnsiTheme="minorEastAsia"/>
                <w:b/>
                <w:color w:val="auto"/>
                <w:kern w:val="0"/>
                <w:sz w:val="32"/>
                <w:szCs w:val="32"/>
                <w:highlight w:val="none"/>
              </w:rPr>
            </w:pPr>
          </w:p>
        </w:tc>
      </w:tr>
      <w:tr w14:paraId="7B0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4608A6">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6C3B74FA">
            <w:pPr>
              <w:jc w:val="center"/>
              <w:rPr>
                <w:rFonts w:cs="仿宋" w:asciiTheme="minorEastAsia" w:hAnsiTheme="minorEastAsia"/>
                <w:b/>
                <w:color w:val="auto"/>
                <w:kern w:val="0"/>
                <w:sz w:val="32"/>
                <w:szCs w:val="32"/>
                <w:highlight w:val="none"/>
              </w:rPr>
            </w:pPr>
          </w:p>
        </w:tc>
        <w:tc>
          <w:tcPr>
            <w:tcW w:w="3546" w:type="dxa"/>
          </w:tcPr>
          <w:p w14:paraId="234ADF9C">
            <w:pPr>
              <w:jc w:val="center"/>
              <w:rPr>
                <w:rFonts w:cs="仿宋" w:asciiTheme="minorEastAsia" w:hAnsiTheme="minorEastAsia"/>
                <w:b/>
                <w:color w:val="auto"/>
                <w:kern w:val="0"/>
                <w:sz w:val="32"/>
                <w:szCs w:val="32"/>
                <w:highlight w:val="none"/>
              </w:rPr>
            </w:pPr>
          </w:p>
        </w:tc>
        <w:tc>
          <w:tcPr>
            <w:tcW w:w="1276" w:type="dxa"/>
          </w:tcPr>
          <w:p w14:paraId="23ECD62A">
            <w:pPr>
              <w:jc w:val="center"/>
              <w:rPr>
                <w:rFonts w:cs="仿宋" w:asciiTheme="minorEastAsia" w:hAnsiTheme="minorEastAsia"/>
                <w:b/>
                <w:color w:val="auto"/>
                <w:kern w:val="0"/>
                <w:sz w:val="32"/>
                <w:szCs w:val="32"/>
                <w:highlight w:val="none"/>
              </w:rPr>
            </w:pPr>
          </w:p>
        </w:tc>
      </w:tr>
      <w:tr w14:paraId="568F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C42EBE">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E739270">
            <w:pPr>
              <w:jc w:val="center"/>
              <w:rPr>
                <w:rFonts w:cs="仿宋" w:asciiTheme="minorEastAsia" w:hAnsiTheme="minorEastAsia"/>
                <w:b/>
                <w:color w:val="auto"/>
                <w:kern w:val="0"/>
                <w:sz w:val="32"/>
                <w:szCs w:val="32"/>
                <w:highlight w:val="none"/>
              </w:rPr>
            </w:pPr>
          </w:p>
        </w:tc>
        <w:tc>
          <w:tcPr>
            <w:tcW w:w="3546" w:type="dxa"/>
          </w:tcPr>
          <w:p w14:paraId="4583C678">
            <w:pPr>
              <w:jc w:val="center"/>
              <w:rPr>
                <w:rFonts w:cs="仿宋" w:asciiTheme="minorEastAsia" w:hAnsiTheme="minorEastAsia"/>
                <w:b/>
                <w:color w:val="auto"/>
                <w:kern w:val="0"/>
                <w:sz w:val="32"/>
                <w:szCs w:val="32"/>
                <w:highlight w:val="none"/>
              </w:rPr>
            </w:pPr>
          </w:p>
        </w:tc>
        <w:tc>
          <w:tcPr>
            <w:tcW w:w="1276" w:type="dxa"/>
          </w:tcPr>
          <w:p w14:paraId="5F81495E">
            <w:pPr>
              <w:jc w:val="center"/>
              <w:rPr>
                <w:rFonts w:cs="仿宋" w:asciiTheme="minorEastAsia" w:hAnsiTheme="minorEastAsia"/>
                <w:b/>
                <w:color w:val="auto"/>
                <w:kern w:val="0"/>
                <w:sz w:val="32"/>
                <w:szCs w:val="32"/>
                <w:highlight w:val="none"/>
              </w:rPr>
            </w:pPr>
          </w:p>
        </w:tc>
      </w:tr>
    </w:tbl>
    <w:p w14:paraId="39202FA1">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3B746BCE">
      <w:pPr>
        <w:jc w:val="center"/>
        <w:rPr>
          <w:rFonts w:cs="仿宋" w:asciiTheme="minorEastAsia" w:hAnsiTheme="minorEastAsia"/>
          <w:b/>
          <w:color w:val="auto"/>
          <w:kern w:val="0"/>
          <w:sz w:val="32"/>
          <w:szCs w:val="32"/>
          <w:highlight w:val="none"/>
        </w:rPr>
      </w:pPr>
    </w:p>
    <w:p w14:paraId="4F527288">
      <w:pPr>
        <w:jc w:val="center"/>
        <w:rPr>
          <w:rFonts w:hint="eastAsia" w:cs="仿宋" w:asciiTheme="minorEastAsia" w:hAnsiTheme="minorEastAsia"/>
          <w:b/>
          <w:color w:val="auto"/>
          <w:kern w:val="0"/>
          <w:sz w:val="32"/>
          <w:szCs w:val="32"/>
          <w:highlight w:val="none"/>
        </w:rPr>
      </w:pPr>
    </w:p>
    <w:p w14:paraId="2A285A72">
      <w:pPr>
        <w:jc w:val="center"/>
        <w:rPr>
          <w:rFonts w:hint="eastAsia" w:cs="仿宋" w:asciiTheme="minorEastAsia" w:hAnsiTheme="minorEastAsia"/>
          <w:b/>
          <w:color w:val="auto"/>
          <w:kern w:val="0"/>
          <w:sz w:val="32"/>
          <w:szCs w:val="32"/>
          <w:highlight w:val="none"/>
        </w:rPr>
      </w:pPr>
    </w:p>
    <w:p w14:paraId="1E641A6B">
      <w:pPr>
        <w:jc w:val="center"/>
        <w:rPr>
          <w:rFonts w:hint="eastAsia" w:cs="仿宋" w:asciiTheme="minorEastAsia" w:hAnsiTheme="minorEastAsia"/>
          <w:b/>
          <w:color w:val="auto"/>
          <w:kern w:val="0"/>
          <w:sz w:val="32"/>
          <w:szCs w:val="32"/>
          <w:highlight w:val="none"/>
        </w:rPr>
      </w:pPr>
    </w:p>
    <w:p w14:paraId="3952AA83">
      <w:pPr>
        <w:jc w:val="center"/>
        <w:rPr>
          <w:rFonts w:hint="eastAsia" w:cs="仿宋" w:asciiTheme="minorEastAsia" w:hAnsiTheme="minorEastAsia"/>
          <w:b/>
          <w:color w:val="auto"/>
          <w:kern w:val="0"/>
          <w:sz w:val="32"/>
          <w:szCs w:val="32"/>
          <w:highlight w:val="none"/>
        </w:rPr>
      </w:pPr>
    </w:p>
    <w:p w14:paraId="6DC6F418">
      <w:pPr>
        <w:jc w:val="center"/>
        <w:rPr>
          <w:rFonts w:hint="eastAsia" w:cs="仿宋" w:asciiTheme="minorEastAsia" w:hAnsiTheme="minorEastAsia"/>
          <w:b/>
          <w:color w:val="auto"/>
          <w:kern w:val="0"/>
          <w:sz w:val="32"/>
          <w:szCs w:val="32"/>
          <w:highlight w:val="none"/>
        </w:rPr>
      </w:pPr>
    </w:p>
    <w:p w14:paraId="14E4EB94">
      <w:pPr>
        <w:jc w:val="center"/>
        <w:rPr>
          <w:rFonts w:hint="eastAsia" w:cs="仿宋" w:asciiTheme="minorEastAsia" w:hAnsiTheme="minorEastAsia"/>
          <w:b/>
          <w:color w:val="auto"/>
          <w:kern w:val="0"/>
          <w:sz w:val="32"/>
          <w:szCs w:val="32"/>
          <w:highlight w:val="none"/>
        </w:rPr>
      </w:pPr>
    </w:p>
    <w:p w14:paraId="59ACEC96">
      <w:pPr>
        <w:jc w:val="center"/>
        <w:rPr>
          <w:rFonts w:hint="eastAsia" w:cs="仿宋" w:asciiTheme="minorEastAsia" w:hAnsiTheme="minorEastAsia"/>
          <w:b/>
          <w:color w:val="auto"/>
          <w:kern w:val="0"/>
          <w:sz w:val="32"/>
          <w:szCs w:val="32"/>
          <w:highlight w:val="none"/>
        </w:rPr>
      </w:pPr>
    </w:p>
    <w:p w14:paraId="6D465631">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677E8A0D">
      <w:pPr>
        <w:snapToGrid w:val="0"/>
        <w:spacing w:line="360" w:lineRule="auto"/>
        <w:rPr>
          <w:rFonts w:cs="仿宋" w:asciiTheme="minorEastAsia" w:hAnsiTheme="minorEastAsia"/>
          <w:color w:val="auto"/>
          <w:sz w:val="24"/>
          <w:highlight w:val="none"/>
        </w:rPr>
      </w:pPr>
    </w:p>
    <w:p w14:paraId="1D7C2E47">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A26AAC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9B01FD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6046F48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453E55A">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2740895C">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8F6EACD">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7671166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6513A496">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5D670E3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6513B470">
      <w:pPr>
        <w:autoSpaceDE w:val="0"/>
        <w:autoSpaceDN w:val="0"/>
        <w:spacing w:line="360" w:lineRule="auto"/>
        <w:ind w:left="2"/>
        <w:jc w:val="left"/>
        <w:rPr>
          <w:rFonts w:cs="仿宋" w:asciiTheme="minorEastAsia" w:hAnsiTheme="minorEastAsia"/>
          <w:color w:val="auto"/>
          <w:kern w:val="0"/>
          <w:sz w:val="24"/>
          <w:highlight w:val="none"/>
          <w:lang w:val="zh-CN"/>
        </w:rPr>
      </w:pPr>
    </w:p>
    <w:p w14:paraId="53E75ED0">
      <w:pPr>
        <w:autoSpaceDE w:val="0"/>
        <w:autoSpaceDN w:val="0"/>
        <w:spacing w:line="360" w:lineRule="auto"/>
        <w:ind w:left="2"/>
        <w:jc w:val="left"/>
        <w:rPr>
          <w:rFonts w:cs="仿宋" w:asciiTheme="minorEastAsia" w:hAnsiTheme="minorEastAsia"/>
          <w:color w:val="auto"/>
          <w:kern w:val="0"/>
          <w:sz w:val="24"/>
          <w:highlight w:val="none"/>
          <w:lang w:val="zh-CN"/>
        </w:rPr>
      </w:pPr>
    </w:p>
    <w:p w14:paraId="3817E0A0">
      <w:pPr>
        <w:autoSpaceDE w:val="0"/>
        <w:autoSpaceDN w:val="0"/>
        <w:spacing w:line="360" w:lineRule="auto"/>
        <w:ind w:left="2"/>
        <w:jc w:val="left"/>
        <w:rPr>
          <w:rFonts w:cs="仿宋" w:asciiTheme="minorEastAsia" w:hAnsiTheme="minorEastAsia"/>
          <w:color w:val="auto"/>
          <w:kern w:val="0"/>
          <w:sz w:val="24"/>
          <w:highlight w:val="none"/>
          <w:lang w:val="zh-CN"/>
        </w:rPr>
      </w:pPr>
    </w:p>
    <w:p w14:paraId="12997DFF">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2254973">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000A71">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323BF7F">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94D8D91">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9888609">
      <w:pPr>
        <w:pStyle w:val="13"/>
        <w:widowControl w:val="0"/>
        <w:numPr>
          <w:ilvl w:val="0"/>
          <w:numId w:val="0"/>
        </w:numPr>
        <w:jc w:val="left"/>
        <w:rPr>
          <w:rFonts w:hint="eastAsia"/>
          <w:color w:val="auto"/>
          <w:highlight w:val="none"/>
          <w:lang w:val="zh-CN"/>
        </w:rPr>
      </w:pPr>
    </w:p>
    <w:p w14:paraId="3C2DEE2D">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0F5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32E9B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299C39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2460E34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3C5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4B7FE63">
            <w:pPr>
              <w:spacing w:line="360" w:lineRule="auto"/>
              <w:rPr>
                <w:rFonts w:hint="eastAsia" w:ascii="宋体" w:hAnsi="宋体" w:eastAsia="宋体" w:cs="宋体"/>
                <w:b/>
                <w:color w:val="auto"/>
                <w:kern w:val="0"/>
                <w:sz w:val="24"/>
                <w:szCs w:val="24"/>
                <w:highlight w:val="none"/>
              </w:rPr>
            </w:pPr>
          </w:p>
        </w:tc>
        <w:tc>
          <w:tcPr>
            <w:tcW w:w="2482" w:type="dxa"/>
          </w:tcPr>
          <w:p w14:paraId="2F4A1EB6">
            <w:pPr>
              <w:spacing w:line="360" w:lineRule="auto"/>
              <w:rPr>
                <w:rFonts w:hint="eastAsia" w:ascii="宋体" w:hAnsi="宋体" w:eastAsia="宋体" w:cs="宋体"/>
                <w:b/>
                <w:color w:val="auto"/>
                <w:kern w:val="0"/>
                <w:sz w:val="24"/>
                <w:szCs w:val="24"/>
                <w:highlight w:val="none"/>
              </w:rPr>
            </w:pPr>
          </w:p>
        </w:tc>
        <w:tc>
          <w:tcPr>
            <w:tcW w:w="2881" w:type="dxa"/>
          </w:tcPr>
          <w:p w14:paraId="1D0C3AD4">
            <w:pPr>
              <w:spacing w:line="360" w:lineRule="auto"/>
              <w:rPr>
                <w:rFonts w:hint="eastAsia" w:ascii="宋体" w:hAnsi="宋体" w:eastAsia="宋体" w:cs="宋体"/>
                <w:b/>
                <w:color w:val="auto"/>
                <w:kern w:val="0"/>
                <w:sz w:val="24"/>
                <w:szCs w:val="24"/>
                <w:highlight w:val="none"/>
              </w:rPr>
            </w:pPr>
          </w:p>
        </w:tc>
      </w:tr>
      <w:tr w14:paraId="780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76E3A0">
            <w:pPr>
              <w:spacing w:line="360" w:lineRule="auto"/>
              <w:rPr>
                <w:rFonts w:hint="eastAsia" w:ascii="宋体" w:hAnsi="宋体" w:eastAsia="宋体" w:cs="宋体"/>
                <w:b/>
                <w:color w:val="auto"/>
                <w:kern w:val="0"/>
                <w:sz w:val="24"/>
                <w:szCs w:val="24"/>
                <w:highlight w:val="none"/>
              </w:rPr>
            </w:pPr>
          </w:p>
        </w:tc>
        <w:tc>
          <w:tcPr>
            <w:tcW w:w="2482" w:type="dxa"/>
          </w:tcPr>
          <w:p w14:paraId="7394E491">
            <w:pPr>
              <w:spacing w:line="360" w:lineRule="auto"/>
              <w:rPr>
                <w:rFonts w:hint="eastAsia" w:ascii="宋体" w:hAnsi="宋体" w:eastAsia="宋体" w:cs="宋体"/>
                <w:b/>
                <w:color w:val="auto"/>
                <w:kern w:val="0"/>
                <w:sz w:val="24"/>
                <w:szCs w:val="24"/>
                <w:highlight w:val="none"/>
              </w:rPr>
            </w:pPr>
          </w:p>
        </w:tc>
        <w:tc>
          <w:tcPr>
            <w:tcW w:w="2881" w:type="dxa"/>
          </w:tcPr>
          <w:p w14:paraId="63546BE6">
            <w:pPr>
              <w:spacing w:line="360" w:lineRule="auto"/>
              <w:rPr>
                <w:rFonts w:hint="eastAsia" w:ascii="宋体" w:hAnsi="宋体" w:eastAsia="宋体" w:cs="宋体"/>
                <w:b/>
                <w:color w:val="auto"/>
                <w:kern w:val="0"/>
                <w:sz w:val="24"/>
                <w:szCs w:val="24"/>
                <w:highlight w:val="none"/>
              </w:rPr>
            </w:pPr>
          </w:p>
        </w:tc>
      </w:tr>
      <w:tr w14:paraId="392F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0DC8C2">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0AFE3051">
            <w:pPr>
              <w:spacing w:line="360" w:lineRule="auto"/>
              <w:rPr>
                <w:rFonts w:hint="eastAsia" w:ascii="宋体" w:hAnsi="宋体" w:eastAsia="宋体" w:cs="宋体"/>
                <w:b/>
                <w:color w:val="auto"/>
                <w:kern w:val="0"/>
                <w:sz w:val="24"/>
                <w:szCs w:val="24"/>
                <w:highlight w:val="none"/>
              </w:rPr>
            </w:pPr>
          </w:p>
        </w:tc>
        <w:tc>
          <w:tcPr>
            <w:tcW w:w="2881" w:type="dxa"/>
          </w:tcPr>
          <w:p w14:paraId="3F59DDEA">
            <w:pPr>
              <w:spacing w:line="360" w:lineRule="auto"/>
              <w:rPr>
                <w:rFonts w:hint="eastAsia" w:ascii="宋体" w:hAnsi="宋体" w:eastAsia="宋体" w:cs="宋体"/>
                <w:b/>
                <w:color w:val="auto"/>
                <w:kern w:val="0"/>
                <w:sz w:val="24"/>
                <w:szCs w:val="24"/>
                <w:highlight w:val="none"/>
              </w:rPr>
            </w:pPr>
          </w:p>
        </w:tc>
      </w:tr>
    </w:tbl>
    <w:p w14:paraId="77B1DB19">
      <w:pPr>
        <w:spacing w:line="360" w:lineRule="auto"/>
        <w:rPr>
          <w:rFonts w:hint="eastAsia" w:ascii="宋体" w:hAnsi="宋体" w:eastAsia="宋体" w:cs="宋体"/>
          <w:color w:val="auto"/>
          <w:kern w:val="0"/>
          <w:sz w:val="24"/>
          <w:szCs w:val="24"/>
          <w:highlight w:val="none"/>
          <w:lang w:eastAsia="zh-CN"/>
        </w:rPr>
      </w:pPr>
    </w:p>
    <w:p w14:paraId="21FE6A60">
      <w:pPr>
        <w:spacing w:line="360" w:lineRule="auto"/>
        <w:rPr>
          <w:rFonts w:hint="eastAsia" w:ascii="宋体" w:hAnsi="宋体" w:eastAsia="宋体" w:cs="宋体"/>
          <w:color w:val="auto"/>
          <w:kern w:val="0"/>
          <w:sz w:val="24"/>
          <w:szCs w:val="24"/>
          <w:highlight w:val="none"/>
          <w:lang w:eastAsia="zh-CN"/>
        </w:rPr>
      </w:pPr>
    </w:p>
    <w:p w14:paraId="19BE98E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0B86F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0288321">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4FA8F14C">
      <w:pPr>
        <w:spacing w:line="360" w:lineRule="auto"/>
        <w:rPr>
          <w:rFonts w:hint="eastAsia" w:ascii="宋体" w:hAnsi="宋体" w:eastAsia="宋体" w:cs="宋体"/>
          <w:b/>
          <w:bCs/>
          <w:color w:val="auto"/>
          <w:sz w:val="24"/>
          <w:szCs w:val="24"/>
          <w:highlight w:val="none"/>
        </w:rPr>
      </w:pPr>
    </w:p>
    <w:p w14:paraId="67C8CAD2">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6710B89">
      <w:pPr>
        <w:pStyle w:val="13"/>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89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BC182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704DD8B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9AB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3FE2E76">
            <w:pPr>
              <w:spacing w:line="360" w:lineRule="auto"/>
              <w:rPr>
                <w:rFonts w:hint="eastAsia" w:ascii="宋体" w:hAnsi="宋体" w:eastAsia="宋体" w:cs="宋体"/>
                <w:b/>
                <w:color w:val="auto"/>
                <w:kern w:val="0"/>
                <w:sz w:val="24"/>
                <w:szCs w:val="24"/>
                <w:highlight w:val="none"/>
              </w:rPr>
            </w:pPr>
          </w:p>
        </w:tc>
        <w:tc>
          <w:tcPr>
            <w:tcW w:w="5387" w:type="dxa"/>
            <w:vAlign w:val="center"/>
          </w:tcPr>
          <w:p w14:paraId="29D0DB49">
            <w:pPr>
              <w:spacing w:line="360" w:lineRule="auto"/>
              <w:rPr>
                <w:rFonts w:hint="eastAsia" w:ascii="宋体" w:hAnsi="宋体" w:eastAsia="宋体" w:cs="宋体"/>
                <w:b/>
                <w:color w:val="auto"/>
                <w:kern w:val="0"/>
                <w:sz w:val="24"/>
                <w:szCs w:val="24"/>
                <w:highlight w:val="none"/>
              </w:rPr>
            </w:pPr>
          </w:p>
        </w:tc>
      </w:tr>
      <w:tr w14:paraId="7E5D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153F12">
            <w:pPr>
              <w:spacing w:line="360" w:lineRule="auto"/>
              <w:rPr>
                <w:rFonts w:hint="eastAsia" w:ascii="宋体" w:hAnsi="宋体" w:eastAsia="宋体" w:cs="宋体"/>
                <w:b/>
                <w:color w:val="auto"/>
                <w:kern w:val="0"/>
                <w:sz w:val="24"/>
                <w:szCs w:val="24"/>
                <w:highlight w:val="none"/>
              </w:rPr>
            </w:pPr>
          </w:p>
        </w:tc>
        <w:tc>
          <w:tcPr>
            <w:tcW w:w="5387" w:type="dxa"/>
            <w:vAlign w:val="center"/>
          </w:tcPr>
          <w:p w14:paraId="74B5F8B0">
            <w:pPr>
              <w:spacing w:line="360" w:lineRule="auto"/>
              <w:rPr>
                <w:rFonts w:hint="eastAsia" w:ascii="宋体" w:hAnsi="宋体" w:eastAsia="宋体" w:cs="宋体"/>
                <w:b/>
                <w:color w:val="auto"/>
                <w:kern w:val="0"/>
                <w:sz w:val="24"/>
                <w:szCs w:val="24"/>
                <w:highlight w:val="none"/>
              </w:rPr>
            </w:pPr>
          </w:p>
        </w:tc>
      </w:tr>
      <w:tr w14:paraId="7806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1766E6">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8FAA958">
            <w:pPr>
              <w:spacing w:line="360" w:lineRule="auto"/>
              <w:rPr>
                <w:rFonts w:hint="eastAsia" w:ascii="宋体" w:hAnsi="宋体" w:eastAsia="宋体" w:cs="宋体"/>
                <w:b/>
                <w:color w:val="auto"/>
                <w:kern w:val="0"/>
                <w:sz w:val="24"/>
                <w:szCs w:val="24"/>
                <w:highlight w:val="none"/>
              </w:rPr>
            </w:pPr>
          </w:p>
        </w:tc>
      </w:tr>
    </w:tbl>
    <w:p w14:paraId="1C8AF294">
      <w:pPr>
        <w:spacing w:line="360" w:lineRule="auto"/>
        <w:rPr>
          <w:rFonts w:hint="eastAsia" w:ascii="宋体" w:hAnsi="宋体" w:eastAsia="宋体" w:cs="宋体"/>
          <w:color w:val="auto"/>
          <w:kern w:val="0"/>
          <w:sz w:val="24"/>
          <w:szCs w:val="24"/>
          <w:highlight w:val="none"/>
          <w:lang w:eastAsia="zh-CN"/>
        </w:rPr>
      </w:pPr>
    </w:p>
    <w:p w14:paraId="00694F6C">
      <w:pPr>
        <w:spacing w:line="360" w:lineRule="auto"/>
        <w:rPr>
          <w:rFonts w:hint="eastAsia" w:ascii="宋体" w:hAnsi="宋体" w:eastAsia="宋体" w:cs="宋体"/>
          <w:color w:val="auto"/>
          <w:kern w:val="0"/>
          <w:sz w:val="24"/>
          <w:szCs w:val="24"/>
          <w:highlight w:val="none"/>
          <w:lang w:eastAsia="zh-CN"/>
        </w:rPr>
      </w:pPr>
    </w:p>
    <w:p w14:paraId="48F5D6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A10ED6C">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383AC1C">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0D6FB90F">
      <w:pPr>
        <w:spacing w:line="360" w:lineRule="auto"/>
        <w:rPr>
          <w:rFonts w:hint="eastAsia" w:ascii="宋体" w:hAnsi="宋体" w:eastAsia="宋体" w:cs="宋体"/>
          <w:b/>
          <w:color w:val="auto"/>
          <w:kern w:val="0"/>
          <w:sz w:val="24"/>
          <w:szCs w:val="24"/>
          <w:highlight w:val="none"/>
        </w:rPr>
      </w:pPr>
    </w:p>
    <w:p w14:paraId="53CD7016">
      <w:pPr>
        <w:spacing w:line="360" w:lineRule="auto"/>
        <w:rPr>
          <w:rFonts w:hint="eastAsia" w:ascii="宋体" w:hAnsi="宋体" w:eastAsia="宋体" w:cs="宋体"/>
          <w:b/>
          <w:color w:val="auto"/>
          <w:kern w:val="0"/>
          <w:sz w:val="24"/>
          <w:szCs w:val="24"/>
          <w:highlight w:val="none"/>
        </w:rPr>
      </w:pPr>
    </w:p>
    <w:p w14:paraId="1BBF164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6BC5F093">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869FBEF">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3FD3B98F">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0F1B31">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67666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83AD2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2DAA32D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A0291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2155D9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0F0B39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3090E9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2AD49E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60B71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41EF8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547631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12703EE">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FC757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20D2FC0">
      <w:pPr>
        <w:spacing w:line="360" w:lineRule="auto"/>
        <w:jc w:val="center"/>
        <w:outlineLvl w:val="0"/>
        <w:rPr>
          <w:rFonts w:hint="eastAsia" w:cs="仿宋" w:asciiTheme="minorEastAsia" w:hAnsiTheme="minorEastAsia"/>
          <w:b/>
          <w:color w:val="auto"/>
          <w:kern w:val="0"/>
          <w:sz w:val="36"/>
          <w:szCs w:val="36"/>
          <w:highlight w:val="none"/>
        </w:rPr>
      </w:pPr>
    </w:p>
    <w:p w14:paraId="12321D9F">
      <w:pPr>
        <w:spacing w:line="360" w:lineRule="auto"/>
        <w:jc w:val="center"/>
        <w:outlineLvl w:val="0"/>
        <w:rPr>
          <w:rFonts w:hint="eastAsia" w:cs="仿宋" w:asciiTheme="minorEastAsia" w:hAnsiTheme="minorEastAsia"/>
          <w:b/>
          <w:color w:val="auto"/>
          <w:kern w:val="0"/>
          <w:sz w:val="36"/>
          <w:szCs w:val="36"/>
          <w:highlight w:val="none"/>
        </w:rPr>
      </w:pPr>
    </w:p>
    <w:p w14:paraId="640F5DF5">
      <w:pPr>
        <w:spacing w:line="360" w:lineRule="auto"/>
        <w:jc w:val="center"/>
        <w:outlineLvl w:val="0"/>
        <w:rPr>
          <w:rFonts w:hint="eastAsia" w:cs="仿宋" w:asciiTheme="minorEastAsia" w:hAnsiTheme="minorEastAsia"/>
          <w:b/>
          <w:color w:val="auto"/>
          <w:kern w:val="0"/>
          <w:sz w:val="36"/>
          <w:szCs w:val="36"/>
          <w:highlight w:val="none"/>
        </w:rPr>
      </w:pPr>
    </w:p>
    <w:p w14:paraId="5A7A932D">
      <w:pPr>
        <w:spacing w:line="360" w:lineRule="auto"/>
        <w:jc w:val="center"/>
        <w:outlineLvl w:val="0"/>
        <w:rPr>
          <w:rFonts w:hint="eastAsia" w:cs="仿宋" w:asciiTheme="minorEastAsia" w:hAnsiTheme="minorEastAsia"/>
          <w:b/>
          <w:color w:val="auto"/>
          <w:kern w:val="0"/>
          <w:sz w:val="36"/>
          <w:szCs w:val="36"/>
          <w:highlight w:val="none"/>
        </w:rPr>
      </w:pPr>
    </w:p>
    <w:p w14:paraId="43D32F45">
      <w:pPr>
        <w:spacing w:line="360" w:lineRule="auto"/>
        <w:jc w:val="center"/>
        <w:outlineLvl w:val="0"/>
        <w:rPr>
          <w:rFonts w:hint="eastAsia" w:cs="仿宋" w:asciiTheme="minorEastAsia" w:hAnsiTheme="minorEastAsia"/>
          <w:b/>
          <w:color w:val="auto"/>
          <w:kern w:val="0"/>
          <w:sz w:val="36"/>
          <w:szCs w:val="36"/>
          <w:highlight w:val="none"/>
        </w:rPr>
      </w:pPr>
    </w:p>
    <w:p w14:paraId="79177812">
      <w:pPr>
        <w:spacing w:line="360" w:lineRule="auto"/>
        <w:jc w:val="center"/>
        <w:outlineLvl w:val="0"/>
        <w:rPr>
          <w:rFonts w:hint="eastAsia" w:cs="仿宋" w:asciiTheme="minorEastAsia" w:hAnsiTheme="minorEastAsia"/>
          <w:b/>
          <w:color w:val="auto"/>
          <w:kern w:val="0"/>
          <w:sz w:val="36"/>
          <w:szCs w:val="36"/>
          <w:highlight w:val="none"/>
        </w:rPr>
      </w:pPr>
    </w:p>
    <w:p w14:paraId="069AA3F1">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40BB9CD2">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42594A">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5BD7EFC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68E2EC8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E5A75F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2118D43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34872CA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413FA75">
      <w:pPr>
        <w:pStyle w:val="6"/>
        <w:adjustRightInd w:val="0"/>
        <w:spacing w:after="0" w:line="360" w:lineRule="auto"/>
        <w:ind w:firstLine="480" w:firstLineChars="200"/>
        <w:jc w:val="left"/>
        <w:rPr>
          <w:rFonts w:hint="eastAsia" w:ascii="宋体" w:hAnsi="宋体" w:cs="宋体"/>
          <w:color w:val="auto"/>
          <w:szCs w:val="21"/>
          <w:highlight w:val="none"/>
        </w:rPr>
      </w:pPr>
    </w:p>
    <w:p w14:paraId="7920A169">
      <w:pPr>
        <w:pStyle w:val="6"/>
        <w:adjustRightInd w:val="0"/>
        <w:spacing w:after="0" w:line="360" w:lineRule="auto"/>
        <w:ind w:firstLine="480" w:firstLineChars="200"/>
        <w:jc w:val="left"/>
        <w:rPr>
          <w:rFonts w:hint="eastAsia" w:ascii="宋体" w:hAnsi="宋体" w:cs="宋体"/>
          <w:color w:val="auto"/>
          <w:szCs w:val="21"/>
          <w:highlight w:val="none"/>
        </w:rPr>
      </w:pPr>
    </w:p>
    <w:p w14:paraId="00404744">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0A24728E">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16E81E26">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1159222A">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629004C1">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3DB05D7">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4B2C609F">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09CBAC2">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2F253AA0">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2643"/>
      </w:tblGrid>
      <w:tr w14:paraId="0DDD8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03" w:hRule="atLeast"/>
        </w:trPr>
        <w:tc>
          <w:tcPr>
            <w:tcW w:w="881" w:type="dxa"/>
            <w:tcBorders>
              <w:tl2br w:val="nil"/>
              <w:tr2bl w:val="nil"/>
            </w:tcBorders>
            <w:shd w:val="clear" w:color="auto" w:fill="auto"/>
            <w:vAlign w:val="center"/>
          </w:tcPr>
          <w:p w14:paraId="29ABF49E">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序号</w:t>
            </w:r>
          </w:p>
        </w:tc>
        <w:tc>
          <w:tcPr>
            <w:tcW w:w="2301" w:type="dxa"/>
            <w:tcBorders>
              <w:tl2br w:val="nil"/>
              <w:tr2bl w:val="nil"/>
            </w:tcBorders>
            <w:shd w:val="clear" w:color="auto" w:fill="auto"/>
            <w:vAlign w:val="center"/>
          </w:tcPr>
          <w:p w14:paraId="05A729BA">
            <w:pPr>
              <w:spacing w:line="360" w:lineRule="auto"/>
              <w:jc w:val="center"/>
              <w:rPr>
                <w:rFonts w:hint="eastAsia" w:cs="仿宋" w:asciiTheme="minorEastAsia" w:hAnsiTheme="minorEastAsia"/>
                <w:b/>
                <w:color w:val="auto"/>
                <w:sz w:val="24"/>
                <w:highlight w:val="none"/>
                <w:lang w:val="en-US"/>
              </w:rPr>
            </w:pPr>
            <w:r>
              <w:rPr>
                <w:rFonts w:hint="eastAsia" w:cs="仿宋" w:asciiTheme="minorEastAsia" w:hAnsiTheme="minorEastAsia"/>
                <w:b/>
                <w:color w:val="auto"/>
                <w:sz w:val="24"/>
                <w:highlight w:val="none"/>
                <w:lang w:val="en-US" w:eastAsia="zh-CN"/>
              </w:rPr>
              <w:t>名称</w:t>
            </w:r>
          </w:p>
        </w:tc>
        <w:tc>
          <w:tcPr>
            <w:tcW w:w="6709" w:type="dxa"/>
            <w:tcBorders>
              <w:tl2br w:val="nil"/>
              <w:tr2bl w:val="nil"/>
            </w:tcBorders>
            <w:shd w:val="clear" w:color="auto" w:fill="auto"/>
            <w:vAlign w:val="center"/>
          </w:tcPr>
          <w:p w14:paraId="11A6B31A">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型号规格和服务范围</w:t>
            </w:r>
          </w:p>
        </w:tc>
        <w:tc>
          <w:tcPr>
            <w:tcW w:w="881" w:type="dxa"/>
            <w:tcBorders>
              <w:tl2br w:val="nil"/>
              <w:tr2bl w:val="nil"/>
            </w:tcBorders>
            <w:shd w:val="clear" w:color="auto" w:fill="auto"/>
            <w:vAlign w:val="center"/>
          </w:tcPr>
          <w:p w14:paraId="45C9FB44">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单位</w:t>
            </w:r>
          </w:p>
        </w:tc>
        <w:tc>
          <w:tcPr>
            <w:tcW w:w="881" w:type="dxa"/>
            <w:tcBorders>
              <w:tl2br w:val="nil"/>
              <w:tr2bl w:val="nil"/>
            </w:tcBorders>
            <w:shd w:val="clear" w:color="auto" w:fill="auto"/>
            <w:vAlign w:val="center"/>
          </w:tcPr>
          <w:p w14:paraId="13FDE915">
            <w:pPr>
              <w:spacing w:line="360" w:lineRule="auto"/>
              <w:jc w:val="center"/>
              <w:rPr>
                <w:rFonts w:hint="eastAsia" w:cs="仿宋" w:asciiTheme="minorEastAsia" w:hAnsiTheme="minorEastAsia"/>
                <w:b/>
                <w:color w:val="auto"/>
                <w:sz w:val="24"/>
                <w:highlight w:val="none"/>
              </w:rPr>
            </w:pPr>
            <w:r>
              <w:rPr>
                <w:rFonts w:hint="eastAsia" w:cs="仿宋" w:asciiTheme="minorEastAsia" w:hAnsiTheme="minorEastAsia"/>
                <w:b/>
                <w:color w:val="auto"/>
                <w:sz w:val="24"/>
                <w:highlight w:val="none"/>
                <w:lang w:val="en-US" w:eastAsia="zh-CN"/>
              </w:rPr>
              <w:t>数量</w:t>
            </w:r>
          </w:p>
        </w:tc>
        <w:tc>
          <w:tcPr>
            <w:tcW w:w="2643" w:type="dxa"/>
            <w:tcBorders>
              <w:tl2br w:val="nil"/>
              <w:tr2bl w:val="nil"/>
            </w:tcBorders>
            <w:shd w:val="clear" w:color="auto" w:fill="auto"/>
            <w:vAlign w:val="center"/>
          </w:tcPr>
          <w:p w14:paraId="682DA40D">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备注</w:t>
            </w:r>
          </w:p>
        </w:tc>
      </w:tr>
      <w:tr w14:paraId="2641D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4AE3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sz w:val="22"/>
                <w:szCs w:val="22"/>
                <w:highlight w:val="none"/>
                <w:u w:val="none"/>
                <w:lang w:val="en-US" w:eastAsia="zh-CN"/>
              </w:rPr>
              <w:t>1</w:t>
            </w:r>
          </w:p>
        </w:tc>
        <w:tc>
          <w:tcPr>
            <w:tcW w:w="2301" w:type="dxa"/>
            <w:tcBorders>
              <w:tl2br w:val="nil"/>
              <w:tr2bl w:val="nil"/>
            </w:tcBorders>
            <w:shd w:val="clear" w:color="auto" w:fill="auto"/>
            <w:vAlign w:val="center"/>
          </w:tcPr>
          <w:p w14:paraId="2A58CA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空压机（阿特拉斯）维修服务</w:t>
            </w:r>
          </w:p>
        </w:tc>
        <w:tc>
          <w:tcPr>
            <w:tcW w:w="6709" w:type="dxa"/>
            <w:tcBorders>
              <w:tl2br w:val="nil"/>
              <w:tr2bl w:val="nil"/>
            </w:tcBorders>
            <w:shd w:val="clear" w:color="auto" w:fill="auto"/>
            <w:vAlign w:val="center"/>
          </w:tcPr>
          <w:p w14:paraId="73191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具体见第三章要求</w:t>
            </w:r>
          </w:p>
        </w:tc>
        <w:tc>
          <w:tcPr>
            <w:tcW w:w="881" w:type="dxa"/>
            <w:tcBorders>
              <w:tl2br w:val="nil"/>
              <w:tr2bl w:val="nil"/>
            </w:tcBorders>
            <w:shd w:val="clear" w:color="auto" w:fill="auto"/>
            <w:vAlign w:val="center"/>
          </w:tcPr>
          <w:p w14:paraId="6287F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1" w:type="dxa"/>
            <w:tcBorders>
              <w:tl2br w:val="nil"/>
              <w:tr2bl w:val="nil"/>
            </w:tcBorders>
            <w:shd w:val="clear" w:color="auto" w:fill="auto"/>
            <w:vAlign w:val="center"/>
          </w:tcPr>
          <w:p w14:paraId="043F1E5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p>
        </w:tc>
        <w:tc>
          <w:tcPr>
            <w:tcW w:w="2643" w:type="dxa"/>
            <w:tcBorders>
              <w:tl2br w:val="nil"/>
              <w:tr2bl w:val="nil"/>
            </w:tcBorders>
            <w:shd w:val="clear" w:color="auto" w:fill="auto"/>
            <w:vAlign w:val="center"/>
          </w:tcPr>
          <w:p w14:paraId="05231C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p>
        </w:tc>
      </w:tr>
      <w:tr w14:paraId="33CB64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B117AEF">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11114" w:type="dxa"/>
            <w:gridSpan w:val="4"/>
            <w:tcBorders>
              <w:tl2br w:val="nil"/>
              <w:tr2bl w:val="nil"/>
            </w:tcBorders>
            <w:shd w:val="clear" w:color="auto" w:fill="auto"/>
            <w:vAlign w:val="center"/>
          </w:tcPr>
          <w:p w14:paraId="2286F9F6">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53E192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12B63E36">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11114" w:type="dxa"/>
            <w:gridSpan w:val="4"/>
            <w:tcBorders>
              <w:tl2br w:val="nil"/>
              <w:tr2bl w:val="nil"/>
            </w:tcBorders>
            <w:shd w:val="clear" w:color="auto" w:fill="auto"/>
            <w:vAlign w:val="center"/>
          </w:tcPr>
          <w:p w14:paraId="597ACCC8">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p>
        </w:tc>
      </w:tr>
      <w:tr w14:paraId="60DA4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1996281">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b/>
                <w:color w:val="auto"/>
                <w:sz w:val="24"/>
                <w:highlight w:val="none"/>
                <w:lang w:eastAsia="zh-CN"/>
              </w:rPr>
              <w:t>税率</w:t>
            </w:r>
          </w:p>
        </w:tc>
        <w:tc>
          <w:tcPr>
            <w:tcW w:w="11114" w:type="dxa"/>
            <w:gridSpan w:val="4"/>
            <w:tcBorders>
              <w:tl2br w:val="nil"/>
              <w:tr2bl w:val="nil"/>
            </w:tcBorders>
            <w:shd w:val="clear" w:color="auto" w:fill="auto"/>
            <w:vAlign w:val="center"/>
          </w:tcPr>
          <w:p w14:paraId="0BDAD941">
            <w:pPr>
              <w:spacing w:line="360" w:lineRule="auto"/>
              <w:jc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5DF518FF">
      <w:pPr>
        <w:pStyle w:val="14"/>
        <w:rPr>
          <w:rFonts w:hint="eastAsia" w:cs="仿宋" w:asciiTheme="minorEastAsia" w:hAnsiTheme="minorEastAsia"/>
          <w:b/>
          <w:color w:val="auto"/>
          <w:kern w:val="0"/>
          <w:sz w:val="24"/>
          <w:highlight w:val="none"/>
          <w:lang w:val="zh-CN"/>
        </w:rPr>
      </w:pPr>
    </w:p>
    <w:p w14:paraId="7639950E">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65524900">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11FC9A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31FBBEA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7FCE8AE">
      <w:pPr>
        <w:rPr>
          <w:color w:val="auto"/>
          <w:highlight w:val="none"/>
        </w:rPr>
      </w:pPr>
    </w:p>
    <w:p w14:paraId="12DB9D03">
      <w:pPr>
        <w:pStyle w:val="6"/>
        <w:rPr>
          <w:color w:val="auto"/>
          <w:highlight w:val="none"/>
        </w:rPr>
      </w:pPr>
    </w:p>
    <w:p w14:paraId="7F75AE66">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4B112AE9">
      <w:pPr>
        <w:spacing w:line="360" w:lineRule="auto"/>
        <w:jc w:val="center"/>
        <w:rPr>
          <w:rFonts w:cs="仿宋" w:asciiTheme="minorEastAsia" w:hAnsiTheme="minorEastAsia"/>
          <w:b/>
          <w:color w:val="auto"/>
          <w:spacing w:val="6"/>
          <w:sz w:val="32"/>
          <w:szCs w:val="32"/>
          <w:highlight w:val="none"/>
        </w:rPr>
      </w:pPr>
      <w:bookmarkStart w:id="499" w:name="_Toc465665161"/>
      <w:r>
        <w:rPr>
          <w:rFonts w:hint="eastAsia" w:cs="宋体" w:asciiTheme="minorEastAsia" w:hAnsiTheme="minorEastAsia"/>
          <w:b/>
          <w:bCs/>
          <w:color w:val="auto"/>
          <w:kern w:val="44"/>
          <w:sz w:val="44"/>
          <w:szCs w:val="44"/>
          <w:highlight w:val="none"/>
        </w:rPr>
        <w:t>附件</w:t>
      </w:r>
      <w:bookmarkEnd w:id="499"/>
    </w:p>
    <w:p w14:paraId="02D03D4A">
      <w:pPr>
        <w:pStyle w:val="10"/>
        <w:spacing w:before="100" w:beforeAutospacing="1" w:after="100" w:afterAutospacing="1" w:line="360" w:lineRule="auto"/>
        <w:jc w:val="both"/>
        <w:rPr>
          <w:rFonts w:hAnsi="宋体" w:cs="宋体"/>
          <w:b/>
          <w:sz w:val="32"/>
          <w:szCs w:val="32"/>
          <w:highlight w:val="none"/>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p>
    <w:p w14:paraId="68B167AE">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2F96C805">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181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AC85485">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052556DA">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5476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B160D86">
            <w:pPr>
              <w:spacing w:line="360" w:lineRule="auto"/>
              <w:jc w:val="center"/>
              <w:rPr>
                <w:rFonts w:ascii="宋体" w:hAnsi="宋体" w:cs="宋体"/>
                <w:sz w:val="24"/>
                <w:highlight w:val="none"/>
              </w:rPr>
            </w:pPr>
          </w:p>
        </w:tc>
        <w:tc>
          <w:tcPr>
            <w:tcW w:w="3493" w:type="dxa"/>
            <w:vAlign w:val="center"/>
          </w:tcPr>
          <w:p w14:paraId="15892C73">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70C5AB61">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6BECCAC2">
            <w:pPr>
              <w:spacing w:line="360" w:lineRule="auto"/>
              <w:rPr>
                <w:rFonts w:ascii="宋体" w:hAnsi="宋体" w:cs="宋体"/>
                <w:sz w:val="24"/>
                <w:highlight w:val="none"/>
              </w:rPr>
            </w:pPr>
          </w:p>
        </w:tc>
      </w:tr>
      <w:tr w14:paraId="24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4111230">
            <w:pPr>
              <w:spacing w:line="360" w:lineRule="auto"/>
              <w:jc w:val="center"/>
              <w:rPr>
                <w:rFonts w:ascii="宋体" w:hAnsi="宋体" w:cs="宋体"/>
                <w:sz w:val="24"/>
                <w:highlight w:val="none"/>
              </w:rPr>
            </w:pPr>
          </w:p>
        </w:tc>
        <w:tc>
          <w:tcPr>
            <w:tcW w:w="3493" w:type="dxa"/>
            <w:vAlign w:val="center"/>
          </w:tcPr>
          <w:p w14:paraId="188729A8">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3F39DC1C">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2F389F0D">
            <w:pPr>
              <w:spacing w:line="360" w:lineRule="auto"/>
              <w:rPr>
                <w:rFonts w:ascii="宋体" w:hAnsi="宋体" w:cs="宋体"/>
                <w:sz w:val="24"/>
                <w:highlight w:val="none"/>
              </w:rPr>
            </w:pPr>
          </w:p>
        </w:tc>
      </w:tr>
      <w:tr w14:paraId="4DE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7FEE0B">
            <w:pPr>
              <w:spacing w:line="360" w:lineRule="auto"/>
              <w:jc w:val="center"/>
              <w:rPr>
                <w:rFonts w:ascii="宋体" w:hAnsi="宋体" w:cs="宋体"/>
                <w:sz w:val="24"/>
                <w:highlight w:val="none"/>
              </w:rPr>
            </w:pPr>
          </w:p>
        </w:tc>
        <w:tc>
          <w:tcPr>
            <w:tcW w:w="6986" w:type="dxa"/>
            <w:gridSpan w:val="3"/>
            <w:vAlign w:val="center"/>
          </w:tcPr>
          <w:p w14:paraId="5B479D86">
            <w:pPr>
              <w:spacing w:line="360" w:lineRule="auto"/>
              <w:rPr>
                <w:rFonts w:hint="eastAsia" w:ascii="宋体" w:hAnsi="宋体" w:cs="宋体"/>
                <w:sz w:val="24"/>
                <w:highlight w:val="none"/>
                <w:lang w:eastAsia="zh-CN"/>
              </w:rPr>
            </w:pPr>
          </w:p>
          <w:p w14:paraId="2194ED2E">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 </w:t>
            </w:r>
            <w:r>
              <w:rPr>
                <w:rFonts w:hint="eastAsia" w:ascii="宋体" w:hAnsi="宋体" w:cs="宋体"/>
                <w:sz w:val="24"/>
                <w:highlight w:val="none"/>
              </w:rPr>
              <w:t>人民币</w:t>
            </w:r>
          </w:p>
          <w:p w14:paraId="32E91933">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sz w:val="24"/>
                <w:highlight w:val="none"/>
                <w:u w:val="single"/>
                <w:lang w:val="en-US" w:eastAsia="zh-CN"/>
              </w:rPr>
              <w:t xml:space="preserve"> 元</w:t>
            </w:r>
          </w:p>
        </w:tc>
      </w:tr>
      <w:tr w14:paraId="6223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690C8">
            <w:pPr>
              <w:spacing w:line="360" w:lineRule="auto"/>
              <w:jc w:val="center"/>
              <w:rPr>
                <w:rFonts w:ascii="宋体" w:hAnsi="宋体" w:cs="宋体"/>
                <w:sz w:val="24"/>
                <w:highlight w:val="none"/>
              </w:rPr>
            </w:pPr>
          </w:p>
        </w:tc>
        <w:tc>
          <w:tcPr>
            <w:tcW w:w="6986" w:type="dxa"/>
            <w:gridSpan w:val="3"/>
            <w:vAlign w:val="center"/>
          </w:tcPr>
          <w:p w14:paraId="13C2AB15">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60F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A2452C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78A60A9E">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1D66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8471C43">
            <w:pPr>
              <w:spacing w:line="360" w:lineRule="auto"/>
              <w:rPr>
                <w:rFonts w:ascii="宋体" w:hAnsi="宋体" w:cs="宋体"/>
                <w:sz w:val="24"/>
                <w:highlight w:val="none"/>
              </w:rPr>
            </w:pPr>
          </w:p>
        </w:tc>
        <w:tc>
          <w:tcPr>
            <w:tcW w:w="6986" w:type="dxa"/>
            <w:gridSpan w:val="3"/>
            <w:vAlign w:val="center"/>
          </w:tcPr>
          <w:p w14:paraId="4DBAF4E8">
            <w:pPr>
              <w:spacing w:line="360" w:lineRule="auto"/>
              <w:rPr>
                <w:rFonts w:ascii="宋体" w:hAnsi="宋体" w:cs="宋体"/>
                <w:sz w:val="24"/>
                <w:highlight w:val="none"/>
              </w:rPr>
            </w:pPr>
            <w:r>
              <w:rPr>
                <w:rFonts w:hint="eastAsia" w:ascii="宋体" w:hAnsi="宋体" w:cs="宋体"/>
                <w:sz w:val="24"/>
                <w:highlight w:val="none"/>
              </w:rPr>
              <w:t>开户银行：</w:t>
            </w:r>
          </w:p>
        </w:tc>
      </w:tr>
      <w:tr w14:paraId="2A2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079DAF">
            <w:pPr>
              <w:spacing w:line="360" w:lineRule="auto"/>
              <w:rPr>
                <w:rFonts w:ascii="宋体" w:hAnsi="宋体" w:cs="宋体"/>
                <w:sz w:val="24"/>
                <w:highlight w:val="none"/>
              </w:rPr>
            </w:pPr>
          </w:p>
        </w:tc>
        <w:tc>
          <w:tcPr>
            <w:tcW w:w="6986" w:type="dxa"/>
            <w:gridSpan w:val="3"/>
            <w:vAlign w:val="center"/>
          </w:tcPr>
          <w:p w14:paraId="61FDBBE2">
            <w:pPr>
              <w:spacing w:line="360" w:lineRule="auto"/>
              <w:rPr>
                <w:rFonts w:ascii="宋体" w:hAnsi="宋体" w:cs="宋体"/>
                <w:sz w:val="24"/>
                <w:highlight w:val="none"/>
              </w:rPr>
            </w:pPr>
            <w:r>
              <w:rPr>
                <w:rFonts w:hint="eastAsia" w:ascii="宋体" w:hAnsi="宋体" w:cs="宋体"/>
                <w:sz w:val="24"/>
                <w:highlight w:val="none"/>
              </w:rPr>
              <w:t>银行账号：</w:t>
            </w:r>
          </w:p>
        </w:tc>
      </w:tr>
    </w:tbl>
    <w:p w14:paraId="53BC3795">
      <w:pPr>
        <w:pStyle w:val="6"/>
        <w:rPr>
          <w:rFonts w:ascii="宋体" w:hAnsi="宋体" w:cs="宋体"/>
          <w:highlight w:val="none"/>
        </w:rPr>
      </w:pPr>
    </w:p>
    <w:p w14:paraId="6C4B9D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4D51E13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7DD56E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15F64F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48A42BA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742C3016">
      <w:pPr>
        <w:pStyle w:val="10"/>
        <w:rPr>
          <w:rFonts w:hint="eastAsia" w:hAnsi="宋体" w:cs="宋体"/>
          <w:b/>
          <w:bCs/>
          <w:sz w:val="24"/>
          <w:highlight w:val="none"/>
        </w:rPr>
      </w:pPr>
    </w:p>
    <w:p w14:paraId="02F94740">
      <w:pPr>
        <w:pStyle w:val="10"/>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41D4A4BB">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22D7543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CFABBDB">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66638B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93158D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AF031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BC07CF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7FE816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12C46E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8782A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18EED6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0A11AF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81E3AC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265134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5CA771B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5D5080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320A8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8E8350">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65E56F3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B52BB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454617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27EE61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1E7EF8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5E16BD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57F6E4F0">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7AF054B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8F06748">
      <w:pPr>
        <w:spacing w:line="360" w:lineRule="auto"/>
        <w:jc w:val="center"/>
        <w:rPr>
          <w:rFonts w:ascii="宋体" w:hAnsi="宋体" w:cs="宋体"/>
          <w:b/>
          <w:bCs/>
          <w:color w:val="auto"/>
          <w:sz w:val="24"/>
          <w:highlight w:val="none"/>
        </w:rPr>
      </w:pPr>
    </w:p>
    <w:p w14:paraId="4A25FC9A">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85AF832">
      <w:pPr>
        <w:pStyle w:val="13"/>
        <w:rPr>
          <w:color w:val="auto"/>
          <w:highlight w:val="none"/>
        </w:rPr>
      </w:pPr>
    </w:p>
    <w:p w14:paraId="50679BD7">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8D00D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AB13A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ABF6C5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8EFBC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9DCBBA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865FB9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416792AA">
      <w:pPr>
        <w:widowControl/>
        <w:spacing w:line="360" w:lineRule="auto"/>
        <w:ind w:firstLine="600" w:firstLineChars="200"/>
        <w:jc w:val="left"/>
        <w:rPr>
          <w:rFonts w:ascii="宋体" w:hAnsi="宋体" w:cs="宋体"/>
          <w:color w:val="auto"/>
          <w:sz w:val="30"/>
          <w:szCs w:val="30"/>
          <w:highlight w:val="none"/>
        </w:rPr>
      </w:pPr>
    </w:p>
    <w:p w14:paraId="2351522F">
      <w:pPr>
        <w:spacing w:line="360" w:lineRule="auto"/>
        <w:jc w:val="center"/>
        <w:rPr>
          <w:rFonts w:ascii="宋体" w:hAnsi="宋体" w:cs="宋体"/>
          <w:b/>
          <w:color w:val="auto"/>
          <w:spacing w:val="6"/>
          <w:sz w:val="32"/>
          <w:szCs w:val="32"/>
          <w:highlight w:val="none"/>
        </w:rPr>
      </w:pPr>
    </w:p>
    <w:p w14:paraId="73AA00BE">
      <w:pPr>
        <w:spacing w:line="360" w:lineRule="auto"/>
        <w:jc w:val="center"/>
        <w:rPr>
          <w:rFonts w:ascii="宋体" w:hAnsi="宋体" w:cs="宋体"/>
          <w:b/>
          <w:color w:val="auto"/>
          <w:spacing w:val="6"/>
          <w:sz w:val="32"/>
          <w:szCs w:val="32"/>
          <w:highlight w:val="none"/>
        </w:rPr>
      </w:pPr>
    </w:p>
    <w:p w14:paraId="21B0A02B">
      <w:pPr>
        <w:spacing w:line="360" w:lineRule="auto"/>
        <w:jc w:val="center"/>
        <w:rPr>
          <w:rFonts w:ascii="宋体" w:hAnsi="宋体" w:cs="宋体"/>
          <w:b/>
          <w:color w:val="auto"/>
          <w:spacing w:val="6"/>
          <w:sz w:val="32"/>
          <w:szCs w:val="32"/>
          <w:highlight w:val="none"/>
        </w:rPr>
      </w:pPr>
    </w:p>
    <w:p w14:paraId="5EFEAA8F">
      <w:pPr>
        <w:spacing w:line="360" w:lineRule="auto"/>
        <w:jc w:val="center"/>
        <w:rPr>
          <w:rFonts w:ascii="宋体" w:hAnsi="宋体" w:cs="宋体"/>
          <w:b/>
          <w:color w:val="auto"/>
          <w:spacing w:val="6"/>
          <w:sz w:val="32"/>
          <w:szCs w:val="32"/>
          <w:highlight w:val="none"/>
        </w:rPr>
      </w:pPr>
    </w:p>
    <w:p w14:paraId="39DA2950">
      <w:pPr>
        <w:spacing w:line="360" w:lineRule="auto"/>
        <w:jc w:val="center"/>
        <w:rPr>
          <w:rFonts w:ascii="宋体" w:hAnsi="宋体" w:cs="宋体"/>
          <w:b/>
          <w:color w:val="auto"/>
          <w:spacing w:val="6"/>
          <w:sz w:val="32"/>
          <w:szCs w:val="32"/>
          <w:highlight w:val="none"/>
        </w:rPr>
      </w:pPr>
    </w:p>
    <w:p w14:paraId="4BF7FDFD">
      <w:pPr>
        <w:spacing w:line="360" w:lineRule="auto"/>
        <w:jc w:val="center"/>
        <w:rPr>
          <w:rFonts w:ascii="宋体" w:hAnsi="宋体" w:cs="宋体"/>
          <w:b/>
          <w:color w:val="auto"/>
          <w:spacing w:val="6"/>
          <w:sz w:val="32"/>
          <w:szCs w:val="32"/>
          <w:highlight w:val="none"/>
        </w:rPr>
      </w:pPr>
    </w:p>
    <w:p w14:paraId="2CFD323F">
      <w:pPr>
        <w:spacing w:line="360" w:lineRule="auto"/>
        <w:jc w:val="center"/>
        <w:rPr>
          <w:rFonts w:ascii="宋体" w:hAnsi="宋体" w:cs="宋体"/>
          <w:b/>
          <w:color w:val="auto"/>
          <w:spacing w:val="6"/>
          <w:sz w:val="32"/>
          <w:szCs w:val="32"/>
          <w:highlight w:val="none"/>
        </w:rPr>
      </w:pPr>
    </w:p>
    <w:p w14:paraId="12845474">
      <w:pPr>
        <w:spacing w:line="360" w:lineRule="auto"/>
        <w:jc w:val="center"/>
        <w:rPr>
          <w:rFonts w:ascii="宋体" w:hAnsi="宋体" w:cs="宋体"/>
          <w:b/>
          <w:color w:val="auto"/>
          <w:spacing w:val="6"/>
          <w:sz w:val="32"/>
          <w:szCs w:val="32"/>
          <w:highlight w:val="none"/>
        </w:rPr>
      </w:pPr>
    </w:p>
    <w:p w14:paraId="5B723109">
      <w:pPr>
        <w:spacing w:line="360" w:lineRule="auto"/>
        <w:jc w:val="center"/>
        <w:rPr>
          <w:rFonts w:ascii="宋体" w:hAnsi="宋体" w:cs="宋体"/>
          <w:b/>
          <w:color w:val="auto"/>
          <w:spacing w:val="6"/>
          <w:sz w:val="32"/>
          <w:szCs w:val="32"/>
          <w:highlight w:val="none"/>
        </w:rPr>
      </w:pPr>
    </w:p>
    <w:p w14:paraId="4DDF1D0E">
      <w:pPr>
        <w:spacing w:line="360" w:lineRule="auto"/>
        <w:jc w:val="center"/>
        <w:rPr>
          <w:rFonts w:ascii="宋体" w:hAnsi="宋体" w:cs="宋体"/>
          <w:b/>
          <w:color w:val="auto"/>
          <w:spacing w:val="6"/>
          <w:sz w:val="32"/>
          <w:szCs w:val="32"/>
          <w:highlight w:val="none"/>
        </w:rPr>
      </w:pPr>
    </w:p>
    <w:p w14:paraId="40F02D75">
      <w:pPr>
        <w:spacing w:line="360" w:lineRule="auto"/>
        <w:jc w:val="center"/>
        <w:rPr>
          <w:rFonts w:ascii="宋体" w:hAnsi="宋体" w:cs="宋体"/>
          <w:b/>
          <w:color w:val="auto"/>
          <w:spacing w:val="6"/>
          <w:sz w:val="32"/>
          <w:szCs w:val="32"/>
          <w:highlight w:val="none"/>
        </w:rPr>
      </w:pPr>
    </w:p>
    <w:p w14:paraId="11D48921">
      <w:pPr>
        <w:spacing w:line="360" w:lineRule="auto"/>
        <w:jc w:val="center"/>
        <w:rPr>
          <w:rFonts w:ascii="宋体" w:hAnsi="宋体" w:cs="宋体"/>
          <w:b/>
          <w:color w:val="auto"/>
          <w:spacing w:val="6"/>
          <w:sz w:val="32"/>
          <w:szCs w:val="32"/>
          <w:highlight w:val="none"/>
        </w:rPr>
      </w:pPr>
    </w:p>
    <w:p w14:paraId="0FDC17CA">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5A83C69">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2361A344">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2C289656">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4B6FBB5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4F6D8C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5A80F27D">
      <w:pPr>
        <w:spacing w:line="360" w:lineRule="auto"/>
        <w:ind w:firstLine="494"/>
        <w:rPr>
          <w:rFonts w:cs="仿宋" w:asciiTheme="minorEastAsia" w:hAnsiTheme="minorEastAsia"/>
          <w:color w:val="auto"/>
          <w:sz w:val="24"/>
          <w:highlight w:val="none"/>
        </w:rPr>
      </w:pPr>
    </w:p>
    <w:p w14:paraId="3BDBABF0">
      <w:pPr>
        <w:spacing w:line="360" w:lineRule="auto"/>
        <w:ind w:firstLine="494"/>
        <w:rPr>
          <w:rFonts w:cs="仿宋" w:asciiTheme="minorEastAsia" w:hAnsiTheme="minorEastAsia"/>
          <w:color w:val="auto"/>
          <w:sz w:val="24"/>
          <w:highlight w:val="none"/>
        </w:rPr>
      </w:pPr>
    </w:p>
    <w:p w14:paraId="47DB3F1D">
      <w:pPr>
        <w:spacing w:line="360" w:lineRule="auto"/>
        <w:ind w:firstLine="494"/>
        <w:rPr>
          <w:rFonts w:cs="仿宋" w:asciiTheme="minorEastAsia" w:hAnsiTheme="minorEastAsia"/>
          <w:color w:val="auto"/>
          <w:sz w:val="24"/>
          <w:highlight w:val="none"/>
        </w:rPr>
      </w:pPr>
    </w:p>
    <w:p w14:paraId="18170144">
      <w:pPr>
        <w:spacing w:line="360" w:lineRule="auto"/>
        <w:ind w:firstLine="494"/>
        <w:rPr>
          <w:rFonts w:cs="仿宋" w:asciiTheme="minorEastAsia" w:hAnsiTheme="minorEastAsia"/>
          <w:color w:val="auto"/>
          <w:sz w:val="24"/>
          <w:highlight w:val="none"/>
        </w:rPr>
      </w:pPr>
    </w:p>
    <w:p w14:paraId="2B7FAB9C">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1F6941DA">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04D1E8E6">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451E9EE8">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741E71A5">
      <w:pPr>
        <w:autoSpaceDE w:val="0"/>
        <w:autoSpaceDN w:val="0"/>
        <w:jc w:val="center"/>
        <w:rPr>
          <w:rFonts w:cs="仿宋" w:asciiTheme="minorEastAsia" w:hAnsiTheme="minorEastAsia"/>
          <w:b/>
          <w:color w:val="auto"/>
          <w:spacing w:val="6"/>
          <w:sz w:val="32"/>
          <w:szCs w:val="32"/>
          <w:highlight w:val="none"/>
        </w:rPr>
      </w:pPr>
    </w:p>
    <w:p w14:paraId="5A7CDB65">
      <w:pPr>
        <w:autoSpaceDE w:val="0"/>
        <w:autoSpaceDN w:val="0"/>
        <w:jc w:val="center"/>
        <w:rPr>
          <w:rFonts w:cs="仿宋" w:asciiTheme="minorEastAsia" w:hAnsiTheme="minorEastAsia"/>
          <w:b/>
          <w:color w:val="auto"/>
          <w:spacing w:val="6"/>
          <w:sz w:val="32"/>
          <w:szCs w:val="32"/>
          <w:highlight w:val="none"/>
        </w:rPr>
      </w:pPr>
    </w:p>
    <w:p w14:paraId="7F714FEB">
      <w:pPr>
        <w:autoSpaceDE w:val="0"/>
        <w:autoSpaceDN w:val="0"/>
        <w:jc w:val="center"/>
        <w:rPr>
          <w:rFonts w:cs="仿宋" w:asciiTheme="minorEastAsia" w:hAnsiTheme="minorEastAsia"/>
          <w:b/>
          <w:color w:val="auto"/>
          <w:spacing w:val="6"/>
          <w:sz w:val="32"/>
          <w:szCs w:val="32"/>
          <w:highlight w:val="none"/>
        </w:rPr>
      </w:pPr>
    </w:p>
    <w:p w14:paraId="62B7C324">
      <w:pPr>
        <w:autoSpaceDE w:val="0"/>
        <w:autoSpaceDN w:val="0"/>
        <w:jc w:val="center"/>
        <w:rPr>
          <w:rFonts w:cs="仿宋" w:asciiTheme="minorEastAsia" w:hAnsiTheme="minorEastAsia"/>
          <w:b/>
          <w:color w:val="auto"/>
          <w:spacing w:val="6"/>
          <w:sz w:val="32"/>
          <w:szCs w:val="32"/>
          <w:highlight w:val="none"/>
        </w:rPr>
      </w:pPr>
    </w:p>
    <w:p w14:paraId="34F291BF">
      <w:pPr>
        <w:autoSpaceDE w:val="0"/>
        <w:autoSpaceDN w:val="0"/>
        <w:jc w:val="center"/>
        <w:rPr>
          <w:rFonts w:cs="仿宋" w:asciiTheme="minorEastAsia" w:hAnsiTheme="minorEastAsia"/>
          <w:b/>
          <w:color w:val="auto"/>
          <w:spacing w:val="6"/>
          <w:sz w:val="32"/>
          <w:szCs w:val="32"/>
          <w:highlight w:val="none"/>
        </w:rPr>
      </w:pPr>
    </w:p>
    <w:p w14:paraId="38226178">
      <w:pPr>
        <w:autoSpaceDE w:val="0"/>
        <w:autoSpaceDN w:val="0"/>
        <w:jc w:val="center"/>
        <w:rPr>
          <w:rFonts w:cs="仿宋" w:asciiTheme="minorEastAsia" w:hAnsiTheme="minorEastAsia"/>
          <w:b/>
          <w:color w:val="auto"/>
          <w:spacing w:val="6"/>
          <w:sz w:val="32"/>
          <w:szCs w:val="32"/>
          <w:highlight w:val="none"/>
        </w:rPr>
      </w:pPr>
    </w:p>
    <w:p w14:paraId="685FB2B5">
      <w:pPr>
        <w:autoSpaceDE w:val="0"/>
        <w:autoSpaceDN w:val="0"/>
        <w:jc w:val="center"/>
        <w:rPr>
          <w:rFonts w:cs="仿宋" w:asciiTheme="minorEastAsia" w:hAnsiTheme="minorEastAsia"/>
          <w:b/>
          <w:color w:val="auto"/>
          <w:spacing w:val="6"/>
          <w:sz w:val="32"/>
          <w:szCs w:val="32"/>
          <w:highlight w:val="none"/>
        </w:rPr>
      </w:pPr>
    </w:p>
    <w:p w14:paraId="7AAB7741">
      <w:pPr>
        <w:autoSpaceDE w:val="0"/>
        <w:autoSpaceDN w:val="0"/>
        <w:jc w:val="center"/>
        <w:rPr>
          <w:rFonts w:cs="仿宋" w:asciiTheme="minorEastAsia" w:hAnsiTheme="minorEastAsia"/>
          <w:b/>
          <w:color w:val="auto"/>
          <w:spacing w:val="6"/>
          <w:sz w:val="32"/>
          <w:szCs w:val="32"/>
          <w:highlight w:val="none"/>
        </w:rPr>
      </w:pPr>
    </w:p>
    <w:p w14:paraId="72F4452F">
      <w:pPr>
        <w:autoSpaceDE w:val="0"/>
        <w:autoSpaceDN w:val="0"/>
        <w:rPr>
          <w:rFonts w:cs="仿宋" w:asciiTheme="minorEastAsia" w:hAnsiTheme="minorEastAsia"/>
          <w:b/>
          <w:color w:val="auto"/>
          <w:spacing w:val="6"/>
          <w:sz w:val="32"/>
          <w:szCs w:val="32"/>
          <w:highlight w:val="none"/>
        </w:rPr>
      </w:pPr>
    </w:p>
    <w:p w14:paraId="15F5B1B0">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08A8AC4">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355EB1B2">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2C46A197">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6CBDFCB">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2024年临江公司空压机（阿特拉斯）维修服务项目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202412025</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26E5751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615D7507">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9CDA27C">
      <w:pPr>
        <w:pStyle w:val="3"/>
        <w:tabs>
          <w:tab w:val="left" w:pos="432"/>
          <w:tab w:val="left" w:pos="864"/>
          <w:tab w:val="left" w:pos="900"/>
        </w:tabs>
        <w:ind w:left="664" w:leftChars="316" w:firstLine="229" w:firstLineChars="95"/>
        <w:rPr>
          <w:rFonts w:hint="eastAsia" w:cs="仿宋" w:asciiTheme="minorEastAsia" w:hAnsiTheme="minorEastAsia" w:eastAsiaTheme="minorEastAsia"/>
          <w:color w:val="auto"/>
          <w:kern w:val="0"/>
          <w:sz w:val="24"/>
          <w:szCs w:val="24"/>
          <w:highlight w:val="none"/>
          <w:lang w:val="en-US" w:eastAsia="zh-CN"/>
        </w:rPr>
      </w:pPr>
      <w:r>
        <w:rPr>
          <w:rFonts w:hint="eastAsia" w:cs="仿宋" w:asciiTheme="minorEastAsia" w:hAnsiTheme="minorEastAsia" w:eastAsiaTheme="minorEastAsia"/>
          <w:color w:val="auto"/>
          <w:kern w:val="0"/>
          <w:sz w:val="24"/>
          <w:szCs w:val="24"/>
          <w:highlight w:val="none"/>
        </w:rPr>
        <w:t>……</w:t>
      </w:r>
    </w:p>
    <w:p w14:paraId="1AB742F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39FB4B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99E444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713E1D50">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A1E9231">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7B13BE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1C23FF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10E807FD">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22F2DE6">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5FD323D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D26A590">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67460ACC">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BE5E6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01B977F8">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AC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6C46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26C46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F620">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4819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1C4819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B9EFF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62AD">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4F4341">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4F4341">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787069">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32">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67955">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6067955">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88114B">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AB3E">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1C3A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6C81C3A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64178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BBB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E6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74B2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574B2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95A">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5A52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D5A52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2072">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F02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1658">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E88B8">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DE88B8">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751E88">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913F">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E7B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5E7B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B535F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8480">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A620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FDA620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563B6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A6FB">
    <w:pPr>
      <w:pStyle w:val="12"/>
      <w:jc w:val="right"/>
      <w:rPr>
        <w:rFonts w:ascii="仿宋" w:hAnsi="仿宋" w:eastAsia="仿宋" w:cs="仿宋"/>
        <w:i/>
        <w:iCs/>
      </w:rPr>
    </w:pPr>
  </w:p>
  <w:p w14:paraId="0A1D36A7">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F5D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932F">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243F">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09C9">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F5EE">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F5122"/>
    <w:multiLevelType w:val="singleLevel"/>
    <w:tmpl w:val="220F512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k4N2ZkNDhiMmQyZmI4NmU5MmI5ZThhNjhkZDEifQ=="/>
    <w:docVar w:name="KSO_WPS_MARK_KEY" w:val="b70172a4-7402-442d-bf0e-1ef5272a6869"/>
  </w:docVars>
  <w:rsids>
    <w:rsidRoot w:val="00000000"/>
    <w:rsid w:val="013D6280"/>
    <w:rsid w:val="015B39D3"/>
    <w:rsid w:val="01B97F5E"/>
    <w:rsid w:val="021D04ED"/>
    <w:rsid w:val="023E1286"/>
    <w:rsid w:val="03272182"/>
    <w:rsid w:val="046A1781"/>
    <w:rsid w:val="04E634F4"/>
    <w:rsid w:val="05150472"/>
    <w:rsid w:val="05171224"/>
    <w:rsid w:val="051B17AF"/>
    <w:rsid w:val="07BD35A4"/>
    <w:rsid w:val="0805754C"/>
    <w:rsid w:val="08322A8C"/>
    <w:rsid w:val="08670640"/>
    <w:rsid w:val="08E37A2F"/>
    <w:rsid w:val="09545F70"/>
    <w:rsid w:val="09D74B85"/>
    <w:rsid w:val="09EC7123"/>
    <w:rsid w:val="09ED56C9"/>
    <w:rsid w:val="0A1D0FFF"/>
    <w:rsid w:val="0A7C1006"/>
    <w:rsid w:val="0AC2583E"/>
    <w:rsid w:val="0AD025A1"/>
    <w:rsid w:val="0AD6133C"/>
    <w:rsid w:val="0AE37986"/>
    <w:rsid w:val="0BD07B44"/>
    <w:rsid w:val="0C45186D"/>
    <w:rsid w:val="0C492847"/>
    <w:rsid w:val="0D3E007D"/>
    <w:rsid w:val="0D9F1271"/>
    <w:rsid w:val="0EC0007B"/>
    <w:rsid w:val="0EFD76DC"/>
    <w:rsid w:val="0F095788"/>
    <w:rsid w:val="0F5E496A"/>
    <w:rsid w:val="0F81598B"/>
    <w:rsid w:val="10651B7B"/>
    <w:rsid w:val="10947BCD"/>
    <w:rsid w:val="10B7327A"/>
    <w:rsid w:val="10BE08E9"/>
    <w:rsid w:val="1157552B"/>
    <w:rsid w:val="13064D3F"/>
    <w:rsid w:val="1399374C"/>
    <w:rsid w:val="14521AA0"/>
    <w:rsid w:val="146C41CB"/>
    <w:rsid w:val="14DC33DE"/>
    <w:rsid w:val="14F26412"/>
    <w:rsid w:val="154F67B8"/>
    <w:rsid w:val="15BE749A"/>
    <w:rsid w:val="15E02F18"/>
    <w:rsid w:val="166F3635"/>
    <w:rsid w:val="185A544F"/>
    <w:rsid w:val="186F1E92"/>
    <w:rsid w:val="18890233"/>
    <w:rsid w:val="193F6D1B"/>
    <w:rsid w:val="194B3425"/>
    <w:rsid w:val="198567EB"/>
    <w:rsid w:val="198737C7"/>
    <w:rsid w:val="19DC6BDA"/>
    <w:rsid w:val="19E545BB"/>
    <w:rsid w:val="1AA56FDE"/>
    <w:rsid w:val="1B0961AA"/>
    <w:rsid w:val="1B7913A6"/>
    <w:rsid w:val="1C742A28"/>
    <w:rsid w:val="1CAA3340"/>
    <w:rsid w:val="1CD34128"/>
    <w:rsid w:val="1CDE6781"/>
    <w:rsid w:val="1D987ACC"/>
    <w:rsid w:val="1DEB283E"/>
    <w:rsid w:val="1EB9282F"/>
    <w:rsid w:val="1EE4081B"/>
    <w:rsid w:val="1F457921"/>
    <w:rsid w:val="1F5E2D94"/>
    <w:rsid w:val="20375CE0"/>
    <w:rsid w:val="20A25CE5"/>
    <w:rsid w:val="21677697"/>
    <w:rsid w:val="21DD632A"/>
    <w:rsid w:val="22291D70"/>
    <w:rsid w:val="229536BA"/>
    <w:rsid w:val="22A244DC"/>
    <w:rsid w:val="2378337E"/>
    <w:rsid w:val="238253C8"/>
    <w:rsid w:val="23AE001C"/>
    <w:rsid w:val="24F00C0B"/>
    <w:rsid w:val="251A0B90"/>
    <w:rsid w:val="25251AF7"/>
    <w:rsid w:val="253634F0"/>
    <w:rsid w:val="25C26B32"/>
    <w:rsid w:val="25C80317"/>
    <w:rsid w:val="264A4124"/>
    <w:rsid w:val="272E083D"/>
    <w:rsid w:val="27773C21"/>
    <w:rsid w:val="27AE1A96"/>
    <w:rsid w:val="284A39BF"/>
    <w:rsid w:val="28A354BE"/>
    <w:rsid w:val="2930160C"/>
    <w:rsid w:val="298D0BC4"/>
    <w:rsid w:val="2A1060BE"/>
    <w:rsid w:val="2A6366FF"/>
    <w:rsid w:val="2A6807FA"/>
    <w:rsid w:val="2AA66A22"/>
    <w:rsid w:val="2AD012AF"/>
    <w:rsid w:val="2B32649C"/>
    <w:rsid w:val="2B9B5E5B"/>
    <w:rsid w:val="2BDA5141"/>
    <w:rsid w:val="2C0C4FAB"/>
    <w:rsid w:val="2C270527"/>
    <w:rsid w:val="2C4141D8"/>
    <w:rsid w:val="2D2B1556"/>
    <w:rsid w:val="2DE53478"/>
    <w:rsid w:val="2E313192"/>
    <w:rsid w:val="2F0D715C"/>
    <w:rsid w:val="2F1F33A8"/>
    <w:rsid w:val="2F224869"/>
    <w:rsid w:val="2F5836E9"/>
    <w:rsid w:val="2F7610B9"/>
    <w:rsid w:val="2FDD7555"/>
    <w:rsid w:val="30123142"/>
    <w:rsid w:val="302169BE"/>
    <w:rsid w:val="304A7E50"/>
    <w:rsid w:val="309E59D7"/>
    <w:rsid w:val="314B6E80"/>
    <w:rsid w:val="31907CFA"/>
    <w:rsid w:val="31BF0628"/>
    <w:rsid w:val="32124D10"/>
    <w:rsid w:val="32843E96"/>
    <w:rsid w:val="32D33460"/>
    <w:rsid w:val="334A2BC7"/>
    <w:rsid w:val="334F0A11"/>
    <w:rsid w:val="3375141E"/>
    <w:rsid w:val="33BF13E3"/>
    <w:rsid w:val="346671FA"/>
    <w:rsid w:val="351F7AFD"/>
    <w:rsid w:val="352F03C1"/>
    <w:rsid w:val="36162BCB"/>
    <w:rsid w:val="363646DC"/>
    <w:rsid w:val="36412810"/>
    <w:rsid w:val="36BD312A"/>
    <w:rsid w:val="37514AF4"/>
    <w:rsid w:val="377C0298"/>
    <w:rsid w:val="37957EA8"/>
    <w:rsid w:val="37F61CA1"/>
    <w:rsid w:val="389B56ED"/>
    <w:rsid w:val="38B23531"/>
    <w:rsid w:val="39C31C6C"/>
    <w:rsid w:val="3A152A63"/>
    <w:rsid w:val="3A72038F"/>
    <w:rsid w:val="3AD15CE3"/>
    <w:rsid w:val="3B5B65F9"/>
    <w:rsid w:val="3BBA6E76"/>
    <w:rsid w:val="3C283344"/>
    <w:rsid w:val="3C3420E0"/>
    <w:rsid w:val="3C4536E3"/>
    <w:rsid w:val="3C485F9D"/>
    <w:rsid w:val="3C4E2A76"/>
    <w:rsid w:val="3C7C70D7"/>
    <w:rsid w:val="3CB84BBF"/>
    <w:rsid w:val="3D3879AE"/>
    <w:rsid w:val="3D76710E"/>
    <w:rsid w:val="3E0C6463"/>
    <w:rsid w:val="3E564C85"/>
    <w:rsid w:val="3EB7347B"/>
    <w:rsid w:val="3F4F566F"/>
    <w:rsid w:val="3F8142B1"/>
    <w:rsid w:val="403E57B7"/>
    <w:rsid w:val="40532D51"/>
    <w:rsid w:val="40533552"/>
    <w:rsid w:val="407A7771"/>
    <w:rsid w:val="40835E86"/>
    <w:rsid w:val="40E46C8C"/>
    <w:rsid w:val="4179370E"/>
    <w:rsid w:val="41855CA4"/>
    <w:rsid w:val="41C44C22"/>
    <w:rsid w:val="41D016DB"/>
    <w:rsid w:val="42043E37"/>
    <w:rsid w:val="42112513"/>
    <w:rsid w:val="422A34F7"/>
    <w:rsid w:val="42CF3095"/>
    <w:rsid w:val="42E9077C"/>
    <w:rsid w:val="43496F4C"/>
    <w:rsid w:val="435518AD"/>
    <w:rsid w:val="437A2DA4"/>
    <w:rsid w:val="44873A1C"/>
    <w:rsid w:val="4491515E"/>
    <w:rsid w:val="46827D48"/>
    <w:rsid w:val="470471FE"/>
    <w:rsid w:val="472961BF"/>
    <w:rsid w:val="478852CD"/>
    <w:rsid w:val="487A0D8C"/>
    <w:rsid w:val="48A8090C"/>
    <w:rsid w:val="48F86FDA"/>
    <w:rsid w:val="49105C83"/>
    <w:rsid w:val="4939003C"/>
    <w:rsid w:val="4992263D"/>
    <w:rsid w:val="499917D4"/>
    <w:rsid w:val="49A53D97"/>
    <w:rsid w:val="4A266449"/>
    <w:rsid w:val="4A3459A1"/>
    <w:rsid w:val="4AE27CAC"/>
    <w:rsid w:val="4B342E01"/>
    <w:rsid w:val="4B4220B2"/>
    <w:rsid w:val="4BAC48C9"/>
    <w:rsid w:val="4C486AF2"/>
    <w:rsid w:val="4E191EC4"/>
    <w:rsid w:val="4EA9254B"/>
    <w:rsid w:val="4EDC3AD1"/>
    <w:rsid w:val="4F251D5C"/>
    <w:rsid w:val="4FD65994"/>
    <w:rsid w:val="4FEB08B0"/>
    <w:rsid w:val="4FF56BCD"/>
    <w:rsid w:val="50772E11"/>
    <w:rsid w:val="50886E1D"/>
    <w:rsid w:val="510A59C9"/>
    <w:rsid w:val="511D1A56"/>
    <w:rsid w:val="513B5867"/>
    <w:rsid w:val="51454B8D"/>
    <w:rsid w:val="514563A8"/>
    <w:rsid w:val="516758D9"/>
    <w:rsid w:val="51890E64"/>
    <w:rsid w:val="523875F5"/>
    <w:rsid w:val="52506204"/>
    <w:rsid w:val="52B35FD7"/>
    <w:rsid w:val="52F24896"/>
    <w:rsid w:val="533B163F"/>
    <w:rsid w:val="5342602A"/>
    <w:rsid w:val="53FA1DF3"/>
    <w:rsid w:val="54204352"/>
    <w:rsid w:val="54AB2D04"/>
    <w:rsid w:val="566458B1"/>
    <w:rsid w:val="56F563A5"/>
    <w:rsid w:val="56FF5D9C"/>
    <w:rsid w:val="571F3A0C"/>
    <w:rsid w:val="576F550F"/>
    <w:rsid w:val="57F2034A"/>
    <w:rsid w:val="58235318"/>
    <w:rsid w:val="58354DBE"/>
    <w:rsid w:val="586E6522"/>
    <w:rsid w:val="58BE2D14"/>
    <w:rsid w:val="59121C77"/>
    <w:rsid w:val="5933475A"/>
    <w:rsid w:val="59726A7F"/>
    <w:rsid w:val="59DD570D"/>
    <w:rsid w:val="59DE0E09"/>
    <w:rsid w:val="59F44805"/>
    <w:rsid w:val="5A283DD0"/>
    <w:rsid w:val="5A2E5F69"/>
    <w:rsid w:val="5ACD76EE"/>
    <w:rsid w:val="5ADE6EC6"/>
    <w:rsid w:val="5B021A05"/>
    <w:rsid w:val="5B3D7F5F"/>
    <w:rsid w:val="5BB517EE"/>
    <w:rsid w:val="5BF51CF7"/>
    <w:rsid w:val="5CBF6C87"/>
    <w:rsid w:val="5CD216D6"/>
    <w:rsid w:val="5EFD2476"/>
    <w:rsid w:val="5F0279C4"/>
    <w:rsid w:val="5F944466"/>
    <w:rsid w:val="60D93BC0"/>
    <w:rsid w:val="6105281D"/>
    <w:rsid w:val="6139287F"/>
    <w:rsid w:val="61F56B7E"/>
    <w:rsid w:val="62121B84"/>
    <w:rsid w:val="63CF15A0"/>
    <w:rsid w:val="642519EA"/>
    <w:rsid w:val="64410F8F"/>
    <w:rsid w:val="64C37125"/>
    <w:rsid w:val="64CD2ABF"/>
    <w:rsid w:val="657B7ADB"/>
    <w:rsid w:val="660E4A3F"/>
    <w:rsid w:val="66ED6F10"/>
    <w:rsid w:val="673E5F91"/>
    <w:rsid w:val="679754A0"/>
    <w:rsid w:val="67D649B5"/>
    <w:rsid w:val="689618A9"/>
    <w:rsid w:val="68C66552"/>
    <w:rsid w:val="69345B52"/>
    <w:rsid w:val="6A4E3ABD"/>
    <w:rsid w:val="6A703475"/>
    <w:rsid w:val="6A876FCF"/>
    <w:rsid w:val="6A9D6924"/>
    <w:rsid w:val="6ABD4230"/>
    <w:rsid w:val="6AE63D7E"/>
    <w:rsid w:val="6B462C2B"/>
    <w:rsid w:val="6B665177"/>
    <w:rsid w:val="6BBD6727"/>
    <w:rsid w:val="6BD746DF"/>
    <w:rsid w:val="6BDC6E7B"/>
    <w:rsid w:val="6C1F3963"/>
    <w:rsid w:val="6CEB080D"/>
    <w:rsid w:val="6D893D5F"/>
    <w:rsid w:val="6DB74CBB"/>
    <w:rsid w:val="6E1B64C3"/>
    <w:rsid w:val="6E4740B9"/>
    <w:rsid w:val="6EAC75B8"/>
    <w:rsid w:val="6F502166"/>
    <w:rsid w:val="700D088C"/>
    <w:rsid w:val="700E4F44"/>
    <w:rsid w:val="70173239"/>
    <w:rsid w:val="70FA674D"/>
    <w:rsid w:val="70FC24C5"/>
    <w:rsid w:val="718F38E0"/>
    <w:rsid w:val="71A36DE5"/>
    <w:rsid w:val="721A5B23"/>
    <w:rsid w:val="725B321B"/>
    <w:rsid w:val="72B931C1"/>
    <w:rsid w:val="738D03F5"/>
    <w:rsid w:val="7420296E"/>
    <w:rsid w:val="7431692A"/>
    <w:rsid w:val="74435A84"/>
    <w:rsid w:val="74541CB8"/>
    <w:rsid w:val="74C85898"/>
    <w:rsid w:val="74EB001F"/>
    <w:rsid w:val="750B1B45"/>
    <w:rsid w:val="757B6D83"/>
    <w:rsid w:val="75F530FB"/>
    <w:rsid w:val="767E5B01"/>
    <w:rsid w:val="779944AF"/>
    <w:rsid w:val="78160310"/>
    <w:rsid w:val="785A54C0"/>
    <w:rsid w:val="787D0CBD"/>
    <w:rsid w:val="78D32916"/>
    <w:rsid w:val="78FD6DDA"/>
    <w:rsid w:val="79AC68AE"/>
    <w:rsid w:val="79DF4732"/>
    <w:rsid w:val="79EB254B"/>
    <w:rsid w:val="7AA6650D"/>
    <w:rsid w:val="7AF4716D"/>
    <w:rsid w:val="7B2031F9"/>
    <w:rsid w:val="7B4B27DA"/>
    <w:rsid w:val="7B7B048A"/>
    <w:rsid w:val="7BA82ABD"/>
    <w:rsid w:val="7BEC3ECA"/>
    <w:rsid w:val="7C662D96"/>
    <w:rsid w:val="7CFD5C38"/>
    <w:rsid w:val="7D797C2B"/>
    <w:rsid w:val="7D810EAC"/>
    <w:rsid w:val="7D955BFE"/>
    <w:rsid w:val="7DAC6A56"/>
    <w:rsid w:val="7DFA3048"/>
    <w:rsid w:val="7E0230E5"/>
    <w:rsid w:val="7E1A3F8B"/>
    <w:rsid w:val="7E600661"/>
    <w:rsid w:val="7E7C367E"/>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qFormat/>
    <w:uiPriority w:val="0"/>
  </w:style>
  <w:style w:type="paragraph" w:customStyle="1" w:styleId="32">
    <w:name w:val="_Style 3"/>
    <w:basedOn w:val="1"/>
    <w:qFormat/>
    <w:uiPriority w:val="0"/>
    <w:pPr>
      <w:adjustRightInd/>
      <w:ind w:firstLine="420" w:firstLineChars="200"/>
    </w:pPr>
    <w:rPr>
      <w:rFonts w:eastAsia="仿宋_GB2312"/>
      <w:sz w:val="28"/>
    </w:rPr>
  </w:style>
  <w:style w:type="character" w:customStyle="1" w:styleId="33">
    <w:name w:val="font21"/>
    <w:basedOn w:val="17"/>
    <w:qFormat/>
    <w:uiPriority w:val="0"/>
    <w:rPr>
      <w:rFonts w:hint="eastAsia" w:ascii="宋体" w:hAnsi="宋体" w:eastAsia="宋体" w:cs="宋体"/>
      <w:color w:val="000000"/>
      <w:sz w:val="22"/>
      <w:szCs w:val="22"/>
      <w:u w:val="none"/>
    </w:rPr>
  </w:style>
  <w:style w:type="character" w:customStyle="1" w:styleId="34">
    <w:name w:val="font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2083</Words>
  <Characters>2329</Characters>
  <Lines>0</Lines>
  <Paragraphs>0</Paragraphs>
  <TotalTime>0</TotalTime>
  <ScaleCrop>false</ScaleCrop>
  <LinksUpToDate>false</LinksUpToDate>
  <CharactersWithSpaces>2402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2024-12-25T09:04:59Z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4B75F69CC4954486A36BAF2D2571C673</vt:lpwstr>
  </property>
  <property fmtid="{D5CDD505-2E9C-101B-9397-08002B2CF9AE}" pid="4" name="KSOTemplateDocerSaveRecord">
    <vt:lpwstr>eyJoZGlkIjoiNjkxYzBlMWM5MmQ4YTg5MjNmOTgyNWE1ODY2ZmJkNmIiLCJ1c2VySWQiOiI2NjM1OTQ2NjkifQ==</vt:lpwstr>
  </property>
</Properties>
</file>