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D95B7">
      <w:pPr>
        <w:pStyle w:val="8"/>
        <w:jc w:val="center"/>
        <w:rPr>
          <w:rFonts w:hint="eastAsia" w:cs="宋体" w:asciiTheme="minorEastAsia" w:hAnsiTheme="minorEastAsia"/>
          <w:color w:val="auto"/>
          <w:sz w:val="48"/>
          <w:szCs w:val="48"/>
          <w:highlight w:val="none"/>
          <w:u w:val="single"/>
        </w:rPr>
      </w:pPr>
    </w:p>
    <w:p w14:paraId="7EB9E139">
      <w:pPr>
        <w:pStyle w:val="8"/>
        <w:jc w:val="center"/>
        <w:rPr>
          <w:rFonts w:hint="eastAsia" w:cs="宋体" w:asciiTheme="minorEastAsia" w:hAnsiTheme="minorEastAsia"/>
          <w:color w:val="auto"/>
          <w:sz w:val="48"/>
          <w:szCs w:val="48"/>
          <w:highlight w:val="none"/>
          <w:u w:val="single"/>
        </w:rPr>
      </w:pPr>
    </w:p>
    <w:p w14:paraId="36E08FA2">
      <w:pPr>
        <w:pStyle w:val="8"/>
        <w:jc w:val="center"/>
        <w:rPr>
          <w:rFonts w:hint="eastAsia" w:cs="宋体" w:asciiTheme="minorEastAsia" w:hAnsiTheme="minorEastAsia"/>
          <w:color w:val="auto"/>
          <w:sz w:val="48"/>
          <w:szCs w:val="48"/>
          <w:highlight w:val="none"/>
          <w:u w:val="single"/>
        </w:rPr>
      </w:pPr>
    </w:p>
    <w:p w14:paraId="3CB83291">
      <w:pPr>
        <w:pStyle w:val="8"/>
        <w:jc w:val="center"/>
        <w:rPr>
          <w:rFonts w:hint="eastAsia" w:cs="宋体" w:asciiTheme="minorEastAsia" w:hAnsiTheme="minorEastAsia"/>
          <w:color w:val="auto"/>
          <w:sz w:val="48"/>
          <w:szCs w:val="48"/>
          <w:highlight w:val="none"/>
          <w:u w:val="single"/>
        </w:rPr>
      </w:pPr>
    </w:p>
    <w:p w14:paraId="3BDF2ABB">
      <w:pPr>
        <w:pStyle w:val="8"/>
        <w:jc w:val="center"/>
        <w:rPr>
          <w:rFonts w:hint="eastAsia" w:cs="宋体" w:asciiTheme="minorEastAsia" w:hAnsiTheme="minorEastAsia"/>
          <w:color w:val="auto"/>
          <w:sz w:val="48"/>
          <w:szCs w:val="48"/>
          <w:highlight w:val="none"/>
          <w:u w:val="single"/>
        </w:rPr>
      </w:pPr>
    </w:p>
    <w:p w14:paraId="180FB6FD">
      <w:pPr>
        <w:pStyle w:val="8"/>
        <w:jc w:val="center"/>
        <w:rPr>
          <w:color w:val="auto"/>
          <w:highlight w:val="none"/>
        </w:rPr>
      </w:pPr>
      <w:r>
        <w:rPr>
          <w:rFonts w:hint="eastAsia" w:cs="宋体" w:asciiTheme="minorEastAsia" w:hAnsiTheme="minorEastAsia"/>
          <w:color w:val="auto"/>
          <w:sz w:val="48"/>
          <w:szCs w:val="48"/>
          <w:highlight w:val="none"/>
          <w:u w:val="single"/>
          <w:lang w:eastAsia="zh-CN"/>
        </w:rPr>
        <w:t>2024年临江公司液压缸委外维修服务（重新询价）采购项目</w:t>
      </w:r>
    </w:p>
    <w:p w14:paraId="1FD630EC">
      <w:pPr>
        <w:adjustRightInd w:val="0"/>
        <w:snapToGrid w:val="0"/>
        <w:spacing w:line="360" w:lineRule="auto"/>
        <w:jc w:val="center"/>
        <w:rPr>
          <w:rFonts w:hint="eastAsia" w:cs="宋体" w:asciiTheme="minorEastAsia" w:hAnsiTheme="minorEastAsia"/>
          <w:color w:val="auto"/>
          <w:sz w:val="48"/>
          <w:szCs w:val="48"/>
          <w:highlight w:val="none"/>
        </w:rPr>
      </w:pPr>
    </w:p>
    <w:p w14:paraId="0CA89E49">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bookmarkStart w:id="491" w:name="_GoBack"/>
      <w:bookmarkEnd w:id="491"/>
    </w:p>
    <w:p w14:paraId="438CB41C">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202411023</w:t>
      </w:r>
    </w:p>
    <w:p w14:paraId="7A6C4411">
      <w:pPr>
        <w:spacing w:line="360" w:lineRule="auto"/>
        <w:jc w:val="center"/>
        <w:rPr>
          <w:rFonts w:cs="仿宋" w:asciiTheme="minorEastAsia" w:hAnsiTheme="minorEastAsia"/>
          <w:b/>
          <w:bCs/>
          <w:color w:val="auto"/>
          <w:sz w:val="72"/>
          <w:szCs w:val="72"/>
          <w:highlight w:val="none"/>
        </w:rPr>
      </w:pPr>
    </w:p>
    <w:p w14:paraId="5E7D78B2">
      <w:pPr>
        <w:pStyle w:val="6"/>
        <w:rPr>
          <w:rFonts w:asciiTheme="minorEastAsia" w:hAnsiTheme="minorEastAsia"/>
          <w:color w:val="auto"/>
          <w:highlight w:val="none"/>
        </w:rPr>
      </w:pPr>
    </w:p>
    <w:p w14:paraId="19C361B3">
      <w:pPr>
        <w:spacing w:line="360" w:lineRule="auto"/>
        <w:jc w:val="center"/>
        <w:rPr>
          <w:rFonts w:cs="仿宋" w:asciiTheme="minorEastAsia" w:hAnsiTheme="minorEastAsia"/>
          <w:b/>
          <w:bCs/>
          <w:color w:val="auto"/>
          <w:sz w:val="72"/>
          <w:szCs w:val="72"/>
          <w:highlight w:val="none"/>
        </w:rPr>
      </w:pPr>
    </w:p>
    <w:p w14:paraId="27C5B39E">
      <w:pPr>
        <w:pStyle w:val="8"/>
        <w:rPr>
          <w:color w:val="auto"/>
          <w:highlight w:val="none"/>
        </w:rPr>
      </w:pPr>
    </w:p>
    <w:p w14:paraId="0C8748D2">
      <w:pPr>
        <w:rPr>
          <w:color w:val="auto"/>
          <w:highlight w:val="none"/>
        </w:rPr>
      </w:pPr>
    </w:p>
    <w:p w14:paraId="5309C759">
      <w:pPr>
        <w:pStyle w:val="8"/>
        <w:rPr>
          <w:color w:val="auto"/>
          <w:highlight w:val="none"/>
        </w:rPr>
      </w:pPr>
    </w:p>
    <w:p w14:paraId="46A41A90">
      <w:pPr>
        <w:rPr>
          <w:color w:val="auto"/>
          <w:highlight w:val="none"/>
        </w:rPr>
      </w:pPr>
    </w:p>
    <w:p w14:paraId="379028A7">
      <w:pPr>
        <w:spacing w:line="360" w:lineRule="auto"/>
        <w:rPr>
          <w:rFonts w:cs="仿宋" w:asciiTheme="minorEastAsia" w:hAnsiTheme="minorEastAsia"/>
          <w:color w:val="auto"/>
          <w:sz w:val="24"/>
          <w:highlight w:val="none"/>
        </w:rPr>
      </w:pPr>
    </w:p>
    <w:p w14:paraId="3D9D1758">
      <w:pPr>
        <w:pStyle w:val="8"/>
        <w:rPr>
          <w:rFonts w:cs="仿宋" w:asciiTheme="minorEastAsia" w:hAnsiTheme="minorEastAsia"/>
          <w:color w:val="auto"/>
          <w:sz w:val="24"/>
          <w:szCs w:val="24"/>
          <w:highlight w:val="none"/>
        </w:rPr>
      </w:pPr>
    </w:p>
    <w:p w14:paraId="3C941AFD">
      <w:pPr>
        <w:pStyle w:val="8"/>
        <w:jc w:val="center"/>
        <w:rPr>
          <w:rFonts w:cs="仿宋" w:asciiTheme="minorEastAsia" w:hAnsiTheme="minorEastAsia"/>
          <w:color w:val="auto"/>
          <w:sz w:val="24"/>
          <w:szCs w:val="24"/>
          <w:highlight w:val="none"/>
        </w:rPr>
      </w:pPr>
    </w:p>
    <w:p w14:paraId="57F96713">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14:paraId="1DF233D1">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val="en-US" w:eastAsia="zh-CN"/>
        </w:rPr>
        <w:t>2024年12</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3</w:t>
      </w:r>
      <w:r>
        <w:rPr>
          <w:rFonts w:hint="eastAsia" w:cs="仿宋" w:asciiTheme="minorEastAsia" w:hAnsiTheme="minorEastAsia"/>
          <w:color w:val="auto"/>
          <w:sz w:val="32"/>
          <w:szCs w:val="32"/>
          <w:highlight w:val="none"/>
        </w:rPr>
        <w:t>日</w:t>
      </w:r>
    </w:p>
    <w:p w14:paraId="3940D228">
      <w:pPr>
        <w:spacing w:line="360" w:lineRule="auto"/>
        <w:ind w:firstLine="602" w:firstLineChars="200"/>
        <w:jc w:val="center"/>
        <w:rPr>
          <w:rFonts w:cs="仿宋" w:asciiTheme="minorEastAsia" w:hAnsiTheme="minorEastAsia"/>
          <w:b/>
          <w:color w:val="auto"/>
          <w:sz w:val="30"/>
          <w:szCs w:val="30"/>
          <w:highlight w:val="none"/>
        </w:rPr>
      </w:pPr>
    </w:p>
    <w:p w14:paraId="7AC86593">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36EBBFAD">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60E62DCD">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616EA7CE">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25BAA17A">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45C7544C">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28F4C28A">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518A00AC">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F566A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2D2B7310">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14:paraId="21E4F6FE">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2024年临江公司液压缸委外维修服务（重新询价）采购项目</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14:paraId="669C656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一、项目基本情况</w:t>
      </w:r>
      <w:bookmarkEnd w:id="1"/>
      <w:bookmarkEnd w:id="2"/>
      <w:bookmarkEnd w:id="3"/>
      <w:bookmarkEnd w:id="4"/>
    </w:p>
    <w:p w14:paraId="1D9977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202411023</w:t>
      </w:r>
    </w:p>
    <w:p w14:paraId="577F0C5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2024年临江公司液压缸委外维修服务（重新询价）采购项目</w:t>
      </w:r>
    </w:p>
    <w:p w14:paraId="4C117D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19639D29">
      <w:pPr>
        <w:pStyle w:val="32"/>
        <w:snapToGrid w:val="0"/>
        <w:spacing w:line="360" w:lineRule="auto"/>
        <w:ind w:firstLine="482" w:firstLineChars="200"/>
        <w:rPr>
          <w:rFonts w:hint="eastAsia"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24.6万元</w:t>
      </w:r>
      <w:r>
        <w:rPr>
          <w:rFonts w:hint="eastAsia" w:cs="仿宋" w:asciiTheme="minorEastAsia" w:hAnsiTheme="minorEastAsia"/>
          <w:sz w:val="24"/>
          <w:u w:val="single"/>
        </w:rPr>
        <w:t>，其中</w:t>
      </w:r>
      <w:r>
        <w:rPr>
          <w:rFonts w:hint="eastAsia" w:cs="仿宋" w:asciiTheme="minorEastAsia" w:hAnsiTheme="minorEastAsia"/>
          <w:sz w:val="24"/>
          <w:u w:val="single"/>
          <w:lang w:val="en-US" w:eastAsia="zh-CN"/>
        </w:rPr>
        <w:t>维修</w:t>
      </w:r>
      <w:r>
        <w:rPr>
          <w:rFonts w:hint="eastAsia" w:cs="仿宋" w:asciiTheme="minorEastAsia" w:hAnsiTheme="minorEastAsia"/>
          <w:sz w:val="24"/>
          <w:u w:val="single"/>
        </w:rPr>
        <w:t>费</w:t>
      </w:r>
      <w:r>
        <w:rPr>
          <w:rFonts w:hint="eastAsia" w:cs="仿宋" w:asciiTheme="minorEastAsia" w:hAnsiTheme="minorEastAsia"/>
          <w:sz w:val="24"/>
          <w:u w:val="single"/>
          <w:lang w:val="en-US" w:eastAsia="zh-CN"/>
        </w:rPr>
        <w:t>限价3.6</w:t>
      </w:r>
      <w:r>
        <w:rPr>
          <w:rFonts w:hint="eastAsia" w:cs="仿宋" w:asciiTheme="minorEastAsia" w:hAnsiTheme="minorEastAsia"/>
          <w:sz w:val="24"/>
          <w:u w:val="single"/>
        </w:rPr>
        <w:t>万元，配件费</w:t>
      </w:r>
      <w:r>
        <w:rPr>
          <w:rFonts w:hint="eastAsia" w:cs="仿宋" w:asciiTheme="minorEastAsia" w:hAnsiTheme="minorEastAsia"/>
          <w:sz w:val="24"/>
          <w:u w:val="single"/>
          <w:lang w:val="en-US" w:eastAsia="zh-CN"/>
        </w:rPr>
        <w:t>限价21</w:t>
      </w:r>
      <w:r>
        <w:rPr>
          <w:rFonts w:hint="eastAsia" w:cs="仿宋" w:asciiTheme="minorEastAsia" w:hAnsiTheme="minorEastAsia"/>
          <w:sz w:val="24"/>
          <w:u w:val="single"/>
        </w:rPr>
        <w:t>万元</w:t>
      </w:r>
      <w:r>
        <w:rPr>
          <w:rFonts w:hint="eastAsia" w:cs="仿宋" w:asciiTheme="minorEastAsia" w:hAnsiTheme="minorEastAsia"/>
          <w:sz w:val="24"/>
          <w:u w:val="single"/>
          <w:lang w:eastAsia="zh-CN"/>
        </w:rPr>
        <w:t>，</w:t>
      </w:r>
      <w:r>
        <w:rPr>
          <w:rFonts w:hint="eastAsia" w:ascii="宋体" w:hAnsi="Arial" w:cs="Arial" w:eastAsiaTheme="minorEastAsia"/>
          <w:b/>
          <w:bCs/>
          <w:snapToGrid w:val="0"/>
          <w:color w:val="auto"/>
          <w:kern w:val="2"/>
          <w:sz w:val="24"/>
          <w:szCs w:val="21"/>
          <w:highlight w:val="none"/>
        </w:rPr>
        <w:t>单价</w:t>
      </w:r>
      <w:r>
        <w:rPr>
          <w:rFonts w:hint="eastAsia" w:ascii="宋体" w:hAnsi="Arial" w:cs="Arial" w:eastAsiaTheme="minorEastAsia"/>
          <w:b/>
          <w:bCs/>
          <w:snapToGrid w:val="0"/>
          <w:color w:val="auto"/>
          <w:kern w:val="2"/>
          <w:sz w:val="24"/>
          <w:szCs w:val="21"/>
          <w:highlight w:val="none"/>
          <w:lang w:val="en-US" w:eastAsia="zh-CN"/>
        </w:rPr>
        <w:t>和金额均</w:t>
      </w:r>
      <w:r>
        <w:rPr>
          <w:rFonts w:hint="eastAsia" w:ascii="宋体" w:hAnsi="Arial" w:cs="Arial" w:eastAsiaTheme="minorEastAsia"/>
          <w:b/>
          <w:bCs/>
          <w:snapToGrid w:val="0"/>
          <w:color w:val="auto"/>
          <w:kern w:val="2"/>
          <w:sz w:val="24"/>
          <w:szCs w:val="21"/>
          <w:highlight w:val="none"/>
        </w:rPr>
        <w:t>不能超过限价</w:t>
      </w:r>
      <w:r>
        <w:rPr>
          <w:rFonts w:hint="eastAsia" w:ascii="宋体" w:hAnsi="Arial" w:cs="Arial" w:eastAsiaTheme="minorEastAsia"/>
          <w:b/>
          <w:bCs/>
          <w:snapToGrid w:val="0"/>
          <w:color w:val="auto"/>
          <w:kern w:val="2"/>
          <w:sz w:val="24"/>
          <w:szCs w:val="21"/>
          <w:highlight w:val="none"/>
          <w:lang w:eastAsia="zh-CN"/>
        </w:rPr>
        <w:t>，</w:t>
      </w:r>
      <w:r>
        <w:rPr>
          <w:rFonts w:hint="eastAsia" w:ascii="宋体" w:hAnsi="Arial" w:cs="Arial" w:eastAsiaTheme="minorEastAsia"/>
          <w:b/>
          <w:bCs/>
          <w:snapToGrid w:val="0"/>
          <w:color w:val="auto"/>
          <w:kern w:val="2"/>
          <w:sz w:val="24"/>
          <w:szCs w:val="21"/>
          <w:highlight w:val="none"/>
        </w:rPr>
        <w:t>如果超过限价，</w:t>
      </w:r>
      <w:r>
        <w:rPr>
          <w:rFonts w:hint="eastAsia" w:ascii="宋体" w:hAnsi="Arial" w:cs="Arial" w:eastAsiaTheme="minorEastAsia"/>
          <w:b/>
          <w:bCs/>
          <w:snapToGrid w:val="0"/>
          <w:color w:val="auto"/>
          <w:kern w:val="2"/>
          <w:sz w:val="24"/>
          <w:szCs w:val="21"/>
          <w:highlight w:val="none"/>
          <w:lang w:val="en-US" w:eastAsia="zh-CN"/>
        </w:rPr>
        <w:t>均</w:t>
      </w:r>
      <w:r>
        <w:rPr>
          <w:rFonts w:hint="eastAsia" w:ascii="宋体" w:hAnsi="Arial" w:cs="Arial" w:eastAsiaTheme="minorEastAsia"/>
          <w:b/>
          <w:bCs/>
          <w:snapToGrid w:val="0"/>
          <w:color w:val="auto"/>
          <w:kern w:val="2"/>
          <w:sz w:val="24"/>
          <w:szCs w:val="21"/>
          <w:highlight w:val="none"/>
        </w:rPr>
        <w:t>作无效</w:t>
      </w:r>
      <w:r>
        <w:rPr>
          <w:rFonts w:hint="eastAsia" w:ascii="宋体" w:hAnsi="Arial" w:cs="Arial" w:eastAsiaTheme="minorEastAsia"/>
          <w:b/>
          <w:bCs/>
          <w:snapToGrid w:val="0"/>
          <w:color w:val="auto"/>
          <w:kern w:val="2"/>
          <w:sz w:val="24"/>
          <w:szCs w:val="21"/>
          <w:highlight w:val="none"/>
          <w:lang w:val="en-US" w:eastAsia="zh-CN"/>
        </w:rPr>
        <w:t>报价</w:t>
      </w:r>
      <w:r>
        <w:rPr>
          <w:rFonts w:hint="eastAsia" w:ascii="宋体" w:hAnsi="Arial" w:cs="Arial" w:eastAsiaTheme="minorEastAsia"/>
          <w:b/>
          <w:bCs/>
          <w:snapToGrid w:val="0"/>
          <w:color w:val="auto"/>
          <w:kern w:val="2"/>
          <w:sz w:val="24"/>
          <w:szCs w:val="21"/>
          <w:highlight w:val="none"/>
        </w:rPr>
        <w:t>处理。</w:t>
      </w:r>
    </w:p>
    <w:p w14:paraId="1A104E71">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5A2528B6">
      <w:pPr>
        <w:adjustRightInd w:val="0"/>
        <w:snapToGrid w:val="0"/>
        <w:spacing w:line="360" w:lineRule="auto"/>
        <w:ind w:firstLine="480" w:firstLineChars="200"/>
        <w:jc w:val="left"/>
        <w:textAlignment w:val="baseline"/>
        <w:rPr>
          <w:rFonts w:hint="eastAsia" w:cs="仿宋" w:asciiTheme="minorEastAsia" w:hAnsiTheme="minorEastAsia"/>
          <w:bCs/>
          <w:color w:val="auto"/>
          <w:sz w:val="24"/>
          <w:highlight w:val="none"/>
          <w:lang w:eastAsia="zh-CN"/>
        </w:rPr>
      </w:pPr>
      <w:r>
        <w:rPr>
          <w:rFonts w:hint="eastAsia" w:cs="仿宋" w:asciiTheme="minorEastAsia" w:hAnsiTheme="minorEastAsia"/>
          <w:sz w:val="24"/>
          <w:highlight w:val="none"/>
          <w:u w:val="single"/>
        </w:rPr>
        <w:t>采购内容包括</w:t>
      </w:r>
      <w:r>
        <w:rPr>
          <w:rFonts w:hint="eastAsia" w:cs="仿宋" w:asciiTheme="minorEastAsia" w:hAnsiTheme="minorEastAsia"/>
          <w:sz w:val="24"/>
          <w:highlight w:val="none"/>
          <w:u w:val="single"/>
          <w:lang w:val="en-US" w:eastAsia="zh-CN"/>
        </w:rPr>
        <w:t>54</w:t>
      </w:r>
      <w:r>
        <w:rPr>
          <w:rFonts w:hint="eastAsia" w:cs="仿宋" w:asciiTheme="minorEastAsia" w:hAnsiTheme="minorEastAsia"/>
          <w:sz w:val="24"/>
          <w:highlight w:val="none"/>
          <w:u w:val="single"/>
        </w:rPr>
        <w:t>台</w:t>
      </w:r>
      <w:r>
        <w:rPr>
          <w:rFonts w:hint="eastAsia" w:cs="仿宋" w:asciiTheme="minorEastAsia" w:hAnsiTheme="minorEastAsia"/>
          <w:sz w:val="24"/>
          <w:highlight w:val="none"/>
          <w:u w:val="single"/>
          <w:lang w:val="en-US" w:eastAsia="zh-CN"/>
        </w:rPr>
        <w:t>液压缸的维修</w:t>
      </w:r>
      <w:r>
        <w:rPr>
          <w:rFonts w:hint="eastAsia" w:cs="仿宋" w:asciiTheme="minorEastAsia" w:hAnsiTheme="minorEastAsia"/>
          <w:sz w:val="24"/>
          <w:highlight w:val="none"/>
          <w:u w:val="single"/>
        </w:rPr>
        <w:t>保养、</w:t>
      </w:r>
      <w:r>
        <w:rPr>
          <w:rFonts w:hint="eastAsia" w:cs="仿宋" w:asciiTheme="minorEastAsia" w:hAnsiTheme="minorEastAsia"/>
          <w:sz w:val="24"/>
          <w:highlight w:val="none"/>
          <w:u w:val="single"/>
          <w:lang w:val="en-US" w:eastAsia="zh-CN"/>
        </w:rPr>
        <w:t>配件更换、修复效果检验</w:t>
      </w:r>
      <w:r>
        <w:rPr>
          <w:rFonts w:hint="eastAsia" w:cs="仿宋" w:asciiTheme="minorEastAsia" w:hAnsiTheme="minorEastAsia"/>
          <w:sz w:val="24"/>
          <w:highlight w:val="none"/>
          <w:u w:val="single"/>
        </w:rPr>
        <w:t>等</w:t>
      </w:r>
      <w:r>
        <w:rPr>
          <w:rFonts w:hint="eastAsia" w:cs="仿宋" w:asciiTheme="minorEastAsia" w:hAnsiTheme="minorEastAsia"/>
          <w:bCs/>
          <w:color w:val="auto"/>
          <w:sz w:val="24"/>
          <w:highlight w:val="none"/>
          <w:lang w:eastAsia="zh-CN"/>
        </w:rPr>
        <w:t>。具体要求以询价通知书第三部分采购需求为准。</w:t>
      </w:r>
    </w:p>
    <w:p w14:paraId="23E1C5E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本合同自签订后至12个月质保结束自动终止。</w:t>
      </w:r>
    </w:p>
    <w:p w14:paraId="1F0BAF5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4745402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78C5197B">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35393791"/>
      <w:bookmarkStart w:id="7" w:name="_Toc28359003"/>
      <w:bookmarkStart w:id="8" w:name="_Toc35393622"/>
      <w:bookmarkStart w:id="9" w:name="_Toc28359080"/>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35393623"/>
      <w:bookmarkStart w:id="11" w:name="_Toc35393792"/>
      <w:bookmarkStart w:id="12" w:name="_Toc28359081"/>
      <w:bookmarkStart w:id="13" w:name="_Toc28359004"/>
    </w:p>
    <w:p w14:paraId="1CB1465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14:paraId="4F865F67">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14:paraId="6C0EFFF7">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color w:val="auto"/>
          <w:sz w:val="24"/>
          <w:highlight w:val="none"/>
        </w:rPr>
        <w:t xml:space="preserve"> </w:t>
      </w:r>
      <w:r>
        <w:rPr>
          <w:rFonts w:hint="eastAsia" w:cs="仿宋" w:asciiTheme="minorEastAsia" w:hAnsiTheme="minorEastAsia"/>
          <w:bCs/>
          <w:color w:val="auto"/>
          <w:sz w:val="24"/>
          <w:highlight w:val="none"/>
          <w:u w:val="single"/>
          <w:lang w:val="en-US" w:eastAsia="zh-CN"/>
        </w:rPr>
        <w:t>/。</w:t>
      </w:r>
    </w:p>
    <w:p w14:paraId="5C2EDCB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14:paraId="029FEC6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222FFA5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69327A2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本项目特定资格要求：无。</w:t>
      </w:r>
    </w:p>
    <w:p w14:paraId="16A9616F">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14:paraId="5CBEEF1E">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14:paraId="7ADEF4E9">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14:paraId="40DD3B1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14:paraId="7BBEA57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14:paraId="70217B9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14:paraId="41B372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14:paraId="07699D8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4475BF9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14:paraId="3911256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14:paraId="23087EC4">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14:paraId="5E4F6B1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65C72A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1B4EA54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14:paraId="6E032A9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14:paraId="3C7FA0C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226DF7E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4C86F703">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185DD85A">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14:paraId="0A85AFB1">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sz w:val="24"/>
          <w:highlight w:val="none"/>
          <w:u w:val="non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14:paraId="28923C18">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14:paraId="30C31C80">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顾</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14:paraId="73E950A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971CD7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496ABD1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48731B5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1922F5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p>
    <w:p w14:paraId="4A2EA2C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p>
    <w:p w14:paraId="650EFF5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p>
    <w:p w14:paraId="60B65CD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p>
    <w:p w14:paraId="235C6EB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p>
    <w:p w14:paraId="3E35661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1B5A76B0">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90E4EC8">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07F2E3B0">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12月3</w:t>
      </w:r>
      <w:r>
        <w:rPr>
          <w:rFonts w:hint="eastAsia" w:cs="仿宋" w:asciiTheme="minorEastAsia" w:hAnsiTheme="minorEastAsia"/>
          <w:color w:val="auto"/>
          <w:sz w:val="24"/>
          <w:highlight w:val="none"/>
        </w:rPr>
        <w:t>日</w:t>
      </w:r>
    </w:p>
    <w:p w14:paraId="4291EB37">
      <w:pPr>
        <w:spacing w:line="460" w:lineRule="exact"/>
        <w:jc w:val="center"/>
        <w:rPr>
          <w:rFonts w:hint="eastAsia" w:cs="仿宋" w:asciiTheme="minorEastAsia" w:hAnsiTheme="minorEastAsia"/>
          <w:b/>
          <w:bCs/>
          <w:color w:val="auto"/>
          <w:sz w:val="36"/>
          <w:szCs w:val="36"/>
          <w:highlight w:val="none"/>
        </w:rPr>
      </w:pPr>
    </w:p>
    <w:p w14:paraId="4D0348CF">
      <w:pPr>
        <w:rPr>
          <w:rFonts w:hint="eastAsia" w:cs="仿宋" w:asciiTheme="minorEastAsia" w:hAnsiTheme="minorEastAsia"/>
          <w:b/>
          <w:bCs/>
          <w:color w:val="auto"/>
          <w:sz w:val="36"/>
          <w:szCs w:val="36"/>
          <w:highlight w:val="none"/>
        </w:rPr>
      </w:pPr>
    </w:p>
    <w:p w14:paraId="23D9F76A">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5249934D">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4A077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0" w:hRule="atLeast"/>
        </w:trPr>
        <w:tc>
          <w:tcPr>
            <w:tcW w:w="561" w:type="dxa"/>
            <w:tcBorders>
              <w:top w:val="single" w:color="auto" w:sz="4" w:space="0"/>
              <w:left w:val="single" w:color="auto" w:sz="4" w:space="0"/>
              <w:bottom w:val="single" w:color="auto" w:sz="4" w:space="0"/>
              <w:right w:val="single" w:color="auto" w:sz="4" w:space="0"/>
            </w:tcBorders>
            <w:vAlign w:val="center"/>
          </w:tcPr>
          <w:p w14:paraId="372FB8F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546EC1F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382838A">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1A1F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44486FA">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2019533A">
            <w:pPr>
              <w:pStyle w:val="18"/>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4791A636">
            <w:pPr>
              <w:pStyle w:val="18"/>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54454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2D11A3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BF17E7A">
            <w:pPr>
              <w:pStyle w:val="18"/>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E8A2EA7">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733A5AA8">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3A0D1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5AE791B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F691B6C">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17C5249E">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8EC70D1">
            <w:pPr>
              <w:pStyle w:val="18"/>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4D978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36A9AC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0991645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36E36C1">
            <w:pPr>
              <w:spacing w:line="360" w:lineRule="auto"/>
              <w:rPr>
                <w:rFonts w:hint="default" w:ascii="宋体" w:hAnsi="宋体" w:eastAsia="宋体" w:cs="宋体"/>
                <w:color w:val="auto"/>
                <w:szCs w:val="21"/>
                <w:highlight w:val="none"/>
                <w:lang w:val="en-US" w:eastAsia="zh-CN"/>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2636779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14:paraId="4ADDF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4CE667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20F53C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00F55279">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58E5BFFA">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2F8B768">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52E90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23" w:hRule="atLeast"/>
        </w:trPr>
        <w:tc>
          <w:tcPr>
            <w:tcW w:w="561" w:type="dxa"/>
            <w:tcBorders>
              <w:top w:val="single" w:color="auto" w:sz="4" w:space="0"/>
              <w:left w:val="single" w:color="auto" w:sz="4" w:space="0"/>
              <w:bottom w:val="single" w:color="auto" w:sz="4" w:space="0"/>
              <w:right w:val="single" w:color="auto" w:sz="4" w:space="0"/>
            </w:tcBorders>
            <w:vAlign w:val="center"/>
          </w:tcPr>
          <w:p w14:paraId="77D90D1C">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4102E91">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EEA224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4F081305">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7353DD99">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lang w:val="en-US" w:eastAsia="zh-CN"/>
              </w:rPr>
              <w:t>4900</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eastAsia="zh-CN"/>
              </w:rPr>
              <w:t>2024年临江公司液压缸委外维修服务（重新询价）采购项目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4963D51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5E9604EC">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3321D6A">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帐    号：</w:t>
            </w:r>
            <w:r>
              <w:rPr>
                <w:rFonts w:hint="eastAsia" w:ascii="宋体" w:hAnsi="宋体" w:eastAsia="宋体" w:cs="宋体"/>
                <w:color w:val="auto"/>
                <w:szCs w:val="21"/>
                <w:highlight w:val="none"/>
                <w:lang w:eastAsia="zh-CN"/>
              </w:rPr>
              <w:t>3301040160008775754</w:t>
            </w:r>
          </w:p>
        </w:tc>
      </w:tr>
      <w:tr w14:paraId="6432C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64CF608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A96362A">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4F191B7A">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528D8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153734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09C4FBB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26DCEC6">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4819A5B4">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B3C1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8452BB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6B15940">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4FDA0637">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DD01EA3">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70B1D24A">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3991FE54">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24E3D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13"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A98D54D">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0A72916">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C2FFC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6F29C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EE523A0">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6B3ABA20">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0533CE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393D2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AE7F7C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1BA0D82">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00EAEEBE">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0F30E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B0509C4">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88B6D38">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65C9F75">
            <w:pPr>
              <w:pStyle w:val="20"/>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A5B73CC">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6596FC52">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E138AEA">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5240B4CC">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6595A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F2B720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8F5A88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ED805F3">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31A92FD4">
            <w:pPr>
              <w:pStyle w:val="18"/>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4679501">
            <w:pPr>
              <w:pStyle w:val="18"/>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57301297">
            <w:pPr>
              <w:pStyle w:val="18"/>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460D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1BB129B">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0C59B46D">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4777C15">
            <w:pPr>
              <w:pStyle w:val="18"/>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2DE16EB">
      <w:pPr>
        <w:spacing w:line="360" w:lineRule="auto"/>
        <w:jc w:val="center"/>
        <w:outlineLvl w:val="0"/>
        <w:rPr>
          <w:rFonts w:hint="eastAsia" w:cs="仿宋" w:asciiTheme="minorEastAsia" w:hAnsiTheme="minorEastAsia"/>
          <w:b/>
          <w:color w:val="auto"/>
          <w:sz w:val="32"/>
          <w:szCs w:val="20"/>
          <w:highlight w:val="none"/>
        </w:rPr>
      </w:pPr>
    </w:p>
    <w:p w14:paraId="043E4A67">
      <w:pPr>
        <w:spacing w:line="360" w:lineRule="auto"/>
        <w:jc w:val="center"/>
        <w:outlineLvl w:val="0"/>
        <w:rPr>
          <w:rFonts w:hint="eastAsia" w:cs="仿宋" w:asciiTheme="minorEastAsia" w:hAnsiTheme="minorEastAsia"/>
          <w:b/>
          <w:color w:val="auto"/>
          <w:sz w:val="32"/>
          <w:szCs w:val="20"/>
          <w:highlight w:val="none"/>
        </w:rPr>
      </w:pPr>
    </w:p>
    <w:p w14:paraId="3DB320DA">
      <w:pPr>
        <w:spacing w:line="360" w:lineRule="auto"/>
        <w:jc w:val="center"/>
        <w:outlineLvl w:val="0"/>
        <w:rPr>
          <w:rFonts w:hint="eastAsia" w:cs="仿宋" w:asciiTheme="minorEastAsia" w:hAnsiTheme="minorEastAsia"/>
          <w:b/>
          <w:color w:val="auto"/>
          <w:sz w:val="32"/>
          <w:szCs w:val="20"/>
          <w:highlight w:val="none"/>
        </w:rPr>
      </w:pPr>
    </w:p>
    <w:p w14:paraId="40CA058C">
      <w:pPr>
        <w:pStyle w:val="14"/>
        <w:ind w:left="0" w:leftChars="0" w:firstLine="0" w:firstLineChars="0"/>
        <w:rPr>
          <w:rFonts w:hint="eastAsia" w:cs="仿宋" w:asciiTheme="minorEastAsia" w:hAnsiTheme="minorEastAsia"/>
          <w:b/>
          <w:color w:val="auto"/>
          <w:sz w:val="32"/>
          <w:szCs w:val="20"/>
          <w:highlight w:val="none"/>
        </w:rPr>
      </w:pPr>
    </w:p>
    <w:p w14:paraId="323F4DBE">
      <w:pPr>
        <w:pStyle w:val="12"/>
        <w:rPr>
          <w:rFonts w:hint="eastAsia" w:cs="仿宋" w:asciiTheme="minorEastAsia" w:hAnsiTheme="minorEastAsia"/>
          <w:b/>
          <w:color w:val="auto"/>
          <w:sz w:val="32"/>
          <w:szCs w:val="20"/>
          <w:highlight w:val="none"/>
        </w:rPr>
      </w:pPr>
    </w:p>
    <w:p w14:paraId="6A9B629B">
      <w:pPr>
        <w:rPr>
          <w:rFonts w:hint="eastAsia"/>
          <w:highlight w:val="none"/>
        </w:rPr>
      </w:pPr>
    </w:p>
    <w:p w14:paraId="6341D8A5">
      <w:pPr>
        <w:rPr>
          <w:rFonts w:hint="eastAsia"/>
          <w:highlight w:val="none"/>
        </w:rPr>
      </w:pPr>
    </w:p>
    <w:p w14:paraId="376AD20F">
      <w:pPr>
        <w:rPr>
          <w:rFonts w:hint="eastAsia"/>
          <w:highlight w:val="none"/>
        </w:rPr>
      </w:pPr>
    </w:p>
    <w:p w14:paraId="6F9669E4">
      <w:pPr>
        <w:rPr>
          <w:rFonts w:hint="eastAsia"/>
          <w:highlight w:val="none"/>
        </w:rPr>
      </w:pPr>
    </w:p>
    <w:p w14:paraId="385C5E2C">
      <w:pPr>
        <w:rPr>
          <w:rFonts w:hint="eastAsia"/>
          <w:highlight w:val="none"/>
        </w:rPr>
      </w:pPr>
    </w:p>
    <w:p w14:paraId="2EA0DFBB">
      <w:pPr>
        <w:rPr>
          <w:rFonts w:hint="eastAsia" w:cs="仿宋" w:asciiTheme="minorEastAsia" w:hAnsiTheme="minorEastAsia"/>
          <w:b/>
          <w:color w:val="auto"/>
          <w:sz w:val="32"/>
          <w:szCs w:val="20"/>
          <w:highlight w:val="none"/>
        </w:rPr>
      </w:pPr>
    </w:p>
    <w:p w14:paraId="602A24FB">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FD471E0">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2FC83E85">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14:paraId="1EF5B975">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42991C2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C0422D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6C1CCD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3BDC606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7938530">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14:paraId="21CE7448">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14:paraId="141D3625">
      <w:pPr>
        <w:pStyle w:val="8"/>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14:paraId="43C2BBE2">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14:paraId="1FA9B0D2">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14:paraId="2CE2F8AA">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14:paraId="68FDC455">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14:paraId="269E8D02">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14:paraId="2CB771CA">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14:paraId="4BF16EA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14:paraId="0642BF63">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14:paraId="4F5FFB60">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14:paraId="312D5BB2">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14:paraId="60008E64">
      <w:pPr>
        <w:pStyle w:val="6"/>
        <w:rPr>
          <w:rFonts w:cs="仿宋" w:asciiTheme="minorEastAsia" w:hAnsiTheme="minorEastAsia"/>
          <w:color w:val="auto"/>
          <w:sz w:val="18"/>
          <w:szCs w:val="18"/>
          <w:highlight w:val="none"/>
          <w:lang w:val="en-US"/>
        </w:rPr>
      </w:pPr>
    </w:p>
    <w:p w14:paraId="539E052E">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9A8F418">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14:paraId="0AB82E7B">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14:paraId="3FEC2FDF">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085AC8EE">
      <w:pPr>
        <w:pStyle w:val="8"/>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05206B75">
      <w:pPr>
        <w:pStyle w:val="8"/>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14:paraId="5DEADF52">
      <w:pPr>
        <w:pStyle w:val="8"/>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14:paraId="369C685E">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14:paraId="2E7F1394">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14:paraId="1BA885C3">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14:paraId="7B3666F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43A1FC2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4A752680">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636CD97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F977104">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621482B2">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14:paraId="27C8DD7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14:paraId="2FC05DE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2769B4BA">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.2.4符合性审查资料；</w:t>
      </w:r>
    </w:p>
    <w:p w14:paraId="137C184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.2.5响应产品规格配置清单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14:paraId="10713EC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.2.6商务技术偏离表；</w:t>
      </w:r>
    </w:p>
    <w:p w14:paraId="1BF36F32">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19E574F7">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14:paraId="16B17AB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14:paraId="108618CD">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14:paraId="22E4CA8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02AB6EE0">
      <w:pPr>
        <w:pStyle w:val="21"/>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54899EA1">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8B2D4E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14:paraId="731D9EC1">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14:paraId="055E368C">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14:paraId="31E13919">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14:paraId="00459B5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14:paraId="4722D8A6">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14:paraId="0F1512AF">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14:paraId="78468240">
      <w:pPr>
        <w:pStyle w:val="7"/>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2C534135">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14:paraId="7DE10DFF">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14:paraId="0998D7B2">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14:paraId="33CE0FEB">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14:paraId="0DCEB5BA">
      <w:pPr>
        <w:pStyle w:val="21"/>
        <w:spacing w:before="0"/>
        <w:ind w:firstLine="0" w:firstLineChars="0"/>
        <w:jc w:val="center"/>
        <w:rPr>
          <w:rFonts w:cs="仿宋" w:asciiTheme="minorEastAsia" w:hAnsiTheme="minorEastAsia"/>
          <w:b/>
          <w:color w:val="auto"/>
          <w:sz w:val="32"/>
          <w:highlight w:val="none"/>
        </w:rPr>
      </w:pPr>
    </w:p>
    <w:p w14:paraId="3E7EBC74">
      <w:pPr>
        <w:pStyle w:val="21"/>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713CDF10">
      <w:pPr>
        <w:pStyle w:val="22"/>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14:paraId="3F787A21">
      <w:pPr>
        <w:pStyle w:val="22"/>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14:paraId="47B56D32">
      <w:pPr>
        <w:pStyle w:val="22"/>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14:paraId="7EC46C9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14:paraId="0BE3F356">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14:paraId="12DDD3CB">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14:paraId="0E6C0575">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14:paraId="4FFF3F39">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14:paraId="43283509">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44E3558E">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14:paraId="019C5CCC">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等官方网站列入失信被执行人名单、重大税收违法失信主体名单、政府采购严重违法失信行为名单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F00ABD9">
      <w:pPr>
        <w:pStyle w:val="21"/>
        <w:spacing w:before="0"/>
        <w:ind w:firstLine="495" w:firstLineChars="0"/>
        <w:rPr>
          <w:rFonts w:cs="仿宋" w:asciiTheme="minorEastAsia" w:hAnsiTheme="minorEastAsia"/>
          <w:color w:val="auto"/>
          <w:kern w:val="0"/>
          <w:szCs w:val="24"/>
          <w:highlight w:val="none"/>
        </w:rPr>
      </w:pPr>
    </w:p>
    <w:p w14:paraId="334EDD36">
      <w:pPr>
        <w:pStyle w:val="21"/>
        <w:spacing w:before="0"/>
        <w:ind w:firstLine="480"/>
        <w:rPr>
          <w:rFonts w:cs="仿宋" w:asciiTheme="minorEastAsia" w:hAnsiTheme="minorEastAsia"/>
          <w:color w:val="auto"/>
          <w:kern w:val="0"/>
          <w:szCs w:val="24"/>
          <w:highlight w:val="none"/>
        </w:rPr>
      </w:pPr>
    </w:p>
    <w:p w14:paraId="14C49EA8">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4E92C73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14:paraId="08E2BB12">
      <w:pPr>
        <w:spacing w:line="360" w:lineRule="auto"/>
        <w:rPr>
          <w:rFonts w:cs="仿宋" w:asciiTheme="minorEastAsia" w:hAnsiTheme="minorEastAsia"/>
          <w:b/>
          <w:color w:val="auto"/>
          <w:sz w:val="24"/>
          <w:highlight w:val="none"/>
        </w:rPr>
      </w:pPr>
    </w:p>
    <w:p w14:paraId="79B5A3B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2C348B54">
      <w:pPr>
        <w:pStyle w:val="21"/>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14:paraId="6D5E73F1">
      <w:pPr>
        <w:pStyle w:val="21"/>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14:paraId="3DC6F2D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14:paraId="70D17830">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14:paraId="306FB5FA">
      <w:pPr>
        <w:pStyle w:val="21"/>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14:paraId="7D8FADE8">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14:paraId="44DC56B5">
      <w:pPr>
        <w:snapToGrid w:val="0"/>
        <w:spacing w:line="360" w:lineRule="auto"/>
        <w:ind w:left="120" w:leftChars="57" w:firstLine="482" w:firstLineChars="150"/>
        <w:jc w:val="center"/>
        <w:rPr>
          <w:rFonts w:cs="仿宋" w:asciiTheme="minorEastAsia" w:hAnsiTheme="minorEastAsia"/>
          <w:b/>
          <w:color w:val="auto"/>
          <w:sz w:val="32"/>
          <w:highlight w:val="none"/>
        </w:rPr>
      </w:pPr>
    </w:p>
    <w:p w14:paraId="530A6F5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1EF4FE84">
      <w:pPr>
        <w:pStyle w:val="7"/>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14:paraId="71010630">
      <w:pPr>
        <w:pStyle w:val="7"/>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14:paraId="2121F118">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14:paraId="73614433">
      <w:pPr>
        <w:pStyle w:val="21"/>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4F7C850E">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14:paraId="7827C64C">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14:paraId="01E26A79">
      <w:pPr>
        <w:pStyle w:val="7"/>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14:paraId="6DE87F4D">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14:paraId="35ADF978">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7CB72D84">
      <w:pPr>
        <w:pStyle w:val="6"/>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1203C86A">
      <w:pPr>
        <w:tabs>
          <w:tab w:val="left" w:pos="0"/>
        </w:tabs>
        <w:spacing w:line="360" w:lineRule="auto"/>
        <w:ind w:firstLine="480"/>
        <w:rPr>
          <w:rFonts w:cs="仿宋" w:asciiTheme="minorEastAsia" w:hAnsiTheme="minorEastAsia"/>
          <w:color w:val="auto"/>
          <w:sz w:val="24"/>
          <w:highlight w:val="none"/>
        </w:rPr>
      </w:pPr>
    </w:p>
    <w:p w14:paraId="0A454210">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w:t>
      </w:r>
    </w:p>
    <w:p w14:paraId="22377EB5">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44BADB47">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3CFB0BD4">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4963A807">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14:paraId="00EE591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14:paraId="76FABB54">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14:paraId="44BFBCB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14:paraId="02AE3AB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14:paraId="5A4AFB5C">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14:paraId="4AD70C6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14:paraId="06E6A45C">
      <w:pPr>
        <w:pStyle w:val="7"/>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14:paraId="6F53E29A">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14:paraId="07FE577C">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14:paraId="3CA29D80">
      <w:pPr>
        <w:pStyle w:val="8"/>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A31E0B4">
      <w:pPr>
        <w:rPr>
          <w:rFonts w:hint="eastAsia" w:cs="仿宋" w:asciiTheme="minorEastAsia" w:hAnsiTheme="minorEastAsia"/>
          <w:color w:val="auto"/>
          <w:kern w:val="0"/>
          <w:sz w:val="24"/>
          <w:highlight w:val="none"/>
        </w:rPr>
      </w:pPr>
    </w:p>
    <w:p w14:paraId="307EA6AD">
      <w:pPr>
        <w:pStyle w:val="6"/>
        <w:rPr>
          <w:rFonts w:hint="eastAsia"/>
          <w:color w:val="auto"/>
          <w:highlight w:val="none"/>
        </w:rPr>
      </w:pPr>
    </w:p>
    <w:p w14:paraId="58272554">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14:paraId="0F5F4FA4">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14:paraId="14D7F1F4">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14:paraId="4AAF44D7">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14:paraId="11D7FCAA">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14:paraId="6D7BBA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10EC7E8D">
      <w:pPr>
        <w:pStyle w:val="32"/>
        <w:snapToGrid w:val="0"/>
        <w:spacing w:line="360" w:lineRule="auto"/>
        <w:ind w:firstLine="601"/>
        <w:rPr>
          <w:rFonts w:hint="eastAsia" w:ascii="宋体" w:hAnsi="Arial" w:cs="Arial" w:eastAsiaTheme="minorEastAsia"/>
          <w:snapToGrid w:val="0"/>
          <w:color w:val="auto"/>
          <w:kern w:val="2"/>
          <w:sz w:val="24"/>
          <w:szCs w:val="21"/>
          <w:highlight w:val="none"/>
          <w:lang w:val="en-US" w:eastAsia="zh-CN"/>
        </w:rPr>
      </w:pPr>
      <w:r>
        <w:rPr>
          <w:rFonts w:hint="eastAsia" w:ascii="宋体" w:hAnsi="Arial" w:cs="Arial" w:eastAsiaTheme="minorEastAsia"/>
          <w:snapToGrid w:val="0"/>
          <w:color w:val="auto"/>
          <w:kern w:val="2"/>
          <w:sz w:val="24"/>
          <w:szCs w:val="21"/>
          <w:highlight w:val="none"/>
          <w:lang w:val="en-US" w:eastAsia="zh-CN"/>
        </w:rPr>
        <w:t>杭州临江环境能源有限公司能源运行中心需要对液压缸进行维修和保养。</w:t>
      </w:r>
    </w:p>
    <w:p w14:paraId="7CD3E43F">
      <w:pPr>
        <w:pStyle w:val="32"/>
        <w:snapToGrid w:val="0"/>
        <w:spacing w:line="360" w:lineRule="auto"/>
        <w:ind w:firstLine="601"/>
        <w:rPr>
          <w:rFonts w:hint="eastAsia" w:ascii="宋体" w:hAnsi="Arial" w:cs="Arial" w:eastAsiaTheme="minorEastAsia"/>
          <w:b/>
          <w:bCs/>
          <w:snapToGrid w:val="0"/>
          <w:color w:val="auto"/>
          <w:kern w:val="2"/>
          <w:sz w:val="24"/>
          <w:szCs w:val="21"/>
          <w:highlight w:val="none"/>
        </w:rPr>
      </w:pPr>
      <w:r>
        <w:rPr>
          <w:rFonts w:hint="eastAsia" w:ascii="宋体" w:hAnsi="Arial" w:cs="Arial" w:eastAsiaTheme="minorEastAsia"/>
          <w:b/>
          <w:bCs/>
          <w:snapToGrid w:val="0"/>
          <w:color w:val="auto"/>
          <w:kern w:val="2"/>
          <w:sz w:val="24"/>
          <w:szCs w:val="21"/>
          <w:highlight w:val="none"/>
          <w:lang w:val="en-US" w:eastAsia="zh-CN"/>
        </w:rPr>
        <w:t>1.维修服务内容</w:t>
      </w:r>
    </w:p>
    <w:tbl>
      <w:tblPr>
        <w:tblStyle w:val="16"/>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0"/>
        <w:gridCol w:w="2059"/>
        <w:gridCol w:w="630"/>
        <w:gridCol w:w="770"/>
        <w:gridCol w:w="1070"/>
      </w:tblGrid>
      <w:tr w14:paraId="6633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0" w:type="dxa"/>
            <w:noWrap w:val="0"/>
            <w:vAlign w:val="center"/>
          </w:tcPr>
          <w:p w14:paraId="5192AA3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液压缸名称</w:t>
            </w:r>
          </w:p>
        </w:tc>
        <w:tc>
          <w:tcPr>
            <w:tcW w:w="2059" w:type="dxa"/>
            <w:noWrap w:val="0"/>
            <w:vAlign w:val="center"/>
          </w:tcPr>
          <w:p w14:paraId="369A06D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维修内容</w:t>
            </w:r>
          </w:p>
        </w:tc>
        <w:tc>
          <w:tcPr>
            <w:tcW w:w="630" w:type="dxa"/>
            <w:noWrap w:val="0"/>
            <w:vAlign w:val="center"/>
          </w:tcPr>
          <w:p w14:paraId="39B3CDA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770" w:type="dxa"/>
            <w:noWrap w:val="0"/>
            <w:vAlign w:val="center"/>
          </w:tcPr>
          <w:p w14:paraId="6128FE6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暂定数量</w:t>
            </w:r>
          </w:p>
        </w:tc>
        <w:tc>
          <w:tcPr>
            <w:tcW w:w="1070" w:type="dxa"/>
            <w:noWrap w:val="0"/>
            <w:vAlign w:val="center"/>
          </w:tcPr>
          <w:p w14:paraId="4CF94C5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2E1B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0" w:type="dxa"/>
            <w:noWrap w:val="0"/>
            <w:vAlign w:val="center"/>
          </w:tcPr>
          <w:p w14:paraId="7C6ED41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炉排液压缸（型号：HEX100-50X-150H</w:t>
            </w:r>
          </w:p>
          <w:p w14:paraId="2EFCB5B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缸径φ100mm，杆径φ50mm，全行程150mm，双作用双杆拉杆缸，工作压力210bar，工作温度-30℃-200℃）</w:t>
            </w:r>
          </w:p>
        </w:tc>
        <w:tc>
          <w:tcPr>
            <w:tcW w:w="2059" w:type="dxa"/>
            <w:noWrap w:val="0"/>
            <w:vAlign w:val="center"/>
          </w:tcPr>
          <w:p w14:paraId="5868977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密封件更换、缸套修复、活塞轴修复、清理表面油渍、表面油漆喷涂修复。</w:t>
            </w:r>
          </w:p>
        </w:tc>
        <w:tc>
          <w:tcPr>
            <w:tcW w:w="630" w:type="dxa"/>
            <w:noWrap w:val="0"/>
            <w:vAlign w:val="center"/>
          </w:tcPr>
          <w:p w14:paraId="1CE1AE6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770" w:type="dxa"/>
            <w:shd w:val="clear" w:color="auto" w:fill="auto"/>
            <w:noWrap w:val="0"/>
            <w:vAlign w:val="center"/>
          </w:tcPr>
          <w:p w14:paraId="224152E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w:t>
            </w:r>
          </w:p>
        </w:tc>
        <w:tc>
          <w:tcPr>
            <w:tcW w:w="1070" w:type="dxa"/>
            <w:vMerge w:val="restart"/>
            <w:shd w:val="clear" w:color="auto" w:fill="auto"/>
            <w:noWrap w:val="0"/>
            <w:vAlign w:val="center"/>
          </w:tcPr>
          <w:p w14:paraId="034B8BCE">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包装费、油漆费、设备来回运输费等费用均含在本采购范围内。</w:t>
            </w:r>
          </w:p>
        </w:tc>
      </w:tr>
      <w:tr w14:paraId="5FA0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0" w:type="dxa"/>
            <w:noWrap w:val="0"/>
            <w:vAlign w:val="center"/>
          </w:tcPr>
          <w:p w14:paraId="7590CFF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出渣机液压缸（型号：DHZ2TC200B140B60 0-CATKJN-X</w:t>
            </w:r>
          </w:p>
          <w:p w14:paraId="3B09730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缸径φ200mm，杆径φ112mm，全行程600mm，双作用双杆拉杆缸，工作压力140bar，最高压力210bar工作温度-10℃-80℃）</w:t>
            </w:r>
          </w:p>
        </w:tc>
        <w:tc>
          <w:tcPr>
            <w:tcW w:w="2059" w:type="dxa"/>
            <w:shd w:val="clear" w:color="auto" w:fill="auto"/>
            <w:noWrap w:val="0"/>
            <w:vAlign w:val="center"/>
          </w:tcPr>
          <w:p w14:paraId="28757AE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密封件更换、缸套修复、活塞轴修复、清理表面油渍、表面油漆喷涂修复。</w:t>
            </w:r>
          </w:p>
        </w:tc>
        <w:tc>
          <w:tcPr>
            <w:tcW w:w="630" w:type="dxa"/>
            <w:noWrap w:val="0"/>
            <w:vAlign w:val="center"/>
          </w:tcPr>
          <w:p w14:paraId="3F4907C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770" w:type="dxa"/>
            <w:noWrap w:val="0"/>
            <w:vAlign w:val="center"/>
          </w:tcPr>
          <w:p w14:paraId="0B72085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1070" w:type="dxa"/>
            <w:vMerge w:val="continue"/>
            <w:noWrap w:val="0"/>
            <w:vAlign w:val="center"/>
          </w:tcPr>
          <w:p w14:paraId="359621C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6AC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0" w:type="dxa"/>
            <w:noWrap w:val="0"/>
            <w:vAlign w:val="center"/>
          </w:tcPr>
          <w:p w14:paraId="27CB82B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垃圾吊抓斗液压缸（型号：1000057624</w:t>
            </w:r>
          </w:p>
          <w:p w14:paraId="57E90E6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缸径φ120mm，杆径φ80mm，全行程400mm）</w:t>
            </w:r>
          </w:p>
        </w:tc>
        <w:tc>
          <w:tcPr>
            <w:tcW w:w="2059" w:type="dxa"/>
            <w:noWrap w:val="0"/>
            <w:vAlign w:val="center"/>
          </w:tcPr>
          <w:p w14:paraId="784DE1F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密封件更换、缸套修复、活塞轴修复、清理表面油渍、表面油漆喷涂修复。</w:t>
            </w:r>
          </w:p>
        </w:tc>
        <w:tc>
          <w:tcPr>
            <w:tcW w:w="630" w:type="dxa"/>
            <w:noWrap w:val="0"/>
            <w:vAlign w:val="center"/>
          </w:tcPr>
          <w:p w14:paraId="7B391CB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770" w:type="dxa"/>
            <w:noWrap w:val="0"/>
            <w:vAlign w:val="center"/>
          </w:tcPr>
          <w:p w14:paraId="40E619D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070" w:type="dxa"/>
            <w:vMerge w:val="continue"/>
            <w:noWrap w:val="0"/>
            <w:vAlign w:val="center"/>
          </w:tcPr>
          <w:p w14:paraId="5F40EE6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14:paraId="7B0C273A">
      <w:pPr>
        <w:pStyle w:val="32"/>
        <w:widowControl w:val="0"/>
        <w:snapToGrid w:val="0"/>
        <w:spacing w:line="360" w:lineRule="auto"/>
        <w:ind w:firstLine="601"/>
        <w:rPr>
          <w:rFonts w:hint="eastAsia" w:ascii="宋体" w:hAnsi="Arial" w:cs="Arial" w:eastAsiaTheme="minorEastAsia"/>
          <w:snapToGrid w:val="0"/>
          <w:color w:val="auto"/>
          <w:kern w:val="2"/>
          <w:sz w:val="24"/>
          <w:szCs w:val="21"/>
          <w:highlight w:val="none"/>
        </w:rPr>
      </w:pPr>
    </w:p>
    <w:p w14:paraId="40D1B2A9">
      <w:pPr>
        <w:pStyle w:val="32"/>
        <w:snapToGrid w:val="0"/>
        <w:spacing w:line="360" w:lineRule="auto"/>
        <w:ind w:firstLine="482" w:firstLineChars="200"/>
        <w:rPr>
          <w:rFonts w:hint="default" w:ascii="宋体" w:hAnsi="Arial" w:cs="Arial" w:eastAsiaTheme="minorEastAsia"/>
          <w:b/>
          <w:bCs/>
          <w:snapToGrid w:val="0"/>
          <w:color w:val="auto"/>
          <w:kern w:val="2"/>
          <w:sz w:val="24"/>
          <w:szCs w:val="21"/>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rPr>
        <w:t>2.备件清单</w:t>
      </w:r>
    </w:p>
    <w:p w14:paraId="19EE8B2B">
      <w:pPr>
        <w:pStyle w:val="32"/>
        <w:snapToGrid w:val="0"/>
        <w:spacing w:line="360" w:lineRule="auto"/>
        <w:ind w:firstLine="480" w:firstLineChars="200"/>
        <w:rPr>
          <w:rFonts w:hint="eastAsia" w:ascii="宋体" w:hAnsi="Arial" w:cs="Arial" w:eastAsiaTheme="minorEastAsia"/>
          <w:snapToGrid w:val="0"/>
          <w:color w:val="auto"/>
          <w:kern w:val="2"/>
          <w:sz w:val="24"/>
          <w:szCs w:val="21"/>
          <w:highlight w:val="none"/>
          <w:lang w:eastAsia="zh-CN"/>
        </w:rPr>
      </w:pPr>
      <w:r>
        <w:rPr>
          <w:rFonts w:hint="eastAsia" w:ascii="宋体" w:hAnsi="Arial" w:cs="Arial" w:eastAsiaTheme="minorEastAsia"/>
          <w:snapToGrid w:val="0"/>
          <w:color w:val="auto"/>
          <w:kern w:val="2"/>
          <w:sz w:val="24"/>
          <w:szCs w:val="21"/>
          <w:highlight w:val="none"/>
          <w:lang w:val="en-US" w:eastAsia="zh-CN"/>
        </w:rPr>
        <w:t>维修过程更换的备件，由供应商按以下清单更换，按需更换按实结算，供应商在更换之前需与采购人确认，采购人同意后方可更换。</w:t>
      </w:r>
      <w:r>
        <w:rPr>
          <w:rFonts w:hint="eastAsia" w:ascii="宋体" w:hAnsi="Arial" w:cs="Arial" w:eastAsiaTheme="minorEastAsia"/>
          <w:snapToGrid w:val="0"/>
          <w:color w:val="auto"/>
          <w:kern w:val="2"/>
          <w:sz w:val="24"/>
          <w:szCs w:val="21"/>
          <w:highlight w:val="none"/>
        </w:rPr>
        <w:t>如遇附件清单外备件</w:t>
      </w:r>
      <w:r>
        <w:rPr>
          <w:rFonts w:hint="eastAsia" w:ascii="宋体" w:hAnsi="Arial" w:cs="Arial" w:eastAsiaTheme="minorEastAsia"/>
          <w:snapToGrid w:val="0"/>
          <w:color w:val="auto"/>
          <w:kern w:val="2"/>
          <w:sz w:val="24"/>
          <w:szCs w:val="21"/>
          <w:highlight w:val="none"/>
          <w:lang w:val="en-US" w:eastAsia="zh-CN"/>
        </w:rPr>
        <w:t>采购人</w:t>
      </w:r>
      <w:r>
        <w:rPr>
          <w:rFonts w:hint="eastAsia" w:ascii="宋体" w:hAnsi="Arial" w:cs="Arial" w:eastAsiaTheme="minorEastAsia"/>
          <w:snapToGrid w:val="0"/>
          <w:color w:val="auto"/>
          <w:kern w:val="2"/>
          <w:sz w:val="24"/>
          <w:szCs w:val="21"/>
          <w:highlight w:val="none"/>
        </w:rPr>
        <w:t>另行</w:t>
      </w:r>
      <w:r>
        <w:rPr>
          <w:rFonts w:hint="eastAsia" w:ascii="宋体" w:hAnsi="Arial" w:cs="Arial" w:eastAsiaTheme="minorEastAsia"/>
          <w:snapToGrid w:val="0"/>
          <w:color w:val="auto"/>
          <w:kern w:val="2"/>
          <w:sz w:val="24"/>
          <w:szCs w:val="21"/>
          <w:highlight w:val="none"/>
          <w:lang w:val="en-US" w:eastAsia="zh-CN"/>
        </w:rPr>
        <w:t>提供</w:t>
      </w:r>
      <w:r>
        <w:rPr>
          <w:rFonts w:hint="eastAsia" w:ascii="宋体" w:hAnsi="Arial" w:cs="Arial" w:eastAsiaTheme="minorEastAsia"/>
          <w:snapToGrid w:val="0"/>
          <w:color w:val="auto"/>
          <w:kern w:val="2"/>
          <w:sz w:val="24"/>
          <w:szCs w:val="21"/>
          <w:highlight w:val="none"/>
        </w:rPr>
        <w:t>，</w:t>
      </w:r>
      <w:r>
        <w:rPr>
          <w:rFonts w:hint="eastAsia" w:ascii="宋体" w:hAnsi="Arial" w:cs="Arial" w:eastAsiaTheme="minorEastAsia"/>
          <w:snapToGrid w:val="0"/>
          <w:color w:val="auto"/>
          <w:kern w:val="2"/>
          <w:sz w:val="24"/>
          <w:szCs w:val="21"/>
          <w:highlight w:val="none"/>
          <w:lang w:val="en-US" w:eastAsia="zh-CN"/>
        </w:rPr>
        <w:t>供应商</w:t>
      </w:r>
      <w:r>
        <w:rPr>
          <w:rFonts w:hint="eastAsia" w:ascii="宋体" w:hAnsi="Arial" w:cs="Arial" w:eastAsiaTheme="minorEastAsia"/>
          <w:snapToGrid w:val="0"/>
          <w:color w:val="auto"/>
          <w:kern w:val="2"/>
          <w:sz w:val="24"/>
          <w:szCs w:val="21"/>
          <w:highlight w:val="none"/>
        </w:rPr>
        <w:t>负责安装</w:t>
      </w:r>
      <w:r>
        <w:rPr>
          <w:rFonts w:hint="eastAsia" w:ascii="宋体" w:hAnsi="Arial" w:cs="Arial" w:eastAsiaTheme="minorEastAsia"/>
          <w:snapToGrid w:val="0"/>
          <w:color w:val="auto"/>
          <w:kern w:val="2"/>
          <w:sz w:val="24"/>
          <w:szCs w:val="21"/>
          <w:highlight w:val="none"/>
          <w:lang w:eastAsia="zh-CN"/>
        </w:rPr>
        <w:t>。</w:t>
      </w:r>
    </w:p>
    <w:tbl>
      <w:tblPr>
        <w:tblStyle w:val="16"/>
        <w:tblW w:w="8924"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140"/>
        <w:gridCol w:w="3060"/>
        <w:gridCol w:w="740"/>
        <w:gridCol w:w="1540"/>
      </w:tblGrid>
      <w:tr w14:paraId="33C3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noWrap w:val="0"/>
            <w:vAlign w:val="center"/>
          </w:tcPr>
          <w:p w14:paraId="53A4521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液压缸名称</w:t>
            </w:r>
          </w:p>
        </w:tc>
        <w:tc>
          <w:tcPr>
            <w:tcW w:w="1140" w:type="dxa"/>
            <w:noWrap w:val="0"/>
            <w:vAlign w:val="center"/>
          </w:tcPr>
          <w:p w14:paraId="104683D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3060" w:type="dxa"/>
            <w:noWrap w:val="0"/>
            <w:vAlign w:val="center"/>
          </w:tcPr>
          <w:p w14:paraId="17AA56A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分项目</w:t>
            </w:r>
          </w:p>
        </w:tc>
        <w:tc>
          <w:tcPr>
            <w:tcW w:w="740" w:type="dxa"/>
            <w:noWrap w:val="0"/>
            <w:vAlign w:val="center"/>
          </w:tcPr>
          <w:p w14:paraId="3D8AF8D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1540" w:type="dxa"/>
            <w:noWrap w:val="0"/>
            <w:vAlign w:val="center"/>
          </w:tcPr>
          <w:p w14:paraId="2DFE377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数量（暂估）</w:t>
            </w:r>
          </w:p>
        </w:tc>
      </w:tr>
      <w:tr w14:paraId="3C76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restart"/>
            <w:noWrap w:val="0"/>
            <w:vAlign w:val="center"/>
          </w:tcPr>
          <w:p w14:paraId="1B870B3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炉排液压缸（型号：HEX100-50X-150H           缸径φ100mm，杆径φ50mm，全行程150mm，双作用双杆拉杆缸，工作压力210bar，工作温度-30℃-200℃）</w:t>
            </w:r>
          </w:p>
        </w:tc>
        <w:tc>
          <w:tcPr>
            <w:tcW w:w="1140" w:type="dxa"/>
            <w:noWrap w:val="0"/>
            <w:vAlign w:val="center"/>
          </w:tcPr>
          <w:p w14:paraId="02EBF03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w:t>
            </w:r>
          </w:p>
        </w:tc>
        <w:tc>
          <w:tcPr>
            <w:tcW w:w="3060" w:type="dxa"/>
            <w:noWrap w:val="0"/>
            <w:vAlign w:val="center"/>
          </w:tcPr>
          <w:p w14:paraId="69F82F5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缸筒</w:t>
            </w:r>
          </w:p>
        </w:tc>
        <w:tc>
          <w:tcPr>
            <w:tcW w:w="740" w:type="dxa"/>
            <w:noWrap w:val="0"/>
            <w:vAlign w:val="center"/>
          </w:tcPr>
          <w:p w14:paraId="177D8A6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0F11CFF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7243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5EE122B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401A913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3060" w:type="dxa"/>
            <w:noWrap w:val="0"/>
            <w:vAlign w:val="center"/>
          </w:tcPr>
          <w:p w14:paraId="1843571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活塞杆</w:t>
            </w:r>
          </w:p>
        </w:tc>
        <w:tc>
          <w:tcPr>
            <w:tcW w:w="740" w:type="dxa"/>
            <w:noWrap w:val="0"/>
            <w:vAlign w:val="center"/>
          </w:tcPr>
          <w:p w14:paraId="1919F4E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6AB1199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01B3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79B29D8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1229860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w:t>
            </w:r>
          </w:p>
        </w:tc>
        <w:tc>
          <w:tcPr>
            <w:tcW w:w="3060" w:type="dxa"/>
            <w:noWrap w:val="0"/>
            <w:vAlign w:val="center"/>
          </w:tcPr>
          <w:p w14:paraId="362D993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密封件</w:t>
            </w:r>
          </w:p>
        </w:tc>
        <w:tc>
          <w:tcPr>
            <w:tcW w:w="740" w:type="dxa"/>
            <w:noWrap w:val="0"/>
            <w:vAlign w:val="center"/>
          </w:tcPr>
          <w:p w14:paraId="2301381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1540" w:type="dxa"/>
            <w:shd w:val="clear" w:color="auto" w:fill="auto"/>
            <w:noWrap w:val="0"/>
            <w:vAlign w:val="center"/>
          </w:tcPr>
          <w:p w14:paraId="3B158CD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7B50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444" w:type="dxa"/>
            <w:vMerge w:val="continue"/>
            <w:noWrap w:val="0"/>
            <w:vAlign w:val="center"/>
          </w:tcPr>
          <w:p w14:paraId="2AB452A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31361CB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w:t>
            </w:r>
          </w:p>
        </w:tc>
        <w:tc>
          <w:tcPr>
            <w:tcW w:w="3060" w:type="dxa"/>
            <w:noWrap w:val="0"/>
            <w:vAlign w:val="center"/>
          </w:tcPr>
          <w:p w14:paraId="442C57B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防尘罩</w:t>
            </w:r>
          </w:p>
        </w:tc>
        <w:tc>
          <w:tcPr>
            <w:tcW w:w="740" w:type="dxa"/>
            <w:noWrap w:val="0"/>
            <w:vAlign w:val="center"/>
          </w:tcPr>
          <w:p w14:paraId="36FD32C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31778C7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2CB5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2876E9D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3CDA346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c>
          <w:tcPr>
            <w:tcW w:w="3060" w:type="dxa"/>
            <w:noWrap w:val="0"/>
            <w:vAlign w:val="center"/>
          </w:tcPr>
          <w:p w14:paraId="2193690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密封铜套</w:t>
            </w:r>
          </w:p>
        </w:tc>
        <w:tc>
          <w:tcPr>
            <w:tcW w:w="740" w:type="dxa"/>
            <w:noWrap w:val="0"/>
            <w:vAlign w:val="center"/>
          </w:tcPr>
          <w:p w14:paraId="3270774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5D46C9F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4073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0919DDB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61DA4A8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w:t>
            </w:r>
          </w:p>
        </w:tc>
        <w:tc>
          <w:tcPr>
            <w:tcW w:w="3060" w:type="dxa"/>
            <w:noWrap w:val="0"/>
            <w:vAlign w:val="center"/>
          </w:tcPr>
          <w:p w14:paraId="18288BA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活塞杆吊耳铜套</w:t>
            </w:r>
          </w:p>
        </w:tc>
        <w:tc>
          <w:tcPr>
            <w:tcW w:w="740" w:type="dxa"/>
            <w:noWrap w:val="0"/>
            <w:vAlign w:val="center"/>
          </w:tcPr>
          <w:p w14:paraId="3837DEA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0E61E31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2E97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01DF978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5F5359A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w:t>
            </w:r>
          </w:p>
        </w:tc>
        <w:tc>
          <w:tcPr>
            <w:tcW w:w="3060" w:type="dxa"/>
            <w:noWrap w:val="0"/>
            <w:vAlign w:val="center"/>
          </w:tcPr>
          <w:p w14:paraId="704502A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油缸双侧吊耳铜套</w:t>
            </w:r>
          </w:p>
        </w:tc>
        <w:tc>
          <w:tcPr>
            <w:tcW w:w="740" w:type="dxa"/>
            <w:shd w:val="clear" w:color="auto" w:fill="auto"/>
            <w:noWrap w:val="0"/>
            <w:vAlign w:val="center"/>
          </w:tcPr>
          <w:p w14:paraId="26908E7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14F9C49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1C6B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1CB3885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53EAB92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w:t>
            </w:r>
          </w:p>
        </w:tc>
        <w:tc>
          <w:tcPr>
            <w:tcW w:w="3060" w:type="dxa"/>
            <w:noWrap w:val="0"/>
            <w:vAlign w:val="center"/>
          </w:tcPr>
          <w:p w14:paraId="28DA7D2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活塞杆吊耳销轴</w:t>
            </w:r>
          </w:p>
        </w:tc>
        <w:tc>
          <w:tcPr>
            <w:tcW w:w="740" w:type="dxa"/>
            <w:shd w:val="clear" w:color="auto" w:fill="auto"/>
            <w:noWrap w:val="0"/>
            <w:vAlign w:val="center"/>
          </w:tcPr>
          <w:p w14:paraId="1592751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02C4E6E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3F5E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0EED40F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2E6C4F9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1.9</w:t>
            </w:r>
          </w:p>
        </w:tc>
        <w:tc>
          <w:tcPr>
            <w:tcW w:w="3060" w:type="dxa"/>
            <w:noWrap w:val="0"/>
            <w:vAlign w:val="center"/>
          </w:tcPr>
          <w:p w14:paraId="667692C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活塞杆吊耳</w:t>
            </w:r>
          </w:p>
        </w:tc>
        <w:tc>
          <w:tcPr>
            <w:tcW w:w="740" w:type="dxa"/>
            <w:shd w:val="clear" w:color="auto" w:fill="auto"/>
            <w:noWrap w:val="0"/>
            <w:vAlign w:val="center"/>
          </w:tcPr>
          <w:p w14:paraId="72771D8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03E7FCB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4706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067A205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2B21FA6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1.10</w:t>
            </w:r>
          </w:p>
        </w:tc>
        <w:tc>
          <w:tcPr>
            <w:tcW w:w="3060" w:type="dxa"/>
            <w:noWrap w:val="0"/>
            <w:vAlign w:val="center"/>
          </w:tcPr>
          <w:p w14:paraId="0F7A2BF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活塞及缓冲圈</w:t>
            </w:r>
          </w:p>
        </w:tc>
        <w:tc>
          <w:tcPr>
            <w:tcW w:w="740" w:type="dxa"/>
            <w:shd w:val="clear" w:color="auto" w:fill="auto"/>
            <w:noWrap w:val="0"/>
            <w:vAlign w:val="center"/>
          </w:tcPr>
          <w:p w14:paraId="07658EE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3CD5EDF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3E8E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105B6CA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77F6147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1.11</w:t>
            </w:r>
          </w:p>
        </w:tc>
        <w:tc>
          <w:tcPr>
            <w:tcW w:w="3060" w:type="dxa"/>
            <w:noWrap w:val="0"/>
            <w:vAlign w:val="center"/>
          </w:tcPr>
          <w:p w14:paraId="3EBCE1C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限位支架</w:t>
            </w:r>
          </w:p>
        </w:tc>
        <w:tc>
          <w:tcPr>
            <w:tcW w:w="740" w:type="dxa"/>
            <w:noWrap w:val="0"/>
            <w:vAlign w:val="center"/>
          </w:tcPr>
          <w:p w14:paraId="73D9B9D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7F8E7D7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6422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1FD0FA0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5C7DA5C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1.12</w:t>
            </w:r>
          </w:p>
        </w:tc>
        <w:tc>
          <w:tcPr>
            <w:tcW w:w="3060" w:type="dxa"/>
            <w:noWrap w:val="0"/>
            <w:vAlign w:val="center"/>
          </w:tcPr>
          <w:p w14:paraId="78DD870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测试接头、堵头</w:t>
            </w:r>
          </w:p>
        </w:tc>
        <w:tc>
          <w:tcPr>
            <w:tcW w:w="740" w:type="dxa"/>
            <w:noWrap w:val="0"/>
            <w:vAlign w:val="center"/>
          </w:tcPr>
          <w:p w14:paraId="179975D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3C91056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r>
      <w:tr w14:paraId="2FEC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restart"/>
            <w:noWrap w:val="0"/>
            <w:vAlign w:val="center"/>
          </w:tcPr>
          <w:p w14:paraId="6E96F62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出渣机液压缸（型号：DHZ2TC200B140B60 0-CATKJN-X缸径φ200mm，杆径φ112mm，全行程600mm，双作用双杆拉杆缸，工作压力140bar，最高压力210bar工作温度-10℃-80℃）</w:t>
            </w:r>
          </w:p>
          <w:p w14:paraId="2A7DC7C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321EAC2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w:t>
            </w:r>
          </w:p>
        </w:tc>
        <w:tc>
          <w:tcPr>
            <w:tcW w:w="3060" w:type="dxa"/>
            <w:shd w:val="clear" w:color="auto" w:fill="auto"/>
            <w:noWrap w:val="0"/>
            <w:vAlign w:val="center"/>
          </w:tcPr>
          <w:p w14:paraId="2263C2C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缸筒</w:t>
            </w:r>
          </w:p>
        </w:tc>
        <w:tc>
          <w:tcPr>
            <w:tcW w:w="740" w:type="dxa"/>
            <w:noWrap w:val="0"/>
            <w:vAlign w:val="center"/>
          </w:tcPr>
          <w:p w14:paraId="10FAA2A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noWrap w:val="0"/>
            <w:vAlign w:val="center"/>
          </w:tcPr>
          <w:p w14:paraId="7EFD294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69B6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6B520CF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7A3CFF5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w:t>
            </w:r>
          </w:p>
        </w:tc>
        <w:tc>
          <w:tcPr>
            <w:tcW w:w="3060" w:type="dxa"/>
            <w:shd w:val="clear" w:color="auto" w:fill="auto"/>
            <w:noWrap w:val="0"/>
            <w:vAlign w:val="center"/>
          </w:tcPr>
          <w:p w14:paraId="3F8FE39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活塞杆</w:t>
            </w:r>
          </w:p>
        </w:tc>
        <w:tc>
          <w:tcPr>
            <w:tcW w:w="740" w:type="dxa"/>
            <w:noWrap w:val="0"/>
            <w:vAlign w:val="center"/>
          </w:tcPr>
          <w:p w14:paraId="2826D90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noWrap w:val="0"/>
            <w:vAlign w:val="center"/>
          </w:tcPr>
          <w:p w14:paraId="39EC824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61E1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783BC51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45AC734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2.3</w:t>
            </w:r>
          </w:p>
        </w:tc>
        <w:tc>
          <w:tcPr>
            <w:tcW w:w="3060" w:type="dxa"/>
            <w:shd w:val="clear" w:color="auto" w:fill="auto"/>
            <w:noWrap w:val="0"/>
            <w:vAlign w:val="center"/>
          </w:tcPr>
          <w:p w14:paraId="50B65F3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密封件</w:t>
            </w:r>
          </w:p>
        </w:tc>
        <w:tc>
          <w:tcPr>
            <w:tcW w:w="740" w:type="dxa"/>
            <w:noWrap w:val="0"/>
            <w:vAlign w:val="center"/>
          </w:tcPr>
          <w:p w14:paraId="6E03626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1540" w:type="dxa"/>
            <w:noWrap w:val="0"/>
            <w:vAlign w:val="center"/>
          </w:tcPr>
          <w:p w14:paraId="152F91F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0AEF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7D33B46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7C6925A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w:t>
            </w:r>
          </w:p>
        </w:tc>
        <w:tc>
          <w:tcPr>
            <w:tcW w:w="3060" w:type="dxa"/>
            <w:shd w:val="clear" w:color="auto" w:fill="auto"/>
            <w:noWrap w:val="0"/>
            <w:vAlign w:val="center"/>
          </w:tcPr>
          <w:p w14:paraId="69CCC98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密封铜套</w:t>
            </w:r>
          </w:p>
        </w:tc>
        <w:tc>
          <w:tcPr>
            <w:tcW w:w="740" w:type="dxa"/>
            <w:noWrap w:val="0"/>
            <w:vAlign w:val="center"/>
          </w:tcPr>
          <w:p w14:paraId="76C6BDB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6107ED6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1C01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60DE9EC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479CC1D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w:t>
            </w:r>
          </w:p>
        </w:tc>
        <w:tc>
          <w:tcPr>
            <w:tcW w:w="3060" w:type="dxa"/>
            <w:shd w:val="clear" w:color="auto" w:fill="auto"/>
            <w:noWrap w:val="0"/>
            <w:vAlign w:val="center"/>
          </w:tcPr>
          <w:p w14:paraId="4B60BD3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活塞杆吊耳铜套</w:t>
            </w:r>
          </w:p>
        </w:tc>
        <w:tc>
          <w:tcPr>
            <w:tcW w:w="740" w:type="dxa"/>
            <w:noWrap w:val="0"/>
            <w:vAlign w:val="center"/>
          </w:tcPr>
          <w:p w14:paraId="7CDD058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683427F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19E6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444" w:type="dxa"/>
            <w:vMerge w:val="continue"/>
            <w:noWrap w:val="0"/>
            <w:vAlign w:val="center"/>
          </w:tcPr>
          <w:p w14:paraId="6F19970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17B8BF2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w:t>
            </w:r>
          </w:p>
        </w:tc>
        <w:tc>
          <w:tcPr>
            <w:tcW w:w="3060" w:type="dxa"/>
            <w:shd w:val="clear" w:color="auto" w:fill="auto"/>
            <w:noWrap w:val="0"/>
            <w:vAlign w:val="center"/>
          </w:tcPr>
          <w:p w14:paraId="1D2C87E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油缸双侧耳轴铜套</w:t>
            </w:r>
          </w:p>
        </w:tc>
        <w:tc>
          <w:tcPr>
            <w:tcW w:w="740" w:type="dxa"/>
            <w:noWrap w:val="0"/>
            <w:vAlign w:val="center"/>
          </w:tcPr>
          <w:p w14:paraId="3925D84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1870C14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3B2C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11CDD16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716E38F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2.7</w:t>
            </w:r>
          </w:p>
        </w:tc>
        <w:tc>
          <w:tcPr>
            <w:tcW w:w="3060" w:type="dxa"/>
            <w:shd w:val="clear" w:color="auto" w:fill="auto"/>
            <w:noWrap w:val="0"/>
            <w:vAlign w:val="center"/>
          </w:tcPr>
          <w:p w14:paraId="7640C5E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活塞杆吊耳销轴</w:t>
            </w:r>
          </w:p>
        </w:tc>
        <w:tc>
          <w:tcPr>
            <w:tcW w:w="740" w:type="dxa"/>
            <w:noWrap w:val="0"/>
            <w:vAlign w:val="center"/>
          </w:tcPr>
          <w:p w14:paraId="008CB3A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49D1664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035E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2B9BC00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159A039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2.8</w:t>
            </w:r>
          </w:p>
        </w:tc>
        <w:tc>
          <w:tcPr>
            <w:tcW w:w="3060" w:type="dxa"/>
            <w:shd w:val="clear" w:color="auto" w:fill="auto"/>
            <w:noWrap w:val="0"/>
            <w:vAlign w:val="center"/>
          </w:tcPr>
          <w:p w14:paraId="338CAE2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活塞杆吊耳</w:t>
            </w:r>
          </w:p>
        </w:tc>
        <w:tc>
          <w:tcPr>
            <w:tcW w:w="740" w:type="dxa"/>
            <w:noWrap w:val="0"/>
            <w:vAlign w:val="center"/>
          </w:tcPr>
          <w:p w14:paraId="1856A43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7D37D9B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0F69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02F8D9F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18AED03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2.9</w:t>
            </w:r>
          </w:p>
        </w:tc>
        <w:tc>
          <w:tcPr>
            <w:tcW w:w="3060" w:type="dxa"/>
            <w:shd w:val="clear" w:color="auto" w:fill="auto"/>
            <w:noWrap w:val="0"/>
            <w:vAlign w:val="center"/>
          </w:tcPr>
          <w:p w14:paraId="03443EF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活塞及缓冲圈</w:t>
            </w:r>
          </w:p>
        </w:tc>
        <w:tc>
          <w:tcPr>
            <w:tcW w:w="740" w:type="dxa"/>
            <w:noWrap w:val="0"/>
            <w:vAlign w:val="center"/>
          </w:tcPr>
          <w:p w14:paraId="2E61AB3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6E6E99B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7494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77A9E25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1AB929E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2.10</w:t>
            </w:r>
          </w:p>
        </w:tc>
        <w:tc>
          <w:tcPr>
            <w:tcW w:w="3060" w:type="dxa"/>
            <w:shd w:val="clear" w:color="auto" w:fill="auto"/>
            <w:noWrap w:val="0"/>
            <w:vAlign w:val="center"/>
          </w:tcPr>
          <w:p w14:paraId="450D805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防尘罩</w:t>
            </w:r>
          </w:p>
        </w:tc>
        <w:tc>
          <w:tcPr>
            <w:tcW w:w="740" w:type="dxa"/>
            <w:noWrap w:val="0"/>
            <w:vAlign w:val="center"/>
          </w:tcPr>
          <w:p w14:paraId="6653DB6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532D239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48AC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54081BD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6916985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2.11</w:t>
            </w:r>
          </w:p>
        </w:tc>
        <w:tc>
          <w:tcPr>
            <w:tcW w:w="3060" w:type="dxa"/>
            <w:shd w:val="clear" w:color="auto" w:fill="auto"/>
            <w:noWrap w:val="0"/>
            <w:vAlign w:val="center"/>
          </w:tcPr>
          <w:p w14:paraId="6BA2023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限位支架</w:t>
            </w:r>
          </w:p>
        </w:tc>
        <w:tc>
          <w:tcPr>
            <w:tcW w:w="740" w:type="dxa"/>
            <w:noWrap w:val="0"/>
            <w:vAlign w:val="center"/>
          </w:tcPr>
          <w:p w14:paraId="4DED848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3D89F56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275F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1CC5F65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6A03398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2.12</w:t>
            </w:r>
          </w:p>
        </w:tc>
        <w:tc>
          <w:tcPr>
            <w:tcW w:w="3060" w:type="dxa"/>
            <w:shd w:val="clear" w:color="auto" w:fill="auto"/>
            <w:noWrap w:val="0"/>
            <w:vAlign w:val="center"/>
          </w:tcPr>
          <w:p w14:paraId="20A94A2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出渣机曲柄销轴</w:t>
            </w:r>
          </w:p>
        </w:tc>
        <w:tc>
          <w:tcPr>
            <w:tcW w:w="740" w:type="dxa"/>
            <w:noWrap w:val="0"/>
            <w:vAlign w:val="center"/>
          </w:tcPr>
          <w:p w14:paraId="4F21B8E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70F10BF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2D6F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0ED288B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09AB085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2.13</w:t>
            </w:r>
          </w:p>
        </w:tc>
        <w:tc>
          <w:tcPr>
            <w:tcW w:w="3060" w:type="dxa"/>
            <w:shd w:val="clear" w:color="auto" w:fill="auto"/>
            <w:noWrap w:val="0"/>
            <w:vAlign w:val="center"/>
          </w:tcPr>
          <w:p w14:paraId="0D12B5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出渣机曲柄铜套</w:t>
            </w:r>
          </w:p>
        </w:tc>
        <w:tc>
          <w:tcPr>
            <w:tcW w:w="740" w:type="dxa"/>
            <w:noWrap w:val="0"/>
            <w:vAlign w:val="center"/>
          </w:tcPr>
          <w:p w14:paraId="55C38BD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30F4DA2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56FB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59C5E24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7D91842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2.14</w:t>
            </w:r>
          </w:p>
        </w:tc>
        <w:tc>
          <w:tcPr>
            <w:tcW w:w="3060" w:type="dxa"/>
            <w:shd w:val="clear" w:color="auto" w:fill="auto"/>
            <w:noWrap w:val="0"/>
            <w:vAlign w:val="center"/>
          </w:tcPr>
          <w:p w14:paraId="1D7EA3C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测试接头、堵头</w:t>
            </w:r>
          </w:p>
        </w:tc>
        <w:tc>
          <w:tcPr>
            <w:tcW w:w="740" w:type="dxa"/>
            <w:noWrap w:val="0"/>
            <w:vAlign w:val="center"/>
          </w:tcPr>
          <w:p w14:paraId="65FC423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02FBB10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2AA5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restart"/>
            <w:noWrap w:val="0"/>
            <w:vAlign w:val="center"/>
          </w:tcPr>
          <w:p w14:paraId="518F828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垃圾吊抓斗液压缸（型号：1000057624 缸径φ120mm，杆径φ80mm，全行程400mm）</w:t>
            </w:r>
          </w:p>
        </w:tc>
        <w:tc>
          <w:tcPr>
            <w:tcW w:w="1140" w:type="dxa"/>
            <w:noWrap w:val="0"/>
            <w:vAlign w:val="center"/>
          </w:tcPr>
          <w:p w14:paraId="609A9DD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3.1</w:t>
            </w:r>
          </w:p>
        </w:tc>
        <w:tc>
          <w:tcPr>
            <w:tcW w:w="3060" w:type="dxa"/>
            <w:noWrap w:val="0"/>
            <w:vAlign w:val="center"/>
          </w:tcPr>
          <w:p w14:paraId="321BAC8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垃圾吊抓斗油缸活塞杆（包含杆端耳环）</w:t>
            </w:r>
          </w:p>
        </w:tc>
        <w:tc>
          <w:tcPr>
            <w:tcW w:w="740" w:type="dxa"/>
            <w:noWrap w:val="0"/>
            <w:vAlign w:val="center"/>
          </w:tcPr>
          <w:p w14:paraId="5B507C4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5E32A5E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r>
      <w:tr w14:paraId="2869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2B84450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17A2DC0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w:t>
            </w:r>
          </w:p>
        </w:tc>
        <w:tc>
          <w:tcPr>
            <w:tcW w:w="3060" w:type="dxa"/>
            <w:noWrap w:val="0"/>
            <w:vAlign w:val="center"/>
          </w:tcPr>
          <w:p w14:paraId="0C46777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垃圾吊抓斗油缸缸筒(含耳环)</w:t>
            </w:r>
          </w:p>
        </w:tc>
        <w:tc>
          <w:tcPr>
            <w:tcW w:w="740" w:type="dxa"/>
            <w:noWrap w:val="0"/>
            <w:vAlign w:val="center"/>
          </w:tcPr>
          <w:p w14:paraId="090602A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6A80275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r>
      <w:tr w14:paraId="0928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610E007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65446D6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3.3</w:t>
            </w:r>
          </w:p>
        </w:tc>
        <w:tc>
          <w:tcPr>
            <w:tcW w:w="3060" w:type="dxa"/>
            <w:noWrap w:val="0"/>
            <w:vAlign w:val="center"/>
          </w:tcPr>
          <w:p w14:paraId="23C9CDF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垃圾吊抓斗油缸导向套</w:t>
            </w:r>
          </w:p>
        </w:tc>
        <w:tc>
          <w:tcPr>
            <w:tcW w:w="740" w:type="dxa"/>
            <w:noWrap w:val="0"/>
            <w:vAlign w:val="center"/>
          </w:tcPr>
          <w:p w14:paraId="10AC44C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6F57DBB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r>
      <w:tr w14:paraId="650B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29E5B8D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557EA84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3.4</w:t>
            </w:r>
          </w:p>
        </w:tc>
        <w:tc>
          <w:tcPr>
            <w:tcW w:w="3060" w:type="dxa"/>
            <w:noWrap w:val="0"/>
            <w:vAlign w:val="center"/>
          </w:tcPr>
          <w:p w14:paraId="7B221B9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垃圾吊抓斗油缸关节轴承</w:t>
            </w:r>
          </w:p>
        </w:tc>
        <w:tc>
          <w:tcPr>
            <w:tcW w:w="740" w:type="dxa"/>
            <w:noWrap w:val="0"/>
            <w:vAlign w:val="center"/>
          </w:tcPr>
          <w:p w14:paraId="21F2379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28C8605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r>
      <w:tr w14:paraId="43C9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Merge w:val="continue"/>
            <w:noWrap w:val="0"/>
            <w:vAlign w:val="center"/>
          </w:tcPr>
          <w:p w14:paraId="62E2A50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3C4D430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w:t>
            </w:r>
          </w:p>
        </w:tc>
        <w:tc>
          <w:tcPr>
            <w:tcW w:w="3060" w:type="dxa"/>
            <w:noWrap w:val="0"/>
            <w:vAlign w:val="center"/>
          </w:tcPr>
          <w:p w14:paraId="4A47DBD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垃圾吊抓斗油缸活塞</w:t>
            </w:r>
          </w:p>
        </w:tc>
        <w:tc>
          <w:tcPr>
            <w:tcW w:w="740" w:type="dxa"/>
            <w:noWrap w:val="0"/>
            <w:vAlign w:val="center"/>
          </w:tcPr>
          <w:p w14:paraId="372461F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1540" w:type="dxa"/>
            <w:shd w:val="clear" w:color="auto" w:fill="auto"/>
            <w:noWrap w:val="0"/>
            <w:vAlign w:val="center"/>
          </w:tcPr>
          <w:p w14:paraId="57F866B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r>
      <w:tr w14:paraId="3B88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444" w:type="dxa"/>
            <w:vMerge w:val="continue"/>
            <w:noWrap w:val="0"/>
            <w:vAlign w:val="center"/>
          </w:tcPr>
          <w:p w14:paraId="64124A9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noWrap w:val="0"/>
            <w:vAlign w:val="center"/>
          </w:tcPr>
          <w:p w14:paraId="7E7D3C1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3.6</w:t>
            </w:r>
          </w:p>
        </w:tc>
        <w:tc>
          <w:tcPr>
            <w:tcW w:w="3060" w:type="dxa"/>
            <w:noWrap w:val="0"/>
            <w:vAlign w:val="center"/>
          </w:tcPr>
          <w:p w14:paraId="1FD2006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密封件</w:t>
            </w:r>
          </w:p>
        </w:tc>
        <w:tc>
          <w:tcPr>
            <w:tcW w:w="740" w:type="dxa"/>
            <w:noWrap w:val="0"/>
            <w:vAlign w:val="center"/>
          </w:tcPr>
          <w:p w14:paraId="6DA7D01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1540" w:type="dxa"/>
            <w:noWrap w:val="0"/>
            <w:vAlign w:val="center"/>
          </w:tcPr>
          <w:p w14:paraId="44DB989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r>
    </w:tbl>
    <w:p w14:paraId="35E0ABDD">
      <w:pPr>
        <w:pStyle w:val="6"/>
        <w:numPr>
          <w:ilvl w:val="0"/>
          <w:numId w:val="0"/>
        </w:numPr>
        <w:ind w:firstLine="482"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二、合同期限：</w:t>
      </w:r>
      <w:r>
        <w:rPr>
          <w:rFonts w:hint="eastAsia" w:cs="仿宋" w:asciiTheme="minorEastAsia" w:hAnsiTheme="minorEastAsia"/>
          <w:color w:val="auto"/>
          <w:sz w:val="24"/>
          <w:highlight w:val="none"/>
          <w:lang w:val="en-US" w:eastAsia="zh-CN"/>
        </w:rPr>
        <w:t>本合同自签订后至12个月质保结束自动终止；</w:t>
      </w:r>
    </w:p>
    <w:p w14:paraId="639C6314">
      <w:pPr>
        <w:pStyle w:val="6"/>
        <w:numPr>
          <w:ilvl w:val="0"/>
          <w:numId w:val="0"/>
        </w:numPr>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▲三、技术和质量要求</w:t>
      </w:r>
    </w:p>
    <w:p w14:paraId="03389C2D">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1.密封件由供应商自行选择进口parker(派克)、TRELLEBORG、Merkel品牌其中任一个密封件品牌，不得使用其他品牌；</w:t>
      </w:r>
    </w:p>
    <w:p w14:paraId="3E1AFE96">
      <w:pPr>
        <w:pStyle w:val="6"/>
        <w:numPr>
          <w:ilvl w:val="0"/>
          <w:numId w:val="0"/>
        </w:numPr>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2.维修完成后供应商须出具维修及测试报告，液压缸组装完成后，对液压缸进行加压动作试验，炉排液压缸、出渣机液压缸试验压力不低于14MPa，垃圾吊抓斗液压缸试验压力不低于21MPa；</w:t>
      </w:r>
    </w:p>
    <w:p w14:paraId="408204B0">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3.表面油漆喷涂：炉排液压缸颜色为RAL8001 褚褐色，出渣机液压缸颜色为金属银灰色，垃圾吊抓斗液压缸颜色为黑色；</w:t>
      </w:r>
    </w:p>
    <w:p w14:paraId="689036BD">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4.包装要求：供应商运回的液压缸须包装完好，液压缸外须包裹一层塑料膜，并用木箱包装；</w:t>
      </w:r>
    </w:p>
    <w:p w14:paraId="03B9A0B4">
      <w:pPr>
        <w:pStyle w:val="6"/>
        <w:ind w:firstLine="480" w:firstLineChars="200"/>
        <w:rPr>
          <w:rFonts w:hint="default" w:eastAsiaTheme="minorEastAsia"/>
          <w:b w:val="0"/>
          <w:bCs w:val="0"/>
          <w:highlight w:val="none"/>
          <w:lang w:val="en-US" w:eastAsia="zh-CN"/>
        </w:rPr>
      </w:pPr>
      <w:r>
        <w:rPr>
          <w:rFonts w:hint="eastAsia"/>
          <w:b w:val="0"/>
          <w:bCs w:val="0"/>
          <w:highlight w:val="none"/>
          <w:lang w:val="en-US" w:eastAsia="zh-CN"/>
        </w:rPr>
        <w:t>5.质保期为维修验收合格后12个月。</w:t>
      </w:r>
    </w:p>
    <w:p w14:paraId="4862CA25">
      <w:pPr>
        <w:pStyle w:val="6"/>
        <w:ind w:firstLine="482" w:firstLineChars="200"/>
        <w:rPr>
          <w:b/>
          <w:bCs/>
          <w:highlight w:val="none"/>
          <w:lang w:val="en-US"/>
        </w:rPr>
      </w:pPr>
      <w:r>
        <w:rPr>
          <w:rFonts w:hint="eastAsia"/>
          <w:b/>
          <w:bCs/>
          <w:highlight w:val="none"/>
          <w:lang w:val="en-US"/>
        </w:rPr>
        <w:t>四、验收方式</w:t>
      </w:r>
    </w:p>
    <w:p w14:paraId="7332BB60">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1.供应商完成维修后及时提交维修及测试报告，采购人在液压油缸安装后稳定运行5天满足以下条件视为维修验收合格：</w:t>
      </w:r>
    </w:p>
    <w:p w14:paraId="672002E1">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（1）液压缸外部无漏、渗油现象；</w:t>
      </w:r>
    </w:p>
    <w:p w14:paraId="708F200B">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（2）液压缸动作灵活，无卡涩或摩擦异音；</w:t>
      </w:r>
    </w:p>
    <w:p w14:paraId="792D5ECA">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（3）保压时间不低于1小时，液压缸保压期间压力不下降（不内漏）。</w:t>
      </w:r>
    </w:p>
    <w:p w14:paraId="26F1B955">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2.采购人收到供应商维修后的液压油缸30天内未安装运行的，第31天起视为采购人验收合格，自动进入质保期，按质保期条款执行。</w:t>
      </w:r>
    </w:p>
    <w:p w14:paraId="46F8723A">
      <w:pPr>
        <w:pStyle w:val="6"/>
        <w:numPr>
          <w:ilvl w:val="0"/>
          <w:numId w:val="0"/>
        </w:numPr>
        <w:ind w:firstLine="482" w:firstLineChars="200"/>
        <w:rPr>
          <w:b/>
          <w:bCs/>
          <w:highlight w:val="none"/>
          <w:lang w:val="en-US"/>
        </w:rPr>
      </w:pPr>
      <w:r>
        <w:rPr>
          <w:rFonts w:hint="eastAsia" w:ascii="宋体" w:hAnsi="Arial" w:cs="Arial" w:eastAsiaTheme="minorEastAsia"/>
          <w:b/>
          <w:bCs/>
          <w:snapToGrid w:val="0"/>
          <w:kern w:val="2"/>
          <w:sz w:val="24"/>
          <w:szCs w:val="21"/>
          <w:lang w:val="en-US" w:eastAsia="zh-CN" w:bidi="ar-SA"/>
        </w:rPr>
        <w:t>五、</w:t>
      </w:r>
      <w:r>
        <w:rPr>
          <w:rFonts w:hint="eastAsia"/>
          <w:b/>
          <w:bCs/>
          <w:highlight w:val="none"/>
          <w:lang w:val="en-US"/>
        </w:rPr>
        <w:t>服务要求</w:t>
      </w:r>
    </w:p>
    <w:p w14:paraId="243B9AAC">
      <w:pPr>
        <w:numPr>
          <w:ilvl w:val="0"/>
          <w:numId w:val="0"/>
        </w:num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1.供应商接到采购人维修液压缸通知后，3日内将液压缸运至维修地点，30日内完成维修和出具测试报告并送回采购人指定地点；</w:t>
      </w:r>
    </w:p>
    <w:p w14:paraId="1EA14E14">
      <w:pPr>
        <w:numPr>
          <w:ilvl w:val="0"/>
          <w:numId w:val="0"/>
        </w:num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2.供应商在维修中涉及到备件更换的，须向采购人提前沟通确认备件清单，经采购人同意后方可进行更换；</w:t>
      </w:r>
    </w:p>
    <w:p w14:paraId="1F75ABDC">
      <w:pPr>
        <w:pStyle w:val="6"/>
        <w:numPr>
          <w:ilvl w:val="0"/>
          <w:numId w:val="0"/>
        </w:numPr>
        <w:ind w:firstLine="480" w:firstLineChars="200"/>
        <w:rPr>
          <w:rFonts w:hint="eastAsia"/>
          <w:highlight w:val="none"/>
          <w:lang w:val="en-US" w:eastAsia="zh-CN"/>
        </w:rPr>
      </w:pPr>
      <w:r>
        <w:rPr>
          <w:rFonts w:hint="eastAsia" w:cs="仿宋" w:asciiTheme="minorEastAsia" w:hAnsiTheme="minorEastAsia"/>
          <w:color w:val="auto"/>
          <w:sz w:val="24"/>
          <w:highlight w:val="none"/>
          <w:lang w:val="en-US" w:eastAsia="zh-CN"/>
        </w:rPr>
        <w:t>3.若供应商维修完成的液压缸验收不合格或者质保期内出现质量问题，供应商须15日予以免费完成维修，同时承担往返运费；</w:t>
      </w:r>
      <w:r>
        <w:rPr>
          <w:rFonts w:hint="eastAsia" w:ascii="宋体"/>
          <w:highlight w:val="none"/>
          <w:lang w:val="en-US" w:eastAsia="zh-CN"/>
        </w:rPr>
        <w:t>供应商拒绝维修的，采购人有权委托第三方维修，由此发生的一切费用</w:t>
      </w:r>
      <w:r>
        <w:rPr>
          <w:rFonts w:hint="eastAsia"/>
          <w:highlight w:val="none"/>
          <w:lang w:val="en-US" w:eastAsia="zh-CN"/>
        </w:rPr>
        <w:t>采购人有权从供应商维修费用中予以扣除；</w:t>
      </w:r>
    </w:p>
    <w:p w14:paraId="1153D2BA">
      <w:pPr>
        <w:pStyle w:val="6"/>
        <w:numPr>
          <w:ilvl w:val="0"/>
          <w:numId w:val="0"/>
        </w:numPr>
        <w:ind w:firstLine="480" w:firstLineChars="200"/>
        <w:rPr>
          <w:rFonts w:hint="eastAsia" w:ascii="宋体"/>
          <w:highlight w:val="none"/>
          <w:lang w:val="en-US" w:eastAsia="zh-CN"/>
        </w:rPr>
      </w:pPr>
      <w:r>
        <w:rPr>
          <w:rFonts w:hint="eastAsia" w:ascii="宋体"/>
          <w:highlight w:val="none"/>
          <w:lang w:val="en-US" w:eastAsia="zh-CN"/>
        </w:rPr>
        <w:t>4.每台维修完成后的液压缸须附带维修时间标牌。</w:t>
      </w:r>
    </w:p>
    <w:p w14:paraId="2306B229">
      <w:pPr>
        <w:pStyle w:val="6"/>
        <w:numPr>
          <w:ilvl w:val="0"/>
          <w:numId w:val="0"/>
        </w:numPr>
        <w:spacing w:line="24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六、结算方式</w:t>
      </w:r>
    </w:p>
    <w:p w14:paraId="6A8B74B8">
      <w:pPr>
        <w:adjustRightInd w:val="0"/>
        <w:snapToGrid w:val="0"/>
        <w:spacing w:line="460" w:lineRule="exact"/>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cs="仿宋" w:asciiTheme="minorEastAsia" w:hAnsiTheme="minorEastAsia"/>
          <w:color w:val="auto"/>
          <w:sz w:val="24"/>
          <w:highlight w:val="none"/>
          <w:lang w:val="en-US" w:eastAsia="zh-CN"/>
        </w:rPr>
        <w:t>以本询价采购文件中的合同条款为准。</w:t>
      </w:r>
    </w:p>
    <w:p w14:paraId="5126D958">
      <w:pPr>
        <w:pStyle w:val="6"/>
        <w:numPr>
          <w:ilvl w:val="0"/>
          <w:numId w:val="0"/>
        </w:numPr>
        <w:spacing w:line="24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七、售后要求</w:t>
      </w:r>
    </w:p>
    <w:p w14:paraId="4C720190">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供应商必须满足采购人售后服务要求。在验收合格后，供应商依然承担质量责任，如使用过程发生问题，供应商须在接到采购人通知后24小时内做出书面答复并提供解决方案。若需要派遣技术人员，则应在接到采购人通知后48小时内派人员到达现场进行免费指导解决问题。</w:t>
      </w:r>
    </w:p>
    <w:p w14:paraId="5121AFA4">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2.采购人不再对任何售后服务进行付费。供应商的派遣人员产生的一切费用由供应商承担。</w:t>
      </w:r>
    </w:p>
    <w:p w14:paraId="2BB0109E">
      <w:pPr>
        <w:keepNext w:val="0"/>
        <w:keepLines w:val="0"/>
        <w:pageBreakBefore w:val="0"/>
        <w:numPr>
          <w:ilvl w:val="0"/>
          <w:numId w:val="0"/>
        </w:numPr>
        <w:kinsoku/>
        <w:wordWrap/>
        <w:overflowPunct/>
        <w:topLinePunct w:val="0"/>
        <w:autoSpaceDE/>
        <w:autoSpaceDN/>
        <w:bidi w:val="0"/>
        <w:adjustRightInd/>
        <w:snapToGrid/>
        <w:spacing w:line="160" w:lineRule="atLeast"/>
        <w:ind w:left="140" w:leftChars="0" w:firstLine="560" w:firstLineChars="200"/>
        <w:textAlignment w:val="auto"/>
        <w:rPr>
          <w:rFonts w:hint="eastAsia" w:asciiTheme="minorEastAsia" w:hAnsiTheme="minorEastAsia" w:cstheme="minorEastAsia"/>
          <w:i w:val="0"/>
          <w:iCs w:val="0"/>
          <w:caps w:val="0"/>
          <w:color w:val="333333"/>
          <w:spacing w:val="0"/>
          <w:sz w:val="28"/>
          <w:szCs w:val="28"/>
          <w:highlight w:val="none"/>
          <w:lang w:val="en-US" w:eastAsia="zh-CN"/>
        </w:rPr>
      </w:pPr>
    </w:p>
    <w:p w14:paraId="6ECDA04A">
      <w:pPr>
        <w:rPr>
          <w:rFonts w:hint="eastAsia"/>
          <w:color w:val="auto"/>
          <w:highlight w:val="none"/>
          <w:lang w:eastAsia="zh-CN"/>
        </w:rPr>
      </w:pPr>
    </w:p>
    <w:p w14:paraId="42703B32">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466A07DC">
      <w:pPr>
        <w:spacing w:line="460" w:lineRule="exact"/>
        <w:jc w:val="cente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 xml:space="preserve">第四部分  </w:t>
      </w:r>
      <w:bookmarkStart w:id="19" w:name="_Toc184312101"/>
      <w:bookmarkEnd w:id="19"/>
      <w:bookmarkStart w:id="20" w:name="_Toc184313304"/>
      <w:bookmarkEnd w:id="20"/>
      <w:bookmarkStart w:id="21" w:name="_Toc184314464"/>
      <w:bookmarkEnd w:id="21"/>
      <w:bookmarkStart w:id="22" w:name="_Toc184313300"/>
      <w:bookmarkEnd w:id="22"/>
      <w:bookmarkStart w:id="23" w:name="_Toc184313274"/>
      <w:bookmarkEnd w:id="23"/>
      <w:bookmarkStart w:id="24" w:name="_Toc184310333"/>
      <w:bookmarkEnd w:id="24"/>
      <w:bookmarkStart w:id="25" w:name="_Toc184313257"/>
      <w:bookmarkEnd w:id="25"/>
      <w:bookmarkStart w:id="26" w:name="_Toc184312097"/>
      <w:bookmarkEnd w:id="26"/>
      <w:bookmarkStart w:id="27" w:name="_Toc184312108"/>
      <w:bookmarkEnd w:id="27"/>
      <w:bookmarkStart w:id="28" w:name="_Toc184310292"/>
      <w:bookmarkEnd w:id="28"/>
      <w:bookmarkStart w:id="29" w:name="_Toc184308078"/>
      <w:bookmarkEnd w:id="29"/>
      <w:bookmarkStart w:id="30" w:name="_Toc184312073"/>
      <w:bookmarkEnd w:id="30"/>
      <w:bookmarkStart w:id="31" w:name="_Toc184313240"/>
      <w:bookmarkEnd w:id="31"/>
      <w:bookmarkStart w:id="32" w:name="_Toc184312077"/>
      <w:bookmarkEnd w:id="32"/>
      <w:bookmarkStart w:id="33" w:name="_Toc184312107"/>
      <w:bookmarkEnd w:id="33"/>
      <w:bookmarkStart w:id="34" w:name="_Toc184308086"/>
      <w:bookmarkEnd w:id="34"/>
      <w:bookmarkStart w:id="35" w:name="_Toc184313266"/>
      <w:bookmarkEnd w:id="35"/>
      <w:bookmarkStart w:id="36" w:name="_Toc184312082"/>
      <w:bookmarkEnd w:id="36"/>
      <w:bookmarkStart w:id="37" w:name="_Toc184313279"/>
      <w:bookmarkEnd w:id="37"/>
      <w:bookmarkStart w:id="38" w:name="_Toc184308051"/>
      <w:bookmarkEnd w:id="38"/>
      <w:bookmarkStart w:id="39" w:name="_Toc184312087"/>
      <w:bookmarkEnd w:id="39"/>
      <w:bookmarkStart w:id="40" w:name="_Toc184308049"/>
      <w:bookmarkEnd w:id="40"/>
      <w:bookmarkStart w:id="41" w:name="_Toc184314465"/>
      <w:bookmarkEnd w:id="41"/>
      <w:bookmarkStart w:id="42" w:name="_Toc184312112"/>
      <w:bookmarkEnd w:id="42"/>
      <w:bookmarkStart w:id="43" w:name="_Toc184308107"/>
      <w:bookmarkEnd w:id="43"/>
      <w:bookmarkStart w:id="44" w:name="_Toc184308087"/>
      <w:bookmarkEnd w:id="44"/>
      <w:bookmarkStart w:id="45" w:name="_Toc184312125"/>
      <w:bookmarkEnd w:id="45"/>
      <w:bookmarkStart w:id="46" w:name="_Toc184313270"/>
      <w:bookmarkEnd w:id="46"/>
      <w:bookmarkStart w:id="47" w:name="_Toc184310323"/>
      <w:bookmarkEnd w:id="47"/>
      <w:bookmarkStart w:id="48" w:name="_Toc184314447"/>
      <w:bookmarkEnd w:id="48"/>
      <w:bookmarkStart w:id="49" w:name="_Toc184313290"/>
      <w:bookmarkEnd w:id="49"/>
      <w:bookmarkStart w:id="50" w:name="_Toc184313251"/>
      <w:bookmarkEnd w:id="50"/>
      <w:bookmarkStart w:id="51" w:name="_Toc184310311"/>
      <w:bookmarkEnd w:id="51"/>
      <w:bookmarkStart w:id="52" w:name="_Toc184314442"/>
      <w:bookmarkEnd w:id="52"/>
      <w:bookmarkStart w:id="53" w:name="_Toc184312089"/>
      <w:bookmarkEnd w:id="53"/>
      <w:bookmarkStart w:id="54" w:name="_Toc184312090"/>
      <w:bookmarkEnd w:id="54"/>
      <w:bookmarkStart w:id="55" w:name="_Toc184308094"/>
      <w:bookmarkEnd w:id="55"/>
      <w:bookmarkStart w:id="56" w:name="_Toc184310340"/>
      <w:bookmarkEnd w:id="56"/>
      <w:bookmarkStart w:id="57" w:name="_Toc184313281"/>
      <w:bookmarkEnd w:id="57"/>
      <w:bookmarkStart w:id="58" w:name="_Toc184308054"/>
      <w:bookmarkEnd w:id="58"/>
      <w:bookmarkStart w:id="59" w:name="_Toc184310287"/>
      <w:bookmarkEnd w:id="59"/>
      <w:bookmarkStart w:id="60" w:name="_Toc184314421"/>
      <w:bookmarkEnd w:id="60"/>
      <w:bookmarkStart w:id="61" w:name="_Toc184314480"/>
      <w:bookmarkEnd w:id="61"/>
      <w:bookmarkStart w:id="62" w:name="_Toc184313253"/>
      <w:bookmarkEnd w:id="62"/>
      <w:bookmarkStart w:id="63" w:name="_Toc184312096"/>
      <w:bookmarkEnd w:id="63"/>
      <w:bookmarkStart w:id="64" w:name="_Toc184310317"/>
      <w:bookmarkEnd w:id="64"/>
      <w:bookmarkStart w:id="65" w:name="_Toc184308055"/>
      <w:bookmarkEnd w:id="65"/>
      <w:bookmarkStart w:id="66" w:name="_Toc184313302"/>
      <w:bookmarkEnd w:id="66"/>
      <w:bookmarkStart w:id="67" w:name="_Toc184308073"/>
      <w:bookmarkEnd w:id="67"/>
      <w:bookmarkStart w:id="68" w:name="_Toc184314476"/>
      <w:bookmarkEnd w:id="68"/>
      <w:bookmarkStart w:id="69" w:name="_Toc184312095"/>
      <w:bookmarkEnd w:id="69"/>
      <w:bookmarkStart w:id="70" w:name="_Toc184313271"/>
      <w:bookmarkEnd w:id="70"/>
      <w:bookmarkStart w:id="71" w:name="_Toc184308084"/>
      <w:bookmarkEnd w:id="71"/>
      <w:bookmarkStart w:id="72" w:name="_Toc184308079"/>
      <w:bookmarkEnd w:id="72"/>
      <w:bookmarkStart w:id="73" w:name="_Toc184314462"/>
      <w:bookmarkEnd w:id="73"/>
      <w:bookmarkStart w:id="74" w:name="_Toc184314441"/>
      <w:bookmarkEnd w:id="74"/>
      <w:bookmarkStart w:id="75" w:name="_Toc184308082"/>
      <w:bookmarkEnd w:id="75"/>
      <w:bookmarkStart w:id="76" w:name="_Toc184313293"/>
      <w:bookmarkEnd w:id="76"/>
      <w:bookmarkStart w:id="77" w:name="_Toc184308056"/>
      <w:bookmarkEnd w:id="77"/>
      <w:bookmarkStart w:id="78" w:name="_Toc184314415"/>
      <w:bookmarkEnd w:id="78"/>
      <w:bookmarkStart w:id="79" w:name="_Toc184308108"/>
      <w:bookmarkEnd w:id="79"/>
      <w:bookmarkStart w:id="80" w:name="_Toc184310326"/>
      <w:bookmarkEnd w:id="80"/>
      <w:bookmarkStart w:id="81" w:name="_Toc184310291"/>
      <w:bookmarkEnd w:id="81"/>
      <w:bookmarkStart w:id="82" w:name="_Toc184313254"/>
      <w:bookmarkEnd w:id="82"/>
      <w:bookmarkStart w:id="83" w:name="_Toc184313278"/>
      <w:bookmarkEnd w:id="83"/>
      <w:bookmarkStart w:id="84" w:name="_Toc184313291"/>
      <w:bookmarkEnd w:id="84"/>
      <w:bookmarkStart w:id="85" w:name="_Toc184308041"/>
      <w:bookmarkEnd w:id="85"/>
      <w:bookmarkStart w:id="86" w:name="_Toc184308083"/>
      <w:bookmarkEnd w:id="86"/>
      <w:bookmarkStart w:id="87" w:name="_Toc184313259"/>
      <w:bookmarkEnd w:id="87"/>
      <w:bookmarkStart w:id="88" w:name="_Toc184308099"/>
      <w:bookmarkEnd w:id="88"/>
      <w:bookmarkStart w:id="89" w:name="_Toc184308066"/>
      <w:bookmarkEnd w:id="89"/>
      <w:bookmarkStart w:id="90" w:name="_Toc184313301"/>
      <w:bookmarkEnd w:id="90"/>
      <w:bookmarkStart w:id="91" w:name="_Toc184313295"/>
      <w:bookmarkEnd w:id="91"/>
      <w:bookmarkStart w:id="92" w:name="_Toc184308097"/>
      <w:bookmarkEnd w:id="92"/>
      <w:bookmarkStart w:id="93" w:name="_Toc184312117"/>
      <w:bookmarkEnd w:id="93"/>
      <w:bookmarkStart w:id="94" w:name="_Toc184310328"/>
      <w:bookmarkEnd w:id="94"/>
      <w:bookmarkStart w:id="95" w:name="_Toc184313260"/>
      <w:bookmarkEnd w:id="95"/>
      <w:bookmarkStart w:id="96" w:name="_Toc184312081"/>
      <w:bookmarkEnd w:id="96"/>
      <w:bookmarkStart w:id="97" w:name="_Toc184313273"/>
      <w:bookmarkEnd w:id="97"/>
      <w:bookmarkStart w:id="98" w:name="_Toc184308043"/>
      <w:bookmarkEnd w:id="98"/>
      <w:bookmarkStart w:id="99" w:name="_Toc184312100"/>
      <w:bookmarkEnd w:id="99"/>
      <w:bookmarkStart w:id="100" w:name="_Toc184310329"/>
      <w:bookmarkEnd w:id="100"/>
      <w:bookmarkStart w:id="101" w:name="_Toc184308058"/>
      <w:bookmarkEnd w:id="101"/>
      <w:bookmarkStart w:id="102" w:name="_Toc184312137"/>
      <w:bookmarkEnd w:id="102"/>
      <w:bookmarkStart w:id="103" w:name="_Toc184312070"/>
      <w:bookmarkEnd w:id="103"/>
      <w:bookmarkStart w:id="104" w:name="_Toc184314471"/>
      <w:bookmarkEnd w:id="104"/>
      <w:bookmarkStart w:id="105" w:name="_Toc184313276"/>
      <w:bookmarkEnd w:id="105"/>
      <w:bookmarkStart w:id="106" w:name="_Toc184314410"/>
      <w:bookmarkEnd w:id="106"/>
      <w:bookmarkStart w:id="107" w:name="_Toc184308085"/>
      <w:bookmarkEnd w:id="107"/>
      <w:bookmarkStart w:id="108" w:name="_Toc184314470"/>
      <w:bookmarkEnd w:id="108"/>
      <w:bookmarkStart w:id="109" w:name="_Toc184313294"/>
      <w:bookmarkEnd w:id="109"/>
      <w:bookmarkStart w:id="110" w:name="_Toc184308090"/>
      <w:bookmarkEnd w:id="110"/>
      <w:bookmarkStart w:id="111" w:name="_Toc184308105"/>
      <w:bookmarkEnd w:id="111"/>
      <w:bookmarkStart w:id="112" w:name="_Toc184312127"/>
      <w:bookmarkEnd w:id="112"/>
      <w:bookmarkStart w:id="113" w:name="_Toc184308088"/>
      <w:bookmarkEnd w:id="113"/>
      <w:bookmarkStart w:id="114" w:name="_Toc184313263"/>
      <w:bookmarkEnd w:id="114"/>
      <w:bookmarkStart w:id="115" w:name="_Toc184310306"/>
      <w:bookmarkEnd w:id="115"/>
      <w:bookmarkStart w:id="116" w:name="_Toc184314416"/>
      <w:bookmarkEnd w:id="116"/>
      <w:bookmarkStart w:id="117" w:name="_Toc184312084"/>
      <w:bookmarkEnd w:id="117"/>
      <w:bookmarkStart w:id="118" w:name="_Toc184312111"/>
      <w:bookmarkEnd w:id="118"/>
      <w:bookmarkStart w:id="119" w:name="_Toc184312091"/>
      <w:bookmarkEnd w:id="119"/>
      <w:bookmarkStart w:id="120" w:name="_Toc184314461"/>
      <w:bookmarkEnd w:id="120"/>
      <w:bookmarkStart w:id="121" w:name="_Toc184312126"/>
      <w:bookmarkEnd w:id="121"/>
      <w:bookmarkStart w:id="122" w:name="_Toc184313245"/>
      <w:bookmarkEnd w:id="122"/>
      <w:bookmarkStart w:id="123" w:name="_Toc184310343"/>
      <w:bookmarkEnd w:id="123"/>
      <w:bookmarkStart w:id="124" w:name="_Toc184314458"/>
      <w:bookmarkEnd w:id="124"/>
      <w:bookmarkStart w:id="125" w:name="_Toc184312109"/>
      <w:bookmarkEnd w:id="125"/>
      <w:bookmarkStart w:id="126" w:name="_Toc184312074"/>
      <w:bookmarkEnd w:id="126"/>
      <w:bookmarkStart w:id="127" w:name="_Toc184310331"/>
      <w:bookmarkEnd w:id="127"/>
      <w:bookmarkStart w:id="128" w:name="_Toc184314468"/>
      <w:bookmarkEnd w:id="128"/>
      <w:bookmarkStart w:id="129" w:name="_Toc184312123"/>
      <w:bookmarkEnd w:id="129"/>
      <w:bookmarkStart w:id="130" w:name="_Toc184308102"/>
      <w:bookmarkEnd w:id="130"/>
      <w:bookmarkStart w:id="131" w:name="_Toc184314479"/>
      <w:bookmarkEnd w:id="131"/>
      <w:bookmarkStart w:id="132" w:name="_Toc184310309"/>
      <w:bookmarkEnd w:id="132"/>
      <w:bookmarkStart w:id="133" w:name="_Toc184312124"/>
      <w:bookmarkEnd w:id="133"/>
      <w:bookmarkStart w:id="134" w:name="_Toc184313242"/>
      <w:bookmarkEnd w:id="134"/>
      <w:bookmarkStart w:id="135" w:name="_Toc184314448"/>
      <w:bookmarkEnd w:id="135"/>
      <w:bookmarkStart w:id="136" w:name="_Toc184310289"/>
      <w:bookmarkEnd w:id="136"/>
      <w:bookmarkStart w:id="137" w:name="_Toc184314435"/>
      <w:bookmarkEnd w:id="137"/>
      <w:bookmarkStart w:id="138" w:name="_Toc184308040"/>
      <w:bookmarkEnd w:id="138"/>
      <w:bookmarkStart w:id="139" w:name="_Toc184308093"/>
      <w:bookmarkEnd w:id="139"/>
      <w:bookmarkStart w:id="140" w:name="_Toc184310298"/>
      <w:bookmarkEnd w:id="140"/>
      <w:bookmarkStart w:id="141" w:name="_Toc184314467"/>
      <w:bookmarkEnd w:id="141"/>
      <w:bookmarkStart w:id="142" w:name="_Toc184314427"/>
      <w:bookmarkEnd w:id="142"/>
      <w:bookmarkStart w:id="143" w:name="_Toc184310316"/>
      <w:bookmarkEnd w:id="143"/>
      <w:bookmarkStart w:id="144" w:name="_Toc184312075"/>
      <w:bookmarkEnd w:id="144"/>
      <w:bookmarkStart w:id="145" w:name="_Toc184312068"/>
      <w:bookmarkEnd w:id="145"/>
      <w:bookmarkStart w:id="146" w:name="_Toc184312118"/>
      <w:bookmarkEnd w:id="146"/>
      <w:bookmarkStart w:id="147" w:name="_Toc184310304"/>
      <w:bookmarkEnd w:id="147"/>
      <w:bookmarkStart w:id="148" w:name="_Toc184313308"/>
      <w:bookmarkEnd w:id="148"/>
      <w:bookmarkStart w:id="149" w:name="_Toc184308072"/>
      <w:bookmarkEnd w:id="149"/>
      <w:bookmarkStart w:id="150" w:name="_Toc184310338"/>
      <w:bookmarkEnd w:id="150"/>
      <w:bookmarkStart w:id="151" w:name="_Toc184308059"/>
      <w:bookmarkEnd w:id="151"/>
      <w:bookmarkStart w:id="152" w:name="_Toc184312136"/>
      <w:bookmarkEnd w:id="152"/>
      <w:bookmarkStart w:id="153" w:name="_Toc184314475"/>
      <w:bookmarkEnd w:id="153"/>
      <w:bookmarkStart w:id="154" w:name="_Toc184312099"/>
      <w:bookmarkEnd w:id="154"/>
      <w:bookmarkStart w:id="155" w:name="_Toc184310300"/>
      <w:bookmarkEnd w:id="155"/>
      <w:bookmarkStart w:id="156" w:name="_Toc184308047"/>
      <w:bookmarkEnd w:id="156"/>
      <w:bookmarkStart w:id="157" w:name="_Toc184314440"/>
      <w:bookmarkEnd w:id="157"/>
      <w:bookmarkStart w:id="158" w:name="_Toc184310337"/>
      <w:bookmarkEnd w:id="158"/>
      <w:bookmarkStart w:id="159" w:name="_Toc184308095"/>
      <w:bookmarkEnd w:id="159"/>
      <w:bookmarkStart w:id="160" w:name="_Toc184310305"/>
      <w:bookmarkEnd w:id="160"/>
      <w:bookmarkStart w:id="161" w:name="_Toc184312106"/>
      <w:bookmarkEnd w:id="161"/>
      <w:bookmarkStart w:id="162" w:name="_Toc184310302"/>
      <w:bookmarkEnd w:id="162"/>
      <w:bookmarkStart w:id="163" w:name="_Toc184313283"/>
      <w:bookmarkEnd w:id="163"/>
      <w:bookmarkStart w:id="164" w:name="_Toc184312088"/>
      <w:bookmarkEnd w:id="164"/>
      <w:bookmarkStart w:id="165" w:name="_Toc184308068"/>
      <w:bookmarkEnd w:id="165"/>
      <w:bookmarkStart w:id="166" w:name="_Toc184308060"/>
      <w:bookmarkEnd w:id="166"/>
      <w:bookmarkStart w:id="167" w:name="_Toc184310281"/>
      <w:bookmarkEnd w:id="167"/>
      <w:bookmarkStart w:id="168" w:name="_Toc184313243"/>
      <w:bookmarkEnd w:id="168"/>
      <w:bookmarkStart w:id="169" w:name="_Toc184308046"/>
      <w:bookmarkEnd w:id="169"/>
      <w:bookmarkStart w:id="170" w:name="_Toc184308071"/>
      <w:bookmarkEnd w:id="170"/>
      <w:bookmarkStart w:id="171" w:name="_Toc184308106"/>
      <w:bookmarkEnd w:id="171"/>
      <w:bookmarkStart w:id="172" w:name="_Toc184313247"/>
      <w:bookmarkEnd w:id="172"/>
      <w:bookmarkStart w:id="173" w:name="_Toc184314439"/>
      <w:bookmarkEnd w:id="173"/>
      <w:bookmarkStart w:id="174" w:name="_Toc184314423"/>
      <w:bookmarkEnd w:id="174"/>
      <w:bookmarkStart w:id="175" w:name="_Toc184308062"/>
      <w:bookmarkEnd w:id="175"/>
      <w:bookmarkStart w:id="176" w:name="_Toc184313258"/>
      <w:bookmarkEnd w:id="176"/>
      <w:bookmarkStart w:id="177" w:name="_Toc184310324"/>
      <w:bookmarkEnd w:id="177"/>
      <w:bookmarkStart w:id="178" w:name="_Toc184314445"/>
      <w:bookmarkEnd w:id="178"/>
      <w:bookmarkStart w:id="179" w:name="_Toc184312072"/>
      <w:bookmarkEnd w:id="179"/>
      <w:bookmarkStart w:id="180" w:name="_Toc184314474"/>
      <w:bookmarkEnd w:id="180"/>
      <w:bookmarkStart w:id="181" w:name="_Toc184314428"/>
      <w:bookmarkEnd w:id="181"/>
      <w:bookmarkStart w:id="182" w:name="_Toc184310314"/>
      <w:bookmarkEnd w:id="182"/>
      <w:bookmarkStart w:id="183" w:name="_Toc184310278"/>
      <w:bookmarkEnd w:id="183"/>
      <w:bookmarkStart w:id="184" w:name="_Toc184313282"/>
      <w:bookmarkEnd w:id="184"/>
      <w:bookmarkStart w:id="185" w:name="_Toc184312115"/>
      <w:bookmarkEnd w:id="185"/>
      <w:bookmarkStart w:id="186" w:name="_Toc184314418"/>
      <w:bookmarkEnd w:id="186"/>
      <w:bookmarkStart w:id="187" w:name="_Toc184314412"/>
      <w:bookmarkEnd w:id="187"/>
      <w:bookmarkStart w:id="188" w:name="_Toc184314414"/>
      <w:bookmarkEnd w:id="188"/>
      <w:bookmarkStart w:id="189" w:name="_Toc184312083"/>
      <w:bookmarkEnd w:id="189"/>
      <w:bookmarkStart w:id="190" w:name="_Toc184312094"/>
      <w:bookmarkEnd w:id="190"/>
      <w:bookmarkStart w:id="191" w:name="_Toc184314417"/>
      <w:bookmarkEnd w:id="191"/>
      <w:bookmarkStart w:id="192" w:name="_Toc184308067"/>
      <w:bookmarkEnd w:id="192"/>
      <w:bookmarkStart w:id="193" w:name="_Toc184310297"/>
      <w:bookmarkEnd w:id="193"/>
      <w:bookmarkStart w:id="194" w:name="_Toc184310313"/>
      <w:bookmarkEnd w:id="194"/>
      <w:bookmarkStart w:id="195" w:name="_Toc184310284"/>
      <w:bookmarkEnd w:id="195"/>
      <w:bookmarkStart w:id="196" w:name="_Toc184310342"/>
      <w:bookmarkEnd w:id="196"/>
      <w:bookmarkStart w:id="197" w:name="_Toc184308045"/>
      <w:bookmarkEnd w:id="197"/>
      <w:bookmarkStart w:id="198" w:name="_Toc184308089"/>
      <w:bookmarkEnd w:id="198"/>
      <w:bookmarkStart w:id="199" w:name="_Toc184313264"/>
      <w:bookmarkEnd w:id="199"/>
      <w:bookmarkStart w:id="200" w:name="_Toc184310288"/>
      <w:bookmarkEnd w:id="200"/>
      <w:bookmarkStart w:id="201" w:name="_Toc184314454"/>
      <w:bookmarkEnd w:id="201"/>
      <w:bookmarkStart w:id="202" w:name="_Toc184310318"/>
      <w:bookmarkEnd w:id="202"/>
      <w:bookmarkStart w:id="203" w:name="_Toc184308080"/>
      <w:bookmarkEnd w:id="203"/>
      <w:bookmarkStart w:id="204" w:name="_Toc184313299"/>
      <w:bookmarkEnd w:id="204"/>
      <w:bookmarkStart w:id="205" w:name="_Toc184313296"/>
      <w:bookmarkEnd w:id="205"/>
      <w:bookmarkStart w:id="206" w:name="_Toc184313239"/>
      <w:bookmarkEnd w:id="206"/>
      <w:bookmarkStart w:id="207" w:name="_Toc184312079"/>
      <w:bookmarkEnd w:id="207"/>
      <w:bookmarkStart w:id="208" w:name="_Toc184312102"/>
      <w:bookmarkEnd w:id="208"/>
      <w:bookmarkStart w:id="209" w:name="_Toc184314431"/>
      <w:bookmarkEnd w:id="209"/>
      <w:bookmarkStart w:id="210" w:name="_Toc184313265"/>
      <w:bookmarkEnd w:id="210"/>
      <w:bookmarkStart w:id="211" w:name="_Toc184313269"/>
      <w:bookmarkEnd w:id="211"/>
      <w:bookmarkStart w:id="212" w:name="_Toc184314450"/>
      <w:bookmarkEnd w:id="212"/>
      <w:bookmarkStart w:id="213" w:name="_Toc184312138"/>
      <w:bookmarkEnd w:id="213"/>
      <w:bookmarkStart w:id="214" w:name="_Toc184313255"/>
      <w:bookmarkEnd w:id="214"/>
      <w:bookmarkStart w:id="215" w:name="_Toc184313252"/>
      <w:bookmarkEnd w:id="215"/>
      <w:bookmarkStart w:id="216" w:name="_Toc184310275"/>
      <w:bookmarkEnd w:id="216"/>
      <w:bookmarkStart w:id="217" w:name="_Toc184313297"/>
      <w:bookmarkEnd w:id="217"/>
      <w:bookmarkStart w:id="218" w:name="_Toc184308076"/>
      <w:bookmarkEnd w:id="218"/>
      <w:bookmarkStart w:id="219" w:name="_Toc184308036"/>
      <w:bookmarkEnd w:id="219"/>
      <w:bookmarkStart w:id="220" w:name="_Toc184314449"/>
      <w:bookmarkEnd w:id="220"/>
      <w:bookmarkStart w:id="221" w:name="_Toc184308074"/>
      <w:bookmarkEnd w:id="221"/>
      <w:bookmarkStart w:id="222" w:name="_Toc184310327"/>
      <w:bookmarkEnd w:id="222"/>
      <w:bookmarkStart w:id="223" w:name="_Toc184310279"/>
      <w:bookmarkEnd w:id="223"/>
      <w:bookmarkStart w:id="224" w:name="_Toc184313286"/>
      <w:bookmarkEnd w:id="224"/>
      <w:bookmarkStart w:id="225" w:name="_Toc184308039"/>
      <w:bookmarkEnd w:id="225"/>
      <w:bookmarkStart w:id="226" w:name="_Toc184308048"/>
      <w:bookmarkEnd w:id="226"/>
      <w:bookmarkStart w:id="227" w:name="_Toc184308044"/>
      <w:bookmarkEnd w:id="227"/>
      <w:bookmarkStart w:id="228" w:name="_Toc184313262"/>
      <w:bookmarkEnd w:id="228"/>
      <w:bookmarkStart w:id="229" w:name="_Toc184308077"/>
      <w:bookmarkEnd w:id="229"/>
      <w:bookmarkStart w:id="230" w:name="_Toc184312105"/>
      <w:bookmarkEnd w:id="230"/>
      <w:bookmarkStart w:id="231" w:name="_Toc184314455"/>
      <w:bookmarkEnd w:id="231"/>
      <w:bookmarkStart w:id="232" w:name="_Toc184308100"/>
      <w:bookmarkEnd w:id="232"/>
      <w:bookmarkStart w:id="233" w:name="_Toc184310339"/>
      <w:bookmarkEnd w:id="233"/>
      <w:bookmarkStart w:id="234" w:name="_Toc184310308"/>
      <w:bookmarkEnd w:id="234"/>
      <w:bookmarkStart w:id="235" w:name="_Toc184308042"/>
      <w:bookmarkEnd w:id="235"/>
      <w:bookmarkStart w:id="236" w:name="_Toc184312131"/>
      <w:bookmarkEnd w:id="236"/>
      <w:bookmarkStart w:id="237" w:name="_Toc184314482"/>
      <w:bookmarkEnd w:id="237"/>
      <w:bookmarkStart w:id="238" w:name="_Toc184313261"/>
      <w:bookmarkEnd w:id="238"/>
      <w:bookmarkStart w:id="239" w:name="_Toc184313246"/>
      <w:bookmarkEnd w:id="239"/>
      <w:bookmarkStart w:id="240" w:name="_Toc184314419"/>
      <w:bookmarkEnd w:id="240"/>
      <w:bookmarkStart w:id="241" w:name="_Toc184314430"/>
      <w:bookmarkEnd w:id="241"/>
      <w:bookmarkStart w:id="242" w:name="_Toc184310310"/>
      <w:bookmarkEnd w:id="242"/>
      <w:bookmarkStart w:id="243" w:name="_Toc184314451"/>
      <w:bookmarkEnd w:id="243"/>
      <w:bookmarkStart w:id="244" w:name="_Toc184312133"/>
      <w:bookmarkEnd w:id="244"/>
      <w:bookmarkStart w:id="245" w:name="_Toc184310283"/>
      <w:bookmarkEnd w:id="245"/>
      <w:bookmarkStart w:id="246" w:name="_Toc184310299"/>
      <w:bookmarkEnd w:id="246"/>
      <w:bookmarkStart w:id="247" w:name="_Toc184314443"/>
      <w:bookmarkEnd w:id="247"/>
      <w:bookmarkStart w:id="248" w:name="_Toc184314420"/>
      <w:bookmarkEnd w:id="248"/>
      <w:bookmarkStart w:id="249" w:name="_Toc184308091"/>
      <w:bookmarkEnd w:id="249"/>
      <w:bookmarkStart w:id="250" w:name="_Toc184313280"/>
      <w:bookmarkEnd w:id="250"/>
      <w:bookmarkStart w:id="251" w:name="_Toc184314477"/>
      <w:bookmarkEnd w:id="251"/>
      <w:bookmarkStart w:id="252" w:name="_Toc184314463"/>
      <w:bookmarkEnd w:id="252"/>
      <w:bookmarkStart w:id="253" w:name="_Toc184314478"/>
      <w:bookmarkEnd w:id="253"/>
      <w:bookmarkStart w:id="254" w:name="_Toc184310315"/>
      <w:bookmarkEnd w:id="254"/>
      <w:bookmarkStart w:id="255" w:name="_Toc184310293"/>
      <w:bookmarkEnd w:id="255"/>
      <w:bookmarkStart w:id="256" w:name="_Toc184308061"/>
      <w:bookmarkEnd w:id="256"/>
      <w:bookmarkStart w:id="257" w:name="_Toc184314436"/>
      <w:bookmarkEnd w:id="257"/>
      <w:bookmarkStart w:id="258" w:name="_Toc184312128"/>
      <w:bookmarkEnd w:id="258"/>
      <w:bookmarkStart w:id="259" w:name="_Toc184310322"/>
      <w:bookmarkEnd w:id="259"/>
      <w:bookmarkStart w:id="260" w:name="_Toc184310277"/>
      <w:bookmarkEnd w:id="260"/>
      <w:bookmarkStart w:id="261" w:name="_Toc184312069"/>
      <w:bookmarkEnd w:id="261"/>
      <w:bookmarkStart w:id="262" w:name="_Toc184313303"/>
      <w:bookmarkEnd w:id="262"/>
      <w:bookmarkStart w:id="263" w:name="_Toc184308069"/>
      <w:bookmarkEnd w:id="263"/>
      <w:bookmarkStart w:id="264" w:name="_Toc184308098"/>
      <w:bookmarkEnd w:id="264"/>
      <w:bookmarkStart w:id="265" w:name="_Toc184312071"/>
      <w:bookmarkEnd w:id="265"/>
      <w:bookmarkStart w:id="266" w:name="_Toc184310320"/>
      <w:bookmarkEnd w:id="266"/>
      <w:bookmarkStart w:id="267" w:name="_Toc184312116"/>
      <w:bookmarkEnd w:id="267"/>
      <w:bookmarkStart w:id="268" w:name="_Toc184314424"/>
      <w:bookmarkEnd w:id="268"/>
      <w:bookmarkStart w:id="269" w:name="_Toc184310286"/>
      <w:bookmarkEnd w:id="269"/>
      <w:bookmarkStart w:id="270" w:name="_Toc184312092"/>
      <w:bookmarkEnd w:id="270"/>
      <w:bookmarkStart w:id="271" w:name="_Toc184314481"/>
      <w:bookmarkEnd w:id="271"/>
      <w:bookmarkStart w:id="272" w:name="_Toc184310272"/>
      <w:bookmarkEnd w:id="272"/>
      <w:bookmarkStart w:id="273" w:name="_Toc184312119"/>
      <w:bookmarkEnd w:id="273"/>
      <w:bookmarkStart w:id="274" w:name="_Toc184314422"/>
      <w:bookmarkEnd w:id="274"/>
      <w:bookmarkStart w:id="275" w:name="_Toc184314429"/>
      <w:bookmarkEnd w:id="275"/>
      <w:bookmarkStart w:id="276" w:name="_Toc184313241"/>
      <w:bookmarkEnd w:id="276"/>
      <w:bookmarkStart w:id="277" w:name="_Toc184312093"/>
      <w:bookmarkEnd w:id="277"/>
      <w:bookmarkStart w:id="278" w:name="_Toc184313267"/>
      <w:bookmarkEnd w:id="278"/>
      <w:bookmarkStart w:id="279" w:name="_Toc184310336"/>
      <w:bookmarkEnd w:id="279"/>
      <w:bookmarkStart w:id="280" w:name="_Toc184310335"/>
      <w:bookmarkEnd w:id="280"/>
      <w:bookmarkStart w:id="281" w:name="_Toc184310273"/>
      <w:bookmarkEnd w:id="281"/>
      <w:bookmarkStart w:id="282" w:name="_Toc184314459"/>
      <w:bookmarkEnd w:id="282"/>
      <w:bookmarkStart w:id="283" w:name="_Toc184308064"/>
      <w:bookmarkEnd w:id="283"/>
      <w:bookmarkStart w:id="284" w:name="_Toc184308070"/>
      <w:bookmarkEnd w:id="284"/>
      <w:bookmarkStart w:id="285" w:name="_Toc184313298"/>
      <w:bookmarkEnd w:id="285"/>
      <w:bookmarkStart w:id="286" w:name="_Toc184312078"/>
      <w:bookmarkEnd w:id="286"/>
      <w:bookmarkStart w:id="287" w:name="_Toc184314444"/>
      <w:bookmarkEnd w:id="287"/>
      <w:bookmarkStart w:id="288" w:name="_Toc184313287"/>
      <w:bookmarkEnd w:id="288"/>
      <w:bookmarkStart w:id="289" w:name="_Toc184312086"/>
      <w:bookmarkEnd w:id="289"/>
      <w:bookmarkStart w:id="290" w:name="_Toc184308103"/>
      <w:bookmarkEnd w:id="290"/>
      <w:bookmarkStart w:id="291" w:name="_Toc184310330"/>
      <w:bookmarkEnd w:id="291"/>
      <w:bookmarkStart w:id="292" w:name="_Toc184313285"/>
      <w:bookmarkEnd w:id="292"/>
      <w:bookmarkStart w:id="293" w:name="_Toc184314446"/>
      <w:bookmarkEnd w:id="293"/>
      <w:bookmarkStart w:id="294" w:name="_Toc184312135"/>
      <w:bookmarkEnd w:id="294"/>
      <w:bookmarkStart w:id="295" w:name="_Toc184310274"/>
      <w:bookmarkEnd w:id="295"/>
      <w:bookmarkStart w:id="296" w:name="_Toc184312139"/>
      <w:bookmarkEnd w:id="296"/>
      <w:bookmarkStart w:id="297" w:name="_Toc184314453"/>
      <w:bookmarkEnd w:id="297"/>
      <w:bookmarkStart w:id="298" w:name="_Toc184310282"/>
      <w:bookmarkEnd w:id="298"/>
      <w:bookmarkStart w:id="299" w:name="_Toc184312104"/>
      <w:bookmarkEnd w:id="299"/>
      <w:bookmarkStart w:id="300" w:name="_Toc184308081"/>
      <w:bookmarkEnd w:id="300"/>
      <w:bookmarkStart w:id="301" w:name="_Toc184314466"/>
      <w:bookmarkEnd w:id="301"/>
      <w:bookmarkStart w:id="302" w:name="_Toc184312080"/>
      <w:bookmarkEnd w:id="302"/>
      <w:bookmarkStart w:id="303" w:name="_Toc184313310"/>
      <w:bookmarkEnd w:id="303"/>
      <w:bookmarkStart w:id="304" w:name="_Toc184312085"/>
      <w:bookmarkEnd w:id="304"/>
      <w:bookmarkStart w:id="305" w:name="_Toc184310344"/>
      <w:bookmarkEnd w:id="305"/>
      <w:bookmarkStart w:id="306" w:name="_Toc184310321"/>
      <w:bookmarkEnd w:id="306"/>
      <w:bookmarkStart w:id="307" w:name="_Toc184312103"/>
      <w:bookmarkEnd w:id="307"/>
      <w:bookmarkStart w:id="308" w:name="_Toc184310341"/>
      <w:bookmarkEnd w:id="308"/>
      <w:bookmarkStart w:id="309" w:name="_Toc184313250"/>
      <w:bookmarkEnd w:id="309"/>
      <w:bookmarkStart w:id="310" w:name="_Toc184313292"/>
      <w:bookmarkEnd w:id="310"/>
      <w:bookmarkStart w:id="311" w:name="_Toc184314438"/>
      <w:bookmarkEnd w:id="311"/>
      <w:bookmarkStart w:id="312" w:name="_Toc184308037"/>
      <w:bookmarkEnd w:id="312"/>
      <w:bookmarkStart w:id="313" w:name="_Toc184314456"/>
      <w:bookmarkEnd w:id="313"/>
      <w:bookmarkStart w:id="314" w:name="_Toc184308057"/>
      <w:bookmarkEnd w:id="314"/>
      <w:bookmarkStart w:id="315" w:name="_Toc184310301"/>
      <w:bookmarkEnd w:id="315"/>
      <w:bookmarkStart w:id="316" w:name="_Toc184312130"/>
      <w:bookmarkEnd w:id="316"/>
      <w:bookmarkStart w:id="317" w:name="_Toc184314413"/>
      <w:bookmarkEnd w:id="317"/>
      <w:bookmarkStart w:id="318" w:name="_Toc184314472"/>
      <w:bookmarkEnd w:id="318"/>
      <w:bookmarkStart w:id="319" w:name="_Toc184313249"/>
      <w:bookmarkEnd w:id="319"/>
      <w:bookmarkStart w:id="320" w:name="_Toc184310290"/>
      <w:bookmarkEnd w:id="320"/>
      <w:bookmarkStart w:id="321" w:name="_Toc184313307"/>
      <w:bookmarkEnd w:id="321"/>
      <w:bookmarkStart w:id="322" w:name="_Toc184308053"/>
      <w:bookmarkEnd w:id="322"/>
      <w:bookmarkStart w:id="323" w:name="_Toc184310296"/>
      <w:bookmarkEnd w:id="323"/>
      <w:bookmarkStart w:id="324" w:name="_Toc184308075"/>
      <w:bookmarkEnd w:id="324"/>
      <w:bookmarkStart w:id="325" w:name="_Toc184308104"/>
      <w:bookmarkEnd w:id="325"/>
      <w:bookmarkStart w:id="326" w:name="_Toc184312076"/>
      <w:bookmarkEnd w:id="326"/>
      <w:bookmarkStart w:id="327" w:name="_Toc184313268"/>
      <w:bookmarkEnd w:id="327"/>
      <w:bookmarkStart w:id="328" w:name="_Toc184314437"/>
      <w:bookmarkEnd w:id="328"/>
      <w:bookmarkStart w:id="329" w:name="_Toc184314452"/>
      <w:bookmarkEnd w:id="329"/>
      <w:bookmarkStart w:id="330" w:name="_Toc184314460"/>
      <w:bookmarkEnd w:id="330"/>
      <w:bookmarkStart w:id="331" w:name="_Toc184313277"/>
      <w:bookmarkEnd w:id="331"/>
      <w:bookmarkStart w:id="332" w:name="_Toc184313272"/>
      <w:bookmarkEnd w:id="332"/>
      <w:bookmarkStart w:id="333" w:name="_Toc184310307"/>
      <w:bookmarkEnd w:id="333"/>
      <w:bookmarkStart w:id="334" w:name="_Toc184308063"/>
      <w:bookmarkEnd w:id="334"/>
      <w:bookmarkStart w:id="335" w:name="_Toc184310332"/>
      <w:bookmarkEnd w:id="335"/>
      <w:bookmarkStart w:id="336" w:name="_Toc184314425"/>
      <w:bookmarkEnd w:id="336"/>
      <w:bookmarkStart w:id="337" w:name="_Toc184314469"/>
      <w:bookmarkEnd w:id="337"/>
      <w:bookmarkStart w:id="338" w:name="_Toc184310319"/>
      <w:bookmarkEnd w:id="338"/>
      <w:bookmarkStart w:id="339" w:name="_Toc184313256"/>
      <w:bookmarkEnd w:id="339"/>
      <w:bookmarkStart w:id="340" w:name="_Toc184308101"/>
      <w:bookmarkEnd w:id="340"/>
      <w:bookmarkStart w:id="341" w:name="_Toc184314426"/>
      <w:bookmarkEnd w:id="341"/>
      <w:bookmarkStart w:id="342" w:name="_Toc184314457"/>
      <w:bookmarkEnd w:id="342"/>
      <w:bookmarkStart w:id="343" w:name="_Toc184313288"/>
      <w:bookmarkEnd w:id="343"/>
      <w:bookmarkStart w:id="344" w:name="_Toc184312132"/>
      <w:bookmarkEnd w:id="344"/>
      <w:bookmarkStart w:id="345" w:name="_Toc184310303"/>
      <w:bookmarkEnd w:id="345"/>
      <w:bookmarkStart w:id="346" w:name="_Toc184314433"/>
      <w:bookmarkEnd w:id="346"/>
      <w:bookmarkStart w:id="347" w:name="_Toc184313289"/>
      <w:bookmarkEnd w:id="347"/>
      <w:bookmarkStart w:id="348" w:name="_Toc184312098"/>
      <w:bookmarkEnd w:id="348"/>
      <w:bookmarkStart w:id="349" w:name="_Toc184313305"/>
      <w:bookmarkEnd w:id="349"/>
      <w:bookmarkStart w:id="350" w:name="_Toc184312110"/>
      <w:bookmarkEnd w:id="350"/>
      <w:bookmarkStart w:id="351" w:name="_Toc184313306"/>
      <w:bookmarkEnd w:id="351"/>
      <w:bookmarkStart w:id="352" w:name="_Toc184313284"/>
      <w:bookmarkEnd w:id="352"/>
      <w:bookmarkStart w:id="353" w:name="_Toc184310295"/>
      <w:bookmarkEnd w:id="353"/>
      <w:bookmarkStart w:id="354" w:name="_Toc184310280"/>
      <w:bookmarkEnd w:id="354"/>
      <w:bookmarkStart w:id="355" w:name="_Toc184308065"/>
      <w:bookmarkEnd w:id="355"/>
      <w:bookmarkStart w:id="356" w:name="_Toc184312129"/>
      <w:bookmarkEnd w:id="356"/>
      <w:bookmarkStart w:id="357" w:name="_Toc184314434"/>
      <w:bookmarkEnd w:id="357"/>
      <w:bookmarkStart w:id="358" w:name="_Toc184312113"/>
      <w:bookmarkEnd w:id="358"/>
      <w:bookmarkStart w:id="359" w:name="_Toc184312120"/>
      <w:bookmarkEnd w:id="359"/>
      <w:bookmarkStart w:id="360" w:name="_Toc184308092"/>
      <w:bookmarkEnd w:id="360"/>
      <w:bookmarkStart w:id="361" w:name="_Toc184314473"/>
      <w:bookmarkEnd w:id="361"/>
      <w:bookmarkStart w:id="362" w:name="_Toc184313244"/>
      <w:bookmarkEnd w:id="362"/>
      <w:bookmarkStart w:id="363" w:name="_Toc184313248"/>
      <w:bookmarkEnd w:id="363"/>
      <w:bookmarkStart w:id="364" w:name="_Toc184310334"/>
      <w:bookmarkEnd w:id="364"/>
      <w:bookmarkStart w:id="365" w:name="_Toc184308038"/>
      <w:bookmarkEnd w:id="365"/>
      <w:bookmarkStart w:id="366" w:name="_Toc184310312"/>
      <w:bookmarkEnd w:id="366"/>
      <w:bookmarkStart w:id="367" w:name="_Toc184310325"/>
      <w:bookmarkEnd w:id="367"/>
      <w:bookmarkStart w:id="368" w:name="_Toc184308052"/>
      <w:bookmarkEnd w:id="368"/>
      <w:bookmarkStart w:id="369" w:name="_Toc184312067"/>
      <w:bookmarkEnd w:id="369"/>
      <w:bookmarkStart w:id="370" w:name="_Toc184312122"/>
      <w:bookmarkEnd w:id="370"/>
      <w:bookmarkStart w:id="371" w:name="_Toc184310276"/>
      <w:bookmarkEnd w:id="371"/>
      <w:bookmarkStart w:id="372" w:name="_Toc184313275"/>
      <w:bookmarkEnd w:id="372"/>
      <w:bookmarkStart w:id="373" w:name="_Toc184308050"/>
      <w:bookmarkEnd w:id="373"/>
      <w:bookmarkStart w:id="374" w:name="_Toc184314411"/>
      <w:bookmarkEnd w:id="374"/>
      <w:bookmarkStart w:id="375" w:name="_Toc184308096"/>
      <w:bookmarkEnd w:id="375"/>
      <w:bookmarkStart w:id="376" w:name="_Toc184313309"/>
      <w:bookmarkEnd w:id="376"/>
      <w:bookmarkStart w:id="377" w:name="_Toc184312134"/>
      <w:bookmarkEnd w:id="377"/>
      <w:bookmarkStart w:id="378" w:name="_Toc184314432"/>
      <w:bookmarkEnd w:id="378"/>
      <w:bookmarkStart w:id="379" w:name="_Toc184313238"/>
      <w:bookmarkEnd w:id="379"/>
      <w:bookmarkStart w:id="380" w:name="_Toc184312114"/>
      <w:bookmarkEnd w:id="380"/>
      <w:bookmarkStart w:id="381" w:name="_Toc184312121"/>
      <w:bookmarkEnd w:id="381"/>
      <w:bookmarkStart w:id="382" w:name="_Toc184310294"/>
      <w:bookmarkEnd w:id="382"/>
      <w:bookmarkStart w:id="383" w:name="_Toc184310285"/>
      <w:bookmarkEnd w:id="383"/>
      <w:r>
        <w:rPr>
          <w:rFonts w:hint="eastAsia" w:cs="仿宋" w:asciiTheme="minorEastAsia" w:hAnsiTheme="minorEastAsia"/>
          <w:b/>
          <w:color w:val="auto"/>
          <w:sz w:val="36"/>
          <w:szCs w:val="36"/>
          <w:highlight w:val="none"/>
        </w:rPr>
        <w:t>评审方法</w:t>
      </w:r>
    </w:p>
    <w:p w14:paraId="6429ADD8">
      <w:pPr>
        <w:spacing w:line="460" w:lineRule="exact"/>
        <w:jc w:val="center"/>
        <w:rPr>
          <w:rFonts w:hint="eastAsia" w:cs="仿宋" w:asciiTheme="minorEastAsia" w:hAnsiTheme="minorEastAsia"/>
          <w:b/>
          <w:color w:val="auto"/>
          <w:sz w:val="36"/>
          <w:szCs w:val="36"/>
          <w:highlight w:val="none"/>
        </w:rPr>
      </w:pPr>
    </w:p>
    <w:p w14:paraId="075FA7E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14:paraId="18676C78">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28D35EF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14:paraId="5B435DC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14:paraId="07AAC80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623C9230">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14:paraId="38E2ABF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14:paraId="31DC0BBD">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60878C3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14:paraId="22FBC24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14:paraId="2E2865B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14:paraId="02E00A4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14:paraId="68C6137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14:paraId="1A79E4C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14:paraId="63526C8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14:paraId="050197A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14:paraId="3B2FD8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14:paraId="77C6DD8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14:paraId="313153E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14:paraId="3B1239E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14:paraId="3D60E1A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360A0DD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14:paraId="0D96794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14:paraId="3AE8FD1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6C76C4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14:paraId="51E0814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14:paraId="3B2A8DE4">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14:paraId="106D041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14:paraId="7AE3F06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14:paraId="2CDC8450">
      <w:pPr>
        <w:pStyle w:val="7"/>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15DFEEED">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14:paraId="357301E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14:paraId="6AAE698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542A02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3B1C8B9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r>
        <w:rPr>
          <w:rFonts w:hint="eastAsia" w:ascii="宋体" w:hAnsi="宋体" w:cs="宋体"/>
          <w:color w:val="auto"/>
          <w:kern w:val="0"/>
          <w:sz w:val="24"/>
          <w:highlight w:val="none"/>
          <w:lang w:eastAsia="zh-CN"/>
        </w:rPr>
        <w:t>；</w:t>
      </w:r>
    </w:p>
    <w:p w14:paraId="231C654C">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14:paraId="5028AEF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14:paraId="46EE60F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14:paraId="49CD8AD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14:paraId="66A3EBC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7D8653C">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14:paraId="39D33B33">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14:paraId="6FDCDF50">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w:t>
      </w:r>
    </w:p>
    <w:p w14:paraId="686D0C3A">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18E181B5">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14:paraId="4F4BE5E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14:paraId="6563A2B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14:paraId="45F1846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14:paraId="203B613B">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14:paraId="199E38BC">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121FC3A0">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47D9C919">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26586A59">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796240AC">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E84595">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73DA0723">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04328379">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7965CF6A">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12B13CD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2D328383">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482AB1E4">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5D5E996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3A697423">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0E71D8B">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6D3ED915">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94CB99E">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14:paraId="431E006D">
      <w:pPr>
        <w:pStyle w:val="12"/>
        <w:rPr>
          <w:rFonts w:cs="仿宋" w:asciiTheme="minorEastAsia" w:hAnsiTheme="minorEastAsia"/>
          <w:color w:val="auto"/>
          <w:highlight w:val="none"/>
        </w:rPr>
      </w:pPr>
    </w:p>
    <w:p w14:paraId="34BD020D">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14:paraId="54DC6A38">
      <w:pPr>
        <w:spacing w:line="480" w:lineRule="auto"/>
        <w:jc w:val="center"/>
        <w:rPr>
          <w:rFonts w:ascii="宋体" w:hAnsi="宋体" w:cs="宋体"/>
          <w:b/>
          <w:sz w:val="28"/>
          <w:szCs w:val="28"/>
          <w:highlight w:val="none"/>
        </w:rPr>
      </w:pPr>
    </w:p>
    <w:p w14:paraId="6EC98EC0">
      <w:pPr>
        <w:spacing w:line="480" w:lineRule="auto"/>
        <w:jc w:val="center"/>
        <w:rPr>
          <w:rFonts w:ascii="宋体" w:hAnsi="宋体" w:cs="宋体"/>
          <w:b/>
          <w:sz w:val="24"/>
          <w:highlight w:val="none"/>
        </w:rPr>
      </w:pPr>
    </w:p>
    <w:p w14:paraId="5315D1D2">
      <w:pPr>
        <w:spacing w:line="480" w:lineRule="auto"/>
        <w:jc w:val="center"/>
        <w:rPr>
          <w:rFonts w:ascii="宋体" w:hAnsi="宋体" w:cs="宋体"/>
          <w:b/>
          <w:sz w:val="24"/>
          <w:highlight w:val="none"/>
        </w:rPr>
      </w:pPr>
    </w:p>
    <w:p w14:paraId="562ED486">
      <w:pPr>
        <w:spacing w:line="480" w:lineRule="auto"/>
        <w:jc w:val="center"/>
        <w:rPr>
          <w:rFonts w:ascii="宋体" w:hAnsi="宋体" w:cs="宋体"/>
          <w:b/>
          <w:sz w:val="36"/>
          <w:szCs w:val="36"/>
          <w:highlight w:val="none"/>
        </w:rPr>
      </w:pPr>
      <w:r>
        <w:rPr>
          <w:rFonts w:hint="eastAsia" w:ascii="宋体" w:hAnsi="宋体" w:cs="宋体"/>
          <w:b/>
          <w:sz w:val="36"/>
          <w:szCs w:val="36"/>
          <w:highlight w:val="none"/>
          <w:lang w:val="en-US" w:eastAsia="zh-CN"/>
        </w:rPr>
        <w:t>液压缸委外维修服务</w:t>
      </w:r>
      <w:r>
        <w:rPr>
          <w:rFonts w:hint="eastAsia" w:ascii="宋体" w:hAnsi="宋体" w:cs="宋体"/>
          <w:b/>
          <w:sz w:val="36"/>
          <w:szCs w:val="36"/>
          <w:highlight w:val="none"/>
        </w:rPr>
        <w:t>合同</w:t>
      </w:r>
    </w:p>
    <w:p w14:paraId="2A393613">
      <w:pPr>
        <w:spacing w:before="120" w:line="22" w:lineRule="atLeast"/>
        <w:rPr>
          <w:rFonts w:ascii="宋体" w:hAnsi="宋体" w:cs="宋体"/>
          <w:sz w:val="24"/>
          <w:highlight w:val="none"/>
        </w:rPr>
      </w:pPr>
    </w:p>
    <w:p w14:paraId="36DE1D2F">
      <w:pPr>
        <w:pStyle w:val="3"/>
        <w:tabs>
          <w:tab w:val="left" w:pos="432"/>
        </w:tabs>
        <w:rPr>
          <w:rFonts w:hint="default" w:eastAsia="黑体"/>
          <w:highlight w:val="none"/>
          <w:lang w:val="en-US" w:eastAsia="zh-CN"/>
        </w:rPr>
      </w:pPr>
      <w:r>
        <w:rPr>
          <w:rFonts w:hint="eastAsia"/>
          <w:highlight w:val="none"/>
          <w:lang w:val="en-US" w:eastAsia="zh-CN"/>
        </w:rPr>
        <w:t xml:space="preserve">              </w:t>
      </w:r>
    </w:p>
    <w:p w14:paraId="467178CD">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2024年临江公司液压缸委外维修服务（重新询价）采购项目 </w:t>
      </w:r>
      <w:r>
        <w:rPr>
          <w:rFonts w:hint="eastAsia" w:ascii="宋体" w:hAnsi="宋体" w:cs="宋体"/>
          <w:sz w:val="24"/>
          <w:highlight w:val="none"/>
          <w:u w:val="single"/>
          <w:lang w:val="en-US" w:eastAsia="zh-CN"/>
        </w:rPr>
        <w:t xml:space="preserve"> </w:t>
      </w:r>
    </w:p>
    <w:p w14:paraId="508936D7">
      <w:pPr>
        <w:rPr>
          <w:rFonts w:ascii="宋体" w:hAnsi="宋体" w:cs="宋体"/>
          <w:sz w:val="24"/>
          <w:highlight w:val="none"/>
        </w:rPr>
      </w:pPr>
    </w:p>
    <w:p w14:paraId="72D7DE29">
      <w:pPr>
        <w:spacing w:before="120" w:line="22" w:lineRule="atLeast"/>
        <w:ind w:left="960"/>
        <w:rPr>
          <w:rFonts w:ascii="宋体" w:hAnsi="宋体" w:cs="宋体"/>
          <w:sz w:val="24"/>
          <w:highlight w:val="none"/>
          <w:u w:val="single"/>
        </w:rPr>
      </w:pPr>
      <w:r>
        <w:rPr>
          <w:rFonts w:hint="eastAsia" w:ascii="宋体" w:hAnsi="宋体" w:cs="宋体"/>
          <w:sz w:val="24"/>
          <w:highlight w:val="none"/>
        </w:rPr>
        <w:t>甲    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杭州临江环境能源有限公司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4FC93F57">
      <w:pPr>
        <w:spacing w:before="120" w:line="22" w:lineRule="atLeast"/>
        <w:rPr>
          <w:rFonts w:ascii="宋体" w:hAnsi="宋体" w:cs="宋体"/>
          <w:sz w:val="24"/>
          <w:highlight w:val="none"/>
        </w:rPr>
      </w:pPr>
    </w:p>
    <w:p w14:paraId="5941AD41">
      <w:pPr>
        <w:spacing w:before="120" w:line="22" w:lineRule="atLeast"/>
        <w:ind w:left="960"/>
        <w:rPr>
          <w:rFonts w:ascii="宋体" w:hAnsi="宋体" w:cs="宋体"/>
          <w:sz w:val="24"/>
          <w:highlight w:val="none"/>
          <w:u w:val="single"/>
        </w:rPr>
      </w:pPr>
      <w:r>
        <w:rPr>
          <w:rFonts w:hint="eastAsia" w:ascii="宋体" w:hAnsi="宋体" w:cs="宋体"/>
          <w:sz w:val="24"/>
          <w:highlight w:val="none"/>
        </w:rPr>
        <w:t>乙    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lang w:eastAsia="zh-CN"/>
        </w:rPr>
        <w:t xml:space="preserve">***有限公司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616A29EA">
      <w:pPr>
        <w:spacing w:before="120" w:line="22" w:lineRule="atLeast"/>
        <w:rPr>
          <w:rFonts w:ascii="宋体" w:hAnsi="宋体" w:cs="宋体"/>
          <w:sz w:val="24"/>
          <w:highlight w:val="none"/>
        </w:rPr>
      </w:pPr>
    </w:p>
    <w:p w14:paraId="45042CEA">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浙江省杭州市钱塘区                </w:t>
      </w:r>
    </w:p>
    <w:p w14:paraId="23006529">
      <w:pPr>
        <w:spacing w:before="120" w:line="22" w:lineRule="atLeast"/>
        <w:rPr>
          <w:rFonts w:ascii="宋体" w:hAnsi="宋体" w:cs="宋体"/>
          <w:sz w:val="24"/>
          <w:highlight w:val="none"/>
        </w:rPr>
      </w:pPr>
    </w:p>
    <w:p w14:paraId="2685C8E7">
      <w:pPr>
        <w:spacing w:before="120" w:line="22" w:lineRule="atLeast"/>
        <w:ind w:firstLine="960" w:firstLineChars="400"/>
        <w:rPr>
          <w:rFonts w:ascii="宋体" w:hAnsi="宋体" w:cs="宋体"/>
          <w:kern w:val="0"/>
          <w:sz w:val="24"/>
          <w:highlight w:val="none"/>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A0306FC">
      <w:pPr>
        <w:pStyle w:val="14"/>
        <w:ind w:firstLine="214"/>
        <w:jc w:val="center"/>
        <w:rPr>
          <w:rFonts w:hint="eastAsia"/>
          <w:b/>
          <w:bCs/>
          <w:highlight w:val="none"/>
        </w:rPr>
      </w:pPr>
      <w:r>
        <w:rPr>
          <w:rFonts w:hint="eastAsia"/>
          <w:b/>
          <w:bCs/>
          <w:highlight w:val="none"/>
        </w:rPr>
        <w:t>目录</w:t>
      </w:r>
    </w:p>
    <w:p w14:paraId="10FF090C">
      <w:pPr>
        <w:pStyle w:val="7"/>
        <w:spacing w:line="360" w:lineRule="auto"/>
        <w:ind w:firstLine="240" w:firstLineChars="100"/>
        <w:rPr>
          <w:highlight w:val="none"/>
        </w:rPr>
      </w:pPr>
      <w:r>
        <w:rPr>
          <w:rFonts w:hint="eastAsia"/>
          <w:highlight w:val="none"/>
        </w:rPr>
        <w:t>第一章 合同书  …………………………………………………………（页码）</w:t>
      </w:r>
    </w:p>
    <w:p w14:paraId="46FD425E">
      <w:pPr>
        <w:pStyle w:val="7"/>
        <w:spacing w:line="360" w:lineRule="auto"/>
        <w:ind w:firstLine="240" w:firstLineChars="100"/>
        <w:rPr>
          <w:rFonts w:hint="eastAsia"/>
          <w:highlight w:val="none"/>
        </w:rPr>
      </w:pPr>
      <w:r>
        <w:rPr>
          <w:rFonts w:hint="eastAsia"/>
          <w:highlight w:val="none"/>
        </w:rPr>
        <w:t>第二章 合同一般条款……………………………………………………（页码）</w:t>
      </w:r>
    </w:p>
    <w:p w14:paraId="1D0E5852">
      <w:pPr>
        <w:pStyle w:val="7"/>
        <w:spacing w:line="360" w:lineRule="auto"/>
        <w:ind w:firstLine="240" w:firstLineChars="100"/>
        <w:rPr>
          <w:rFonts w:hint="eastAsia"/>
          <w:highlight w:val="none"/>
        </w:rPr>
      </w:pPr>
      <w:r>
        <w:rPr>
          <w:rFonts w:hint="eastAsia"/>
          <w:highlight w:val="none"/>
        </w:rPr>
        <w:t>第三章 安全协议…………………………………………………………（页码）</w:t>
      </w:r>
    </w:p>
    <w:p w14:paraId="7410453A">
      <w:pPr>
        <w:pStyle w:val="7"/>
        <w:spacing w:line="360" w:lineRule="auto"/>
        <w:ind w:firstLine="240" w:firstLineChars="100"/>
        <w:rPr>
          <w:highlight w:val="none"/>
        </w:rPr>
      </w:pPr>
      <w:r>
        <w:rPr>
          <w:rFonts w:hint="eastAsia"/>
          <w:highlight w:val="none"/>
        </w:rPr>
        <w:t>第四章 廉洁协议…………………………………………………………（页码）</w:t>
      </w:r>
    </w:p>
    <w:p w14:paraId="3BEF4441">
      <w:pPr>
        <w:spacing w:line="360" w:lineRule="auto"/>
        <w:ind w:firstLine="480" w:firstLineChars="200"/>
        <w:rPr>
          <w:rFonts w:ascii="宋体" w:hAnsi="宋体"/>
          <w:sz w:val="24"/>
          <w:highlight w:val="none"/>
          <w:u w:val="single"/>
          <w:lang w:val="zh-CN"/>
        </w:rPr>
      </w:pPr>
    </w:p>
    <w:p w14:paraId="4D490AB3">
      <w:pPr>
        <w:spacing w:line="360" w:lineRule="auto"/>
        <w:ind w:firstLine="480" w:firstLineChars="200"/>
        <w:rPr>
          <w:rFonts w:ascii="宋体" w:hAnsi="宋体"/>
          <w:sz w:val="24"/>
          <w:highlight w:val="none"/>
          <w:u w:val="single"/>
          <w:lang w:val="zh-CN"/>
        </w:rPr>
      </w:pPr>
    </w:p>
    <w:p w14:paraId="64378E0A">
      <w:pPr>
        <w:spacing w:line="360" w:lineRule="auto"/>
        <w:ind w:firstLine="480" w:firstLineChars="200"/>
        <w:rPr>
          <w:rFonts w:ascii="宋体" w:hAnsi="宋体"/>
          <w:sz w:val="24"/>
          <w:highlight w:val="none"/>
          <w:u w:val="single"/>
          <w:lang w:val="zh-CN"/>
        </w:rPr>
      </w:pPr>
    </w:p>
    <w:p w14:paraId="3152AD76">
      <w:pPr>
        <w:spacing w:line="360" w:lineRule="auto"/>
        <w:ind w:firstLine="480" w:firstLineChars="200"/>
        <w:rPr>
          <w:rFonts w:ascii="宋体" w:hAnsi="宋体"/>
          <w:sz w:val="24"/>
          <w:highlight w:val="none"/>
          <w:u w:val="single"/>
          <w:lang w:val="zh-CN"/>
        </w:rPr>
      </w:pPr>
    </w:p>
    <w:p w14:paraId="7CA8B285">
      <w:pPr>
        <w:spacing w:line="360" w:lineRule="auto"/>
        <w:ind w:firstLine="480" w:firstLineChars="200"/>
        <w:rPr>
          <w:rFonts w:ascii="宋体" w:hAnsi="宋体"/>
          <w:sz w:val="24"/>
          <w:highlight w:val="none"/>
          <w:u w:val="single"/>
          <w:lang w:val="zh-CN"/>
        </w:rPr>
      </w:pPr>
    </w:p>
    <w:p w14:paraId="56E0FF1E">
      <w:pPr>
        <w:spacing w:line="360" w:lineRule="auto"/>
        <w:ind w:firstLine="480" w:firstLineChars="200"/>
        <w:rPr>
          <w:rFonts w:ascii="宋体" w:hAnsi="宋体"/>
          <w:sz w:val="24"/>
          <w:highlight w:val="none"/>
          <w:u w:val="single"/>
          <w:lang w:val="zh-CN"/>
        </w:rPr>
      </w:pPr>
    </w:p>
    <w:p w14:paraId="30BB39AD">
      <w:pPr>
        <w:spacing w:line="360" w:lineRule="auto"/>
        <w:ind w:firstLine="480" w:firstLineChars="200"/>
        <w:rPr>
          <w:rFonts w:ascii="宋体" w:hAnsi="宋体"/>
          <w:sz w:val="24"/>
          <w:highlight w:val="none"/>
          <w:u w:val="single"/>
          <w:lang w:val="zh-CN"/>
        </w:rPr>
      </w:pPr>
    </w:p>
    <w:p w14:paraId="104DBBD9">
      <w:pPr>
        <w:spacing w:line="360" w:lineRule="auto"/>
        <w:ind w:firstLine="480" w:firstLineChars="200"/>
        <w:rPr>
          <w:rFonts w:ascii="宋体" w:hAnsi="宋体"/>
          <w:sz w:val="24"/>
          <w:highlight w:val="none"/>
          <w:u w:val="single"/>
          <w:lang w:val="zh-CN"/>
        </w:rPr>
      </w:pPr>
    </w:p>
    <w:p w14:paraId="7A0DBB12">
      <w:pPr>
        <w:spacing w:line="360" w:lineRule="auto"/>
        <w:ind w:firstLine="480" w:firstLineChars="200"/>
        <w:rPr>
          <w:rFonts w:ascii="宋体" w:hAnsi="宋体"/>
          <w:sz w:val="24"/>
          <w:highlight w:val="none"/>
          <w:u w:val="single"/>
          <w:lang w:val="zh-CN"/>
        </w:rPr>
      </w:pPr>
    </w:p>
    <w:p w14:paraId="56A3D32F">
      <w:pPr>
        <w:spacing w:line="360" w:lineRule="auto"/>
        <w:ind w:firstLine="480" w:firstLineChars="200"/>
        <w:rPr>
          <w:rFonts w:ascii="宋体" w:hAnsi="宋体"/>
          <w:sz w:val="24"/>
          <w:highlight w:val="none"/>
          <w:u w:val="single"/>
          <w:lang w:val="zh-CN"/>
        </w:rPr>
      </w:pPr>
    </w:p>
    <w:p w14:paraId="19F34E1E">
      <w:pPr>
        <w:spacing w:line="360" w:lineRule="auto"/>
        <w:ind w:firstLine="480" w:firstLineChars="200"/>
        <w:rPr>
          <w:rFonts w:ascii="宋体" w:hAnsi="宋体"/>
          <w:sz w:val="24"/>
          <w:highlight w:val="none"/>
          <w:u w:val="single"/>
          <w:lang w:val="zh-CN"/>
        </w:rPr>
      </w:pPr>
    </w:p>
    <w:p w14:paraId="49C80E20">
      <w:pPr>
        <w:spacing w:line="360" w:lineRule="auto"/>
        <w:ind w:firstLine="480" w:firstLineChars="200"/>
        <w:rPr>
          <w:rFonts w:ascii="宋体" w:hAnsi="宋体"/>
          <w:sz w:val="24"/>
          <w:highlight w:val="none"/>
          <w:u w:val="single"/>
          <w:lang w:val="zh-CN"/>
        </w:rPr>
      </w:pPr>
    </w:p>
    <w:p w14:paraId="1792A334">
      <w:pPr>
        <w:spacing w:line="360" w:lineRule="auto"/>
        <w:ind w:firstLine="480" w:firstLineChars="200"/>
        <w:rPr>
          <w:rFonts w:ascii="宋体" w:hAnsi="宋体"/>
          <w:sz w:val="24"/>
          <w:highlight w:val="none"/>
          <w:u w:val="single"/>
          <w:lang w:val="zh-CN"/>
        </w:rPr>
      </w:pPr>
    </w:p>
    <w:p w14:paraId="772FFF92">
      <w:pPr>
        <w:spacing w:line="360" w:lineRule="auto"/>
        <w:ind w:firstLine="480" w:firstLineChars="200"/>
        <w:rPr>
          <w:rFonts w:ascii="宋体" w:hAnsi="宋体"/>
          <w:sz w:val="24"/>
          <w:highlight w:val="none"/>
          <w:u w:val="single"/>
          <w:lang w:val="zh-CN"/>
        </w:rPr>
      </w:pPr>
    </w:p>
    <w:p w14:paraId="2EBFD93E">
      <w:pPr>
        <w:spacing w:line="360" w:lineRule="auto"/>
        <w:ind w:firstLine="480" w:firstLineChars="200"/>
        <w:rPr>
          <w:rFonts w:ascii="宋体" w:hAnsi="宋体"/>
          <w:sz w:val="24"/>
          <w:highlight w:val="none"/>
          <w:u w:val="single"/>
          <w:lang w:val="zh-CN"/>
        </w:rPr>
      </w:pPr>
    </w:p>
    <w:p w14:paraId="02B80AFE">
      <w:pPr>
        <w:spacing w:line="360" w:lineRule="auto"/>
        <w:ind w:firstLine="480" w:firstLineChars="200"/>
        <w:rPr>
          <w:rFonts w:ascii="宋体" w:hAnsi="宋体"/>
          <w:sz w:val="24"/>
          <w:highlight w:val="none"/>
          <w:u w:val="single"/>
          <w:lang w:val="zh-CN"/>
        </w:rPr>
      </w:pPr>
    </w:p>
    <w:p w14:paraId="7FDA2D4A">
      <w:pPr>
        <w:spacing w:line="360" w:lineRule="auto"/>
        <w:ind w:firstLine="480" w:firstLineChars="200"/>
        <w:rPr>
          <w:rFonts w:ascii="宋体" w:hAnsi="宋体"/>
          <w:sz w:val="24"/>
          <w:highlight w:val="none"/>
          <w:u w:val="single"/>
          <w:lang w:val="zh-CN"/>
        </w:rPr>
      </w:pPr>
    </w:p>
    <w:p w14:paraId="7A7118C0">
      <w:pPr>
        <w:spacing w:line="360" w:lineRule="auto"/>
        <w:ind w:firstLine="480" w:firstLineChars="200"/>
        <w:rPr>
          <w:rFonts w:ascii="宋体" w:hAnsi="宋体"/>
          <w:sz w:val="24"/>
          <w:highlight w:val="none"/>
          <w:u w:val="single"/>
          <w:lang w:val="zh-CN"/>
        </w:rPr>
      </w:pPr>
    </w:p>
    <w:p w14:paraId="697519CF">
      <w:pPr>
        <w:spacing w:line="360" w:lineRule="auto"/>
        <w:ind w:firstLine="480" w:firstLineChars="200"/>
        <w:rPr>
          <w:rFonts w:ascii="宋体" w:hAnsi="宋体"/>
          <w:sz w:val="24"/>
          <w:highlight w:val="none"/>
          <w:u w:val="single"/>
          <w:lang w:val="zh-CN"/>
        </w:rPr>
      </w:pPr>
    </w:p>
    <w:p w14:paraId="2C7253B5">
      <w:pPr>
        <w:spacing w:line="360" w:lineRule="auto"/>
        <w:ind w:firstLine="480" w:firstLineChars="200"/>
        <w:rPr>
          <w:rFonts w:ascii="宋体" w:hAnsi="宋体"/>
          <w:sz w:val="24"/>
          <w:highlight w:val="none"/>
          <w:u w:val="single"/>
          <w:lang w:val="zh-CN"/>
        </w:rPr>
      </w:pPr>
    </w:p>
    <w:p w14:paraId="685C84FD">
      <w:pPr>
        <w:spacing w:line="360" w:lineRule="auto"/>
        <w:ind w:firstLine="480" w:firstLineChars="200"/>
        <w:rPr>
          <w:rFonts w:ascii="宋体" w:hAnsi="宋体"/>
          <w:sz w:val="24"/>
          <w:highlight w:val="none"/>
          <w:u w:val="single"/>
          <w:lang w:val="zh-CN"/>
        </w:rPr>
      </w:pPr>
    </w:p>
    <w:p w14:paraId="4E393B4F">
      <w:pPr>
        <w:spacing w:line="360" w:lineRule="auto"/>
        <w:ind w:firstLine="480" w:firstLineChars="200"/>
        <w:rPr>
          <w:rFonts w:ascii="宋体" w:hAnsi="宋体"/>
          <w:sz w:val="24"/>
          <w:highlight w:val="none"/>
          <w:u w:val="single"/>
          <w:lang w:val="zh-CN"/>
        </w:rPr>
      </w:pPr>
    </w:p>
    <w:p w14:paraId="07842646">
      <w:pPr>
        <w:pStyle w:val="6"/>
        <w:rPr>
          <w:highlight w:val="none"/>
          <w:lang w:val="zh-CN"/>
        </w:rPr>
      </w:pPr>
    </w:p>
    <w:p w14:paraId="027A5CC6">
      <w:pPr>
        <w:spacing w:line="360" w:lineRule="auto"/>
        <w:ind w:firstLine="480" w:firstLineChars="200"/>
        <w:rPr>
          <w:rFonts w:ascii="宋体" w:hAnsi="宋体"/>
          <w:sz w:val="24"/>
          <w:highlight w:val="none"/>
          <w:u w:val="single"/>
          <w:lang w:val="zh-CN"/>
        </w:rPr>
      </w:pPr>
    </w:p>
    <w:p w14:paraId="00952F48">
      <w:pPr>
        <w:spacing w:line="360" w:lineRule="auto"/>
        <w:ind w:firstLine="480" w:firstLineChars="200"/>
        <w:rPr>
          <w:rFonts w:ascii="宋体" w:hAnsi="宋体"/>
          <w:sz w:val="24"/>
          <w:highlight w:val="none"/>
          <w:u w:val="single"/>
          <w:lang w:val="zh-CN"/>
        </w:rPr>
      </w:pPr>
    </w:p>
    <w:p w14:paraId="15537C92">
      <w:pPr>
        <w:pStyle w:val="23"/>
        <w:ind w:left="0" w:leftChars="0" w:firstLine="0" w:firstLineChars="0"/>
        <w:jc w:val="center"/>
        <w:rPr>
          <w:rFonts w:ascii="宋体" w:hAnsi="宋体"/>
          <w:highlight w:val="none"/>
          <w:u w:val="single"/>
          <w:lang w:val="zh-CN"/>
        </w:rPr>
      </w:pPr>
      <w:r>
        <w:rPr>
          <w:rFonts w:hint="eastAsia" w:ascii="宋体" w:hAnsi="宋体" w:cs="宋体"/>
          <w:b/>
          <w:szCs w:val="24"/>
          <w:highlight w:val="none"/>
        </w:rPr>
        <w:t>第一章 合同书</w:t>
      </w:r>
    </w:p>
    <w:p w14:paraId="219E470B">
      <w:pPr>
        <w:spacing w:line="360" w:lineRule="auto"/>
        <w:ind w:firstLine="480" w:firstLineChars="200"/>
        <w:rPr>
          <w:rFonts w:ascii="宋体" w:hAnsi="宋体"/>
          <w:sz w:val="24"/>
          <w:highlight w:val="none"/>
        </w:rPr>
      </w:pPr>
      <w:r>
        <w:rPr>
          <w:rFonts w:ascii="宋体" w:hAnsi="宋体"/>
          <w:sz w:val="24"/>
          <w:highlight w:val="none"/>
          <w:u w:val="single"/>
          <w:lang w:val="zh-CN"/>
        </w:rPr>
        <w:t xml:space="preserve"> </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ascii="宋体" w:hAnsi="宋体"/>
          <w:sz w:val="24"/>
          <w:highlight w:val="none"/>
          <w:u w:val="single"/>
          <w:lang w:val="zh-CN"/>
        </w:rPr>
        <w:t xml:space="preserve">  </w:t>
      </w:r>
      <w:r>
        <w:rPr>
          <w:rFonts w:hint="eastAsia" w:ascii="宋体" w:hAnsi="宋体"/>
          <w:sz w:val="24"/>
          <w:highlight w:val="none"/>
          <w:lang w:val="zh-CN"/>
        </w:rPr>
        <w:t>年</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lang w:val="zh-CN"/>
        </w:rPr>
        <w:t xml:space="preserve"> </w:t>
      </w:r>
      <w:r>
        <w:rPr>
          <w:rFonts w:hint="eastAsia" w:ascii="宋体" w:hAnsi="宋体"/>
          <w:sz w:val="24"/>
          <w:highlight w:val="none"/>
          <w:lang w:val="zh-CN"/>
        </w:rPr>
        <w:t>月</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lang w:val="zh-CN"/>
        </w:rPr>
        <w:t>日</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hint="eastAsia" w:ascii="宋体" w:hAnsi="宋体"/>
          <w:sz w:val="24"/>
          <w:highlight w:val="none"/>
        </w:rPr>
        <w:t>以</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形式对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2024年临江公司液压缸委外维修服务（重新询价）采购项目</w:t>
      </w:r>
      <w:r>
        <w:rPr>
          <w:rFonts w:hint="eastAsia" w:ascii="宋体" w:hAnsi="宋体" w:cs="宋体"/>
          <w:sz w:val="24"/>
          <w:highlight w:val="none"/>
          <w:u w:val="single"/>
        </w:rPr>
        <w:t xml:space="preserve"> </w:t>
      </w:r>
      <w:r>
        <w:rPr>
          <w:rFonts w:hint="eastAsia" w:ascii="宋体" w:hAnsi="宋体"/>
          <w:sz w:val="24"/>
          <w:highlight w:val="none"/>
        </w:rPr>
        <w:t>进行了采购。经</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hint="eastAsia" w:ascii="宋体" w:hAnsi="宋体"/>
          <w:sz w:val="24"/>
          <w:highlight w:val="none"/>
        </w:rPr>
        <w:t>评定，</w:t>
      </w: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***有限公司  </w:t>
      </w:r>
      <w:r>
        <w:rPr>
          <w:rFonts w:hint="eastAsia" w:ascii="宋体" w:hAnsi="宋体"/>
          <w:sz w:val="24"/>
          <w:highlight w:val="none"/>
          <w:u w:val="single"/>
          <w:lang w:eastAsia="zh-CN"/>
        </w:rPr>
        <w:t xml:space="preserve"> </w:t>
      </w:r>
      <w:r>
        <w:rPr>
          <w:rFonts w:hint="eastAsia" w:ascii="宋体" w:hAnsi="宋体"/>
          <w:sz w:val="24"/>
          <w:highlight w:val="none"/>
        </w:rPr>
        <w:t>为该项目</w:t>
      </w:r>
      <w:r>
        <w:rPr>
          <w:rFonts w:hint="eastAsia" w:ascii="宋体" w:hAnsi="宋体" w:cs="宋体"/>
          <w:sz w:val="24"/>
          <w:highlight w:val="none"/>
        </w:rPr>
        <w:t>中标或者成交供应商</w:t>
      </w:r>
      <w:r>
        <w:rPr>
          <w:rFonts w:hint="eastAsia" w:ascii="宋体" w:hAnsi="宋体"/>
          <w:sz w:val="24"/>
          <w:highlight w:val="none"/>
        </w:rPr>
        <w:t>。现于</w:t>
      </w:r>
      <w:r>
        <w:rPr>
          <w:rFonts w:hint="eastAsia" w:ascii="宋体" w:hAnsi="宋体" w:cs="宋体"/>
          <w:sz w:val="24"/>
          <w:highlight w:val="none"/>
        </w:rPr>
        <w:t>中标或者成交通知书</w:t>
      </w:r>
      <w:r>
        <w:rPr>
          <w:rFonts w:hint="eastAsia" w:ascii="宋体" w:hAnsi="宋体"/>
          <w:sz w:val="24"/>
          <w:highlight w:val="none"/>
        </w:rPr>
        <w:t>发出之日起30</w:t>
      </w:r>
      <w:r>
        <w:rPr>
          <w:rFonts w:hint="eastAsia" w:ascii="宋体" w:hAnsi="宋体"/>
          <w:sz w:val="24"/>
          <w:highlight w:val="none"/>
          <w:lang w:val="en-US" w:eastAsia="zh-CN"/>
        </w:rPr>
        <w:t>天</w:t>
      </w:r>
      <w:r>
        <w:rPr>
          <w:rFonts w:hint="eastAsia" w:ascii="宋体" w:hAnsi="宋体"/>
          <w:sz w:val="24"/>
          <w:highlight w:val="none"/>
        </w:rPr>
        <w:t>内，按照采购文件确定的事项签订本合同。</w:t>
      </w:r>
    </w:p>
    <w:p w14:paraId="675D61B6">
      <w:pPr>
        <w:spacing w:line="360" w:lineRule="auto"/>
        <w:ind w:firstLine="480" w:firstLineChars="200"/>
        <w:rPr>
          <w:rFonts w:ascii="宋体" w:hAnsi="宋体"/>
          <w:sz w:val="24"/>
          <w:highlight w:val="none"/>
        </w:rPr>
      </w:pPr>
      <w:r>
        <w:rPr>
          <w:rFonts w:hint="eastAsia" w:ascii="宋体" w:hAnsi="宋体"/>
          <w:sz w:val="24"/>
          <w:highlight w:val="none"/>
          <w:lang w:val="zh-CN"/>
        </w:rPr>
        <w:t>根据《中华人民共和国民法典》等相关法律法规之规定，按照平等、自愿、公平和诚实信用的原则，经</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ascii="宋体" w:hAnsi="宋体"/>
          <w:sz w:val="24"/>
          <w:highlight w:val="none"/>
          <w:u w:val="single"/>
        </w:rPr>
        <w:t xml:space="preserve"> </w:t>
      </w:r>
      <w:r>
        <w:rPr>
          <w:rFonts w:hint="eastAsia" w:ascii="宋体" w:hAnsi="宋体"/>
          <w:sz w:val="24"/>
          <w:highlight w:val="none"/>
          <w:u w:val="single"/>
          <w:lang w:eastAsia="zh-CN"/>
        </w:rPr>
        <w:t>（</w:t>
      </w:r>
      <w:r>
        <w:rPr>
          <w:rFonts w:ascii="宋体" w:hAnsi="宋体"/>
          <w:sz w:val="24"/>
          <w:highlight w:val="none"/>
          <w:lang w:val="zh-CN"/>
        </w:rPr>
        <w:t>以下简称：甲方</w:t>
      </w:r>
      <w:r>
        <w:rPr>
          <w:rFonts w:hint="eastAsia" w:ascii="宋体" w:hAnsi="宋体"/>
          <w:sz w:val="24"/>
          <w:highlight w:val="none"/>
          <w:lang w:val="zh-CN"/>
        </w:rPr>
        <w:t>）</w:t>
      </w:r>
      <w:r>
        <w:rPr>
          <w:rFonts w:ascii="宋体" w:hAnsi="宋体"/>
          <w:sz w:val="24"/>
          <w:highlight w:val="none"/>
          <w:lang w:val="zh-CN"/>
        </w:rPr>
        <w:t>和</w:t>
      </w:r>
      <w:r>
        <w:rPr>
          <w:rFonts w:ascii="宋体" w:hAnsi="宋体"/>
          <w:sz w:val="24"/>
          <w:highlight w:val="none"/>
          <w:u w:val="single"/>
        </w:rPr>
        <w:t xml:space="preserve">  </w:t>
      </w:r>
      <w:r>
        <w:rPr>
          <w:rFonts w:hint="eastAsia" w:ascii="宋体" w:hAnsi="宋体"/>
          <w:sz w:val="24"/>
          <w:highlight w:val="none"/>
          <w:u w:val="single"/>
        </w:rPr>
        <w:t xml:space="preserve">***有限公司 </w:t>
      </w:r>
      <w:r>
        <w:rPr>
          <w:rFonts w:hint="eastAsia" w:ascii="宋体" w:hAnsi="宋体"/>
          <w:sz w:val="24"/>
          <w:highlight w:val="none"/>
          <w:u w:val="single"/>
          <w:lang w:eastAsia="zh-CN"/>
        </w:rPr>
        <w:t>（</w:t>
      </w:r>
      <w:r>
        <w:rPr>
          <w:rFonts w:ascii="宋体" w:hAnsi="宋体"/>
          <w:sz w:val="24"/>
          <w:highlight w:val="none"/>
          <w:lang w:val="zh-CN"/>
        </w:rPr>
        <w:t>以下简称：乙方</w:t>
      </w:r>
      <w:r>
        <w:rPr>
          <w:rFonts w:hint="eastAsia" w:ascii="宋体" w:hAnsi="宋体"/>
          <w:sz w:val="24"/>
          <w:highlight w:val="none"/>
          <w:lang w:val="zh-CN"/>
        </w:rPr>
        <w:t>）</w:t>
      </w:r>
      <w:r>
        <w:rPr>
          <w:rFonts w:ascii="宋体" w:hAnsi="宋体"/>
          <w:sz w:val="24"/>
          <w:highlight w:val="none"/>
          <w:lang w:val="zh-CN"/>
        </w:rPr>
        <w:t>协商一致，约定以下合同</w:t>
      </w:r>
      <w:r>
        <w:rPr>
          <w:rFonts w:hint="eastAsia" w:ascii="宋体" w:hAnsi="宋体"/>
          <w:sz w:val="24"/>
          <w:highlight w:val="none"/>
        </w:rPr>
        <w:t>条款，以兹共同遵守、全面履行。</w:t>
      </w:r>
    </w:p>
    <w:p w14:paraId="264107E6">
      <w:pPr>
        <w:spacing w:line="360" w:lineRule="auto"/>
        <w:ind w:firstLine="482" w:firstLineChars="200"/>
        <w:outlineLvl w:val="0"/>
        <w:rPr>
          <w:rFonts w:ascii="宋体" w:hAnsi="宋体"/>
          <w:sz w:val="24"/>
          <w:highlight w:val="none"/>
        </w:rPr>
      </w:pPr>
      <w:bookmarkStart w:id="384" w:name="_Toc15367"/>
      <w:bookmarkStart w:id="385" w:name="_Toc22967"/>
      <w:bookmarkStart w:id="386" w:name="_Toc28855"/>
      <w:bookmarkStart w:id="387" w:name="_Toc20421"/>
      <w:bookmarkStart w:id="388" w:name="_Toc19273"/>
      <w:r>
        <w:rPr>
          <w:rFonts w:hint="eastAsia" w:ascii="宋体" w:hAnsi="宋体"/>
          <w:b/>
          <w:sz w:val="24"/>
          <w:highlight w:val="none"/>
        </w:rPr>
        <w:t>一、</w:t>
      </w:r>
      <w:r>
        <w:rPr>
          <w:rFonts w:ascii="宋体" w:hAnsi="宋体"/>
          <w:b/>
          <w:sz w:val="24"/>
          <w:highlight w:val="none"/>
        </w:rPr>
        <w:t xml:space="preserve"> </w:t>
      </w:r>
      <w:r>
        <w:rPr>
          <w:rFonts w:hint="eastAsia" w:ascii="宋体" w:hAnsi="宋体"/>
          <w:b/>
          <w:sz w:val="24"/>
          <w:highlight w:val="none"/>
        </w:rPr>
        <w:t>合同组成部分</w:t>
      </w:r>
      <w:bookmarkEnd w:id="384"/>
      <w:bookmarkEnd w:id="385"/>
      <w:bookmarkEnd w:id="386"/>
      <w:bookmarkEnd w:id="387"/>
      <w:bookmarkEnd w:id="388"/>
    </w:p>
    <w:p w14:paraId="4C3FC85B">
      <w:pPr>
        <w:spacing w:line="360" w:lineRule="auto"/>
        <w:ind w:firstLine="480" w:firstLineChars="200"/>
        <w:rPr>
          <w:rFonts w:ascii="宋体" w:hAnsi="宋体"/>
          <w:sz w:val="24"/>
          <w:highlight w:val="none"/>
        </w:rPr>
      </w:pPr>
      <w:r>
        <w:rPr>
          <w:rFonts w:hint="eastAsia" w:ascii="宋体" w:hAnsi="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highlight w:val="none"/>
          <w:lang w:eastAsia="zh-CN"/>
        </w:rPr>
        <w:t>份文件</w:t>
      </w:r>
      <w:r>
        <w:rPr>
          <w:rFonts w:hint="eastAsia" w:ascii="宋体" w:hAnsi="宋体"/>
          <w:sz w:val="24"/>
          <w:highlight w:val="none"/>
        </w:rPr>
        <w:t>的优先适用顺序如下：</w:t>
      </w:r>
    </w:p>
    <w:p w14:paraId="69BB9733">
      <w:pPr>
        <w:spacing w:line="360" w:lineRule="auto"/>
        <w:ind w:firstLine="480" w:firstLineChars="200"/>
        <w:rPr>
          <w:rFonts w:ascii="宋体" w:hAnsi="宋体"/>
          <w:sz w:val="24"/>
          <w:highlight w:val="none"/>
        </w:rPr>
      </w:pPr>
      <w:r>
        <w:rPr>
          <w:rFonts w:hint="eastAsia" w:ascii="宋体" w:hAnsi="宋体"/>
          <w:sz w:val="24"/>
          <w:highlight w:val="none"/>
        </w:rPr>
        <w:t>1.本合同及其补充合同、变更协议；</w:t>
      </w:r>
    </w:p>
    <w:p w14:paraId="7D96895A">
      <w:pPr>
        <w:spacing w:line="360" w:lineRule="auto"/>
        <w:ind w:firstLine="480" w:firstLineChars="200"/>
        <w:rPr>
          <w:rFonts w:ascii="宋体" w:hAnsi="宋体"/>
          <w:sz w:val="24"/>
          <w:highlight w:val="none"/>
        </w:rPr>
      </w:pPr>
      <w:r>
        <w:rPr>
          <w:rFonts w:hint="eastAsia" w:ascii="宋体" w:hAnsi="宋体"/>
          <w:sz w:val="24"/>
          <w:highlight w:val="none"/>
        </w:rPr>
        <w:t>2.中标或者成交通知书；</w:t>
      </w:r>
    </w:p>
    <w:p w14:paraId="44575706">
      <w:pPr>
        <w:spacing w:line="360" w:lineRule="auto"/>
        <w:ind w:firstLine="480" w:firstLineChars="200"/>
        <w:rPr>
          <w:rFonts w:ascii="宋体" w:hAnsi="宋体"/>
          <w:sz w:val="24"/>
          <w:highlight w:val="none"/>
        </w:rPr>
      </w:pPr>
      <w:r>
        <w:rPr>
          <w:rFonts w:hint="eastAsia" w:ascii="宋体" w:hAnsi="宋体"/>
          <w:sz w:val="24"/>
          <w:highlight w:val="none"/>
        </w:rPr>
        <w:t>3.投标或者响应文件（含澄清或者说明文件）；</w:t>
      </w:r>
    </w:p>
    <w:p w14:paraId="26AA7AC3">
      <w:pPr>
        <w:spacing w:line="360" w:lineRule="auto"/>
        <w:ind w:firstLine="480" w:firstLineChars="200"/>
        <w:rPr>
          <w:rFonts w:ascii="宋体" w:hAnsi="宋体"/>
          <w:sz w:val="24"/>
          <w:highlight w:val="none"/>
        </w:rPr>
      </w:pPr>
      <w:r>
        <w:rPr>
          <w:rFonts w:hint="eastAsia" w:ascii="宋体" w:hAnsi="宋体"/>
          <w:sz w:val="24"/>
          <w:highlight w:val="none"/>
        </w:rPr>
        <w:t>4.采购文件（含澄清或者修改文件）；</w:t>
      </w:r>
    </w:p>
    <w:p w14:paraId="12FEAE73">
      <w:pPr>
        <w:spacing w:line="360" w:lineRule="auto"/>
        <w:ind w:firstLine="480" w:firstLineChars="200"/>
        <w:rPr>
          <w:rFonts w:ascii="宋体" w:hAnsi="宋体"/>
          <w:sz w:val="24"/>
          <w:highlight w:val="none"/>
        </w:rPr>
      </w:pPr>
      <w:r>
        <w:rPr>
          <w:rFonts w:hint="eastAsia" w:ascii="宋体" w:hAnsi="宋体"/>
          <w:sz w:val="24"/>
          <w:highlight w:val="none"/>
        </w:rPr>
        <w:t>5.其他相关采购文件。</w:t>
      </w:r>
    </w:p>
    <w:p w14:paraId="1B009EA4">
      <w:pPr>
        <w:spacing w:line="360" w:lineRule="auto"/>
        <w:ind w:firstLine="482" w:firstLineChars="200"/>
        <w:outlineLvl w:val="0"/>
        <w:rPr>
          <w:rFonts w:hint="eastAsia" w:ascii="宋体" w:hAnsi="宋体"/>
          <w:b/>
          <w:sz w:val="24"/>
          <w:highlight w:val="none"/>
        </w:rPr>
      </w:pPr>
      <w:bookmarkStart w:id="389" w:name="_Toc22185"/>
      <w:bookmarkStart w:id="390" w:name="_Toc18585"/>
      <w:bookmarkStart w:id="391" w:name="_Toc6311"/>
      <w:bookmarkStart w:id="392" w:name="_Toc2918"/>
      <w:bookmarkStart w:id="393" w:name="_Toc6773"/>
      <w:r>
        <w:rPr>
          <w:rFonts w:hint="eastAsia" w:ascii="宋体" w:hAnsi="宋体"/>
          <w:b/>
          <w:sz w:val="24"/>
          <w:highlight w:val="none"/>
        </w:rPr>
        <w:t>二、合同标的</w:t>
      </w:r>
      <w:bookmarkEnd w:id="389"/>
      <w:bookmarkEnd w:id="390"/>
      <w:bookmarkEnd w:id="391"/>
      <w:bookmarkEnd w:id="392"/>
      <w:bookmarkEnd w:id="393"/>
      <w:r>
        <w:rPr>
          <w:rFonts w:hint="eastAsia" w:ascii="宋体" w:hAnsi="宋体"/>
          <w:b/>
          <w:sz w:val="24"/>
          <w:highlight w:val="none"/>
        </w:rPr>
        <w:t>及价款</w:t>
      </w:r>
    </w:p>
    <w:p w14:paraId="0D4A9542">
      <w:pPr>
        <w:spacing w:line="360" w:lineRule="auto"/>
        <w:ind w:firstLine="480" w:firstLineChars="200"/>
        <w:rPr>
          <w:rFonts w:ascii="宋体" w:hAnsi="宋体"/>
          <w:sz w:val="24"/>
          <w:highlight w:val="none"/>
        </w:rPr>
      </w:pPr>
      <w:r>
        <w:rPr>
          <w:rFonts w:hint="eastAsia" w:ascii="宋体" w:hAnsi="宋体" w:cs="宋体"/>
          <w:sz w:val="24"/>
          <w:highlight w:val="none"/>
        </w:rPr>
        <w:t>本合同总价（含税）为：￥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元人民币），其中服务费￥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b/>
          <w:bCs/>
          <w:sz w:val="24"/>
          <w:highlight w:val="none"/>
          <w:u w:val="single"/>
          <w:lang w:val="en-US" w:eastAsia="zh-CN"/>
        </w:rPr>
        <w:t xml:space="preserve">  </w:t>
      </w:r>
      <w:r>
        <w:rPr>
          <w:rFonts w:hint="eastAsia" w:ascii="宋体" w:hAnsi="宋体"/>
          <w:b/>
          <w:bCs/>
          <w:sz w:val="24"/>
          <w:highlight w:val="none"/>
          <w:u w:val="single"/>
        </w:rPr>
        <w:t xml:space="preserve"> </w:t>
      </w:r>
      <w:r>
        <w:rPr>
          <w:rFonts w:hint="eastAsia" w:ascii="宋体" w:hAnsi="宋体"/>
          <w:sz w:val="24"/>
          <w:highlight w:val="none"/>
        </w:rPr>
        <w:t xml:space="preserve"> %；货物</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 %。</w:t>
      </w:r>
    </w:p>
    <w:p w14:paraId="4ED006E6">
      <w:pPr>
        <w:spacing w:line="360" w:lineRule="auto"/>
        <w:ind w:firstLine="480" w:firstLineChars="200"/>
        <w:rPr>
          <w:rFonts w:ascii="宋体" w:hAnsi="宋体"/>
          <w:sz w:val="24"/>
          <w:highlight w:val="none"/>
        </w:rPr>
      </w:pPr>
      <w:r>
        <w:rPr>
          <w:rFonts w:hint="eastAsia" w:ascii="宋体" w:hAnsi="宋体" w:cs="宋体"/>
          <w:sz w:val="24"/>
          <w:highlight w:val="none"/>
        </w:rPr>
        <w:t>1.服务费采用以下第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（2） </w:t>
      </w:r>
      <w:r>
        <w:rPr>
          <w:rFonts w:hint="eastAsia" w:ascii="宋体" w:hAnsi="宋体" w:cs="宋体"/>
          <w:sz w:val="24"/>
          <w:highlight w:val="none"/>
          <w:u w:val="single"/>
        </w:rPr>
        <w:t xml:space="preserve"> </w:t>
      </w:r>
      <w:r>
        <w:rPr>
          <w:rFonts w:hint="eastAsia" w:ascii="宋体" w:hAnsi="宋体" w:cs="宋体"/>
          <w:sz w:val="24"/>
          <w:highlight w:val="none"/>
        </w:rPr>
        <w:t>条款规定的计价方式计价。</w:t>
      </w:r>
    </w:p>
    <w:p w14:paraId="1D354826">
      <w:pPr>
        <w:spacing w:line="360" w:lineRule="auto"/>
        <w:ind w:firstLine="480" w:firstLineChars="200"/>
        <w:rPr>
          <w:rFonts w:ascii="宋体" w:hAnsi="宋体"/>
          <w:sz w:val="24"/>
          <w:highlight w:val="none"/>
          <w:u w:val="single"/>
        </w:rPr>
      </w:pPr>
      <w:r>
        <w:rPr>
          <w:rFonts w:hint="eastAsia" w:ascii="宋体" w:hAnsi="宋体"/>
          <w:sz w:val="24"/>
          <w:highlight w:val="none"/>
        </w:rPr>
        <w:t>（1）总价合同，</w:t>
      </w:r>
      <w:r>
        <w:rPr>
          <w:rFonts w:ascii="宋体" w:hAnsi="宋体"/>
          <w:sz w:val="24"/>
          <w:highlight w:val="none"/>
        </w:rPr>
        <w:t>本合同总价</w:t>
      </w:r>
      <w:r>
        <w:rPr>
          <w:rFonts w:hint="eastAsia" w:ascii="宋体" w:hAnsi="宋体"/>
          <w:sz w:val="24"/>
          <w:highlight w:val="none"/>
        </w:rPr>
        <w:t>（含税）</w:t>
      </w:r>
      <w:r>
        <w:rPr>
          <w:rFonts w:ascii="宋体" w:hAnsi="宋体"/>
          <w:sz w:val="24"/>
          <w:highlight w:val="none"/>
        </w:rPr>
        <w:t>为</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hint="eastAsia" w:ascii="宋体" w:hAnsi="宋体"/>
          <w:sz w:val="24"/>
          <w:highlight w:val="none"/>
        </w:rPr>
        <w:t>元人民币），税率为</w:t>
      </w:r>
      <w:r>
        <w:rPr>
          <w:rFonts w:hint="eastAsia" w:ascii="宋体" w:hAnsi="宋体"/>
          <w:sz w:val="24"/>
          <w:highlight w:val="none"/>
          <w:u w:val="single"/>
        </w:rPr>
        <w:t xml:space="preserve"> / </w:t>
      </w:r>
      <w:r>
        <w:rPr>
          <w:rFonts w:hint="eastAsia" w:ascii="宋体" w:hAnsi="宋体"/>
          <w:sz w:val="24"/>
          <w:highlight w:val="none"/>
        </w:rPr>
        <w:t xml:space="preserve"> %，</w:t>
      </w:r>
      <w:r>
        <w:rPr>
          <w:rFonts w:hint="eastAsia" w:ascii="宋体" w:hAnsi="宋体" w:cs="宋体"/>
          <w:sz w:val="24"/>
          <w:highlight w:val="none"/>
        </w:rPr>
        <w:t>单价和总价中均包括了服务</w:t>
      </w:r>
      <w:r>
        <w:rPr>
          <w:rFonts w:hint="eastAsia" w:ascii="宋体" w:hAnsi="宋体" w:cs="宋体"/>
          <w:sz w:val="24"/>
          <w:highlight w:val="none"/>
          <w:lang w:val="en-US" w:eastAsia="zh-CN"/>
        </w:rPr>
        <w:t>费</w:t>
      </w:r>
      <w:r>
        <w:rPr>
          <w:rFonts w:hint="eastAsia" w:ascii="宋体" w:hAnsi="宋体" w:cs="宋体"/>
          <w:sz w:val="24"/>
          <w:highlight w:val="none"/>
        </w:rPr>
        <w:t>、</w:t>
      </w:r>
      <w:r>
        <w:rPr>
          <w:rFonts w:hint="eastAsia" w:ascii="宋体" w:hAnsi="宋体" w:cs="宋体"/>
          <w:sz w:val="24"/>
          <w:highlight w:val="none"/>
          <w:lang w:val="en-US" w:eastAsia="zh-CN"/>
        </w:rPr>
        <w:t>备件费、设备来回运输</w:t>
      </w:r>
      <w:r>
        <w:rPr>
          <w:rFonts w:hint="eastAsia" w:ascii="宋体" w:hAnsi="宋体" w:cs="宋体"/>
          <w:sz w:val="24"/>
          <w:highlight w:val="none"/>
        </w:rPr>
        <w:t>费、</w:t>
      </w:r>
      <w:r>
        <w:rPr>
          <w:rFonts w:hint="eastAsia" w:ascii="宋体" w:hAnsi="宋体" w:cs="宋体"/>
          <w:sz w:val="24"/>
          <w:highlight w:val="none"/>
          <w:lang w:val="en-US" w:eastAsia="zh-CN"/>
        </w:rPr>
        <w:t>包装费、油漆费、维修</w:t>
      </w:r>
      <w:r>
        <w:rPr>
          <w:rFonts w:hint="eastAsia" w:ascii="宋体" w:hAnsi="宋体" w:cs="宋体"/>
          <w:sz w:val="24"/>
          <w:highlight w:val="none"/>
        </w:rPr>
        <w:t>调试费、人工费、</w:t>
      </w:r>
      <w:r>
        <w:rPr>
          <w:rFonts w:hint="eastAsia" w:ascii="宋体" w:hAnsi="宋体" w:cs="宋体"/>
          <w:sz w:val="24"/>
          <w:highlight w:val="none"/>
          <w:lang w:eastAsia="zh-CN"/>
        </w:rPr>
        <w:t>税费</w:t>
      </w:r>
      <w:r>
        <w:rPr>
          <w:rFonts w:hint="eastAsia" w:ascii="宋体" w:hAnsi="宋体" w:cs="宋体"/>
          <w:sz w:val="24"/>
          <w:highlight w:val="none"/>
        </w:rPr>
        <w:t>、杂费等所有费用，</w:t>
      </w:r>
      <w:r>
        <w:rPr>
          <w:rFonts w:ascii="宋体" w:hAnsi="宋体" w:cs="宋体"/>
          <w:sz w:val="24"/>
          <w:highlight w:val="none"/>
        </w:rPr>
        <w:t>该价格已包含甲方为履行本合同所需的全部费用，未</w:t>
      </w:r>
      <w:r>
        <w:rPr>
          <w:rFonts w:hint="eastAsia" w:ascii="宋体" w:hAnsi="宋体" w:cs="宋体"/>
          <w:sz w:val="24"/>
          <w:highlight w:val="none"/>
          <w:lang w:eastAsia="zh-CN"/>
        </w:rPr>
        <w:t>列明</w:t>
      </w:r>
      <w:r>
        <w:rPr>
          <w:rFonts w:ascii="宋体" w:hAnsi="宋体" w:cs="宋体"/>
          <w:sz w:val="24"/>
          <w:highlight w:val="none"/>
        </w:rPr>
        <w:t>的分项视为优惠</w:t>
      </w:r>
      <w:r>
        <w:rPr>
          <w:rFonts w:hint="eastAsia" w:ascii="宋体" w:hAnsi="宋体" w:cs="宋体"/>
          <w:sz w:val="24"/>
          <w:highlight w:val="none"/>
          <w:lang w:eastAsia="zh-CN"/>
        </w:rPr>
        <w:t>，</w:t>
      </w:r>
      <w:r>
        <w:rPr>
          <w:rFonts w:hint="eastAsia" w:ascii="宋体" w:hAnsi="宋体" w:cs="宋体"/>
          <w:sz w:val="24"/>
          <w:highlight w:val="none"/>
        </w:rPr>
        <w:t>本合同履行中，甲方不再另行支付任何费用。</w:t>
      </w:r>
    </w:p>
    <w:p w14:paraId="496B704B">
      <w:pPr>
        <w:spacing w:line="360" w:lineRule="auto"/>
        <w:ind w:firstLine="480" w:firstLineChars="200"/>
        <w:rPr>
          <w:rFonts w:hint="eastAsia" w:ascii="宋体" w:hAnsi="宋体" w:cs="宋体"/>
          <w:sz w:val="24"/>
          <w:highlight w:val="none"/>
        </w:rPr>
      </w:pPr>
      <w:r>
        <w:rPr>
          <w:rFonts w:hint="eastAsia" w:ascii="宋体" w:hAnsi="宋体"/>
          <w:bCs/>
          <w:sz w:val="24"/>
          <w:highlight w:val="none"/>
        </w:rPr>
        <w:t>（2）单价合同，</w:t>
      </w:r>
      <w:r>
        <w:rPr>
          <w:rFonts w:hint="eastAsia" w:ascii="宋体" w:hAnsi="宋体"/>
          <w:sz w:val="24"/>
          <w:highlight w:val="none"/>
        </w:rPr>
        <w:t>在合同履行期间内，根据实际完成的工作量据实按分项单价结算，但结算总价上限不得超过预算金额或者双方确定的金额￥</w:t>
      </w:r>
      <w:r>
        <w:rPr>
          <w:rFonts w:ascii="宋体" w:hAnsi="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元（大写：</w:t>
      </w:r>
      <w:r>
        <w:rPr>
          <w:rFonts w:hint="eastAsia" w:ascii="宋体" w:hAnsi="宋体" w:cs="宋体"/>
          <w:sz w:val="24"/>
          <w:highlight w:val="none"/>
          <w:u w:val="single"/>
          <w:lang w:val="en-US" w:eastAsia="zh-CN"/>
        </w:rPr>
        <w:t xml:space="preserve">    </w:t>
      </w:r>
      <w:r>
        <w:rPr>
          <w:rFonts w:ascii="宋体" w:hAnsi="宋体"/>
          <w:sz w:val="24"/>
          <w:highlight w:val="none"/>
          <w:u w:val="single"/>
        </w:rPr>
        <w:t xml:space="preserve"> </w:t>
      </w:r>
      <w:r>
        <w:rPr>
          <w:rFonts w:hint="eastAsia" w:ascii="宋体" w:hAnsi="宋体"/>
          <w:sz w:val="24"/>
          <w:highlight w:val="none"/>
        </w:rPr>
        <w:t>元人民币），该分项价格已包含甲方为履行本合同所需的全部费用，未</w:t>
      </w:r>
      <w:r>
        <w:rPr>
          <w:rFonts w:hint="eastAsia" w:ascii="宋体" w:hAnsi="宋体"/>
          <w:sz w:val="24"/>
          <w:highlight w:val="none"/>
          <w:lang w:eastAsia="zh-CN"/>
        </w:rPr>
        <w:t>列明</w:t>
      </w:r>
      <w:r>
        <w:rPr>
          <w:rFonts w:hint="eastAsia" w:ascii="宋体" w:hAnsi="宋体"/>
          <w:sz w:val="24"/>
          <w:highlight w:val="none"/>
        </w:rPr>
        <w:t>的分项视为优惠</w:t>
      </w:r>
      <w:r>
        <w:rPr>
          <w:rFonts w:hint="eastAsia" w:ascii="宋体" w:hAnsi="宋体"/>
          <w:sz w:val="24"/>
          <w:highlight w:val="none"/>
          <w:lang w:eastAsia="zh-CN"/>
        </w:rPr>
        <w:t>，</w:t>
      </w:r>
      <w:r>
        <w:rPr>
          <w:rFonts w:hint="eastAsia" w:ascii="宋体" w:hAnsi="宋体"/>
          <w:sz w:val="24"/>
          <w:highlight w:val="none"/>
        </w:rPr>
        <w:t>本合同履行中，</w:t>
      </w:r>
      <w:r>
        <w:rPr>
          <w:rFonts w:hint="eastAsia" w:ascii="宋体" w:hAnsi="宋体"/>
          <w:sz w:val="24"/>
          <w:highlight w:val="none"/>
          <w:lang w:val="en-US" w:eastAsia="zh-CN"/>
        </w:rPr>
        <w:t>合同单价不作调整，</w:t>
      </w:r>
      <w:r>
        <w:rPr>
          <w:rFonts w:hint="eastAsia" w:ascii="宋体" w:hAnsi="宋体"/>
          <w:sz w:val="24"/>
          <w:highlight w:val="none"/>
        </w:rPr>
        <w:t>甲方不再另行支付任何费用。分项清单如下：</w:t>
      </w:r>
      <w:r>
        <w:rPr>
          <w:rFonts w:hint="eastAsia" w:ascii="宋体" w:hAnsi="宋体" w:cs="宋体"/>
          <w:sz w:val="24"/>
          <w:highlight w:val="none"/>
        </w:rPr>
        <w:t xml:space="preserve"> </w:t>
      </w:r>
    </w:p>
    <w:tbl>
      <w:tblPr>
        <w:tblStyle w:val="16"/>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1"/>
        <w:gridCol w:w="1849"/>
        <w:gridCol w:w="717"/>
        <w:gridCol w:w="1535"/>
        <w:gridCol w:w="1098"/>
        <w:gridCol w:w="1071"/>
      </w:tblGrid>
      <w:tr w14:paraId="4592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1" w:type="dxa"/>
            <w:noWrap w:val="0"/>
            <w:vAlign w:val="center"/>
          </w:tcPr>
          <w:p w14:paraId="12E188D6">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名称</w:t>
            </w:r>
          </w:p>
        </w:tc>
        <w:tc>
          <w:tcPr>
            <w:tcW w:w="1849" w:type="dxa"/>
            <w:noWrap w:val="0"/>
            <w:vAlign w:val="center"/>
          </w:tcPr>
          <w:p w14:paraId="4E95C72C">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维修内容</w:t>
            </w:r>
          </w:p>
        </w:tc>
        <w:tc>
          <w:tcPr>
            <w:tcW w:w="717" w:type="dxa"/>
            <w:noWrap w:val="0"/>
            <w:vAlign w:val="center"/>
          </w:tcPr>
          <w:p w14:paraId="74874933">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1535" w:type="dxa"/>
            <w:noWrap w:val="0"/>
            <w:vAlign w:val="center"/>
          </w:tcPr>
          <w:p w14:paraId="738283DC">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数量（暂估）</w:t>
            </w:r>
          </w:p>
        </w:tc>
        <w:tc>
          <w:tcPr>
            <w:tcW w:w="1098" w:type="dxa"/>
            <w:noWrap w:val="0"/>
            <w:vAlign w:val="center"/>
          </w:tcPr>
          <w:p w14:paraId="3C9C9C68">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单价（元）</w:t>
            </w:r>
          </w:p>
        </w:tc>
        <w:tc>
          <w:tcPr>
            <w:tcW w:w="1071" w:type="dxa"/>
            <w:noWrap w:val="0"/>
            <w:vAlign w:val="center"/>
          </w:tcPr>
          <w:p w14:paraId="348D3D30">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金额（元）</w:t>
            </w:r>
          </w:p>
        </w:tc>
      </w:tr>
      <w:tr w14:paraId="4E2E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1" w:type="dxa"/>
            <w:noWrap w:val="0"/>
            <w:vAlign w:val="center"/>
          </w:tcPr>
          <w:p w14:paraId="030EACCF">
            <w:pPr>
              <w:keepNext w:val="0"/>
              <w:keepLines w:val="0"/>
              <w:widowControl/>
              <w:suppressLineNumbers w:val="0"/>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炉排液压缸（型号：HEX100-50X-150H          </w:t>
            </w:r>
          </w:p>
          <w:p w14:paraId="2D56A09D">
            <w:pPr>
              <w:keepNext w:val="0"/>
              <w:keepLines w:val="0"/>
              <w:widowControl/>
              <w:suppressLineNumbers w:val="0"/>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缸径φ100mm，杆径φ50mm，全行程150mm，双作用双杆拉杆缸，工作压力210bar，工作温度-30℃-200℃）</w:t>
            </w:r>
          </w:p>
        </w:tc>
        <w:tc>
          <w:tcPr>
            <w:tcW w:w="1849" w:type="dxa"/>
            <w:noWrap w:val="0"/>
            <w:vAlign w:val="center"/>
          </w:tcPr>
          <w:p w14:paraId="011E3A50">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密封件更换、缸套修复、活塞轴修复、清理表面油渍、表面油漆喷涂修复。需包含包装费、油漆费、设备来回运输费、维修费</w:t>
            </w:r>
          </w:p>
        </w:tc>
        <w:tc>
          <w:tcPr>
            <w:tcW w:w="717" w:type="dxa"/>
            <w:noWrap w:val="0"/>
            <w:vAlign w:val="center"/>
          </w:tcPr>
          <w:p w14:paraId="4E68DE0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台</w:t>
            </w:r>
          </w:p>
        </w:tc>
        <w:tc>
          <w:tcPr>
            <w:tcW w:w="1535" w:type="dxa"/>
            <w:shd w:val="clear" w:color="auto" w:fill="auto"/>
            <w:noWrap w:val="0"/>
            <w:vAlign w:val="center"/>
          </w:tcPr>
          <w:p w14:paraId="0CD1618F">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40</w:t>
            </w:r>
          </w:p>
        </w:tc>
        <w:tc>
          <w:tcPr>
            <w:tcW w:w="1098" w:type="dxa"/>
            <w:shd w:val="clear" w:color="auto" w:fill="auto"/>
            <w:noWrap w:val="0"/>
            <w:vAlign w:val="center"/>
          </w:tcPr>
          <w:p w14:paraId="0B1B9DF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shd w:val="clear" w:color="auto" w:fill="auto"/>
            <w:noWrap w:val="0"/>
            <w:vAlign w:val="center"/>
          </w:tcPr>
          <w:p w14:paraId="7D91C63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E9E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1" w:type="dxa"/>
            <w:noWrap w:val="0"/>
            <w:vAlign w:val="center"/>
          </w:tcPr>
          <w:p w14:paraId="7F537C59">
            <w:pPr>
              <w:keepNext w:val="0"/>
              <w:keepLines w:val="0"/>
              <w:widowControl/>
              <w:suppressLineNumbers w:val="0"/>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出渣机液压缸（型号：DHZ2TC200B140B60 0-CATKJN-X</w:t>
            </w:r>
          </w:p>
          <w:p w14:paraId="79F747CD">
            <w:pPr>
              <w:keepNext w:val="0"/>
              <w:keepLines w:val="0"/>
              <w:widowControl/>
              <w:suppressLineNumbers w:val="0"/>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缸径φ200mm，杆径φ112mm，全行程600mm，双作用双杆拉杆缸，工作压力140bar，最高压力210bar工作温度-10℃-80℃）</w:t>
            </w:r>
          </w:p>
        </w:tc>
        <w:tc>
          <w:tcPr>
            <w:tcW w:w="1849" w:type="dxa"/>
            <w:shd w:val="clear" w:color="auto" w:fill="auto"/>
            <w:noWrap w:val="0"/>
            <w:vAlign w:val="center"/>
          </w:tcPr>
          <w:p w14:paraId="0BB9CE7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密封件更换、缸套修复、活塞轴修复、清理表面油渍、表面油漆喷涂修复。需包含包装费、油漆费、设备来回运输费、维修费</w:t>
            </w:r>
          </w:p>
        </w:tc>
        <w:tc>
          <w:tcPr>
            <w:tcW w:w="717" w:type="dxa"/>
            <w:noWrap w:val="0"/>
            <w:vAlign w:val="center"/>
          </w:tcPr>
          <w:p w14:paraId="6E9FFFF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台</w:t>
            </w:r>
          </w:p>
        </w:tc>
        <w:tc>
          <w:tcPr>
            <w:tcW w:w="1535" w:type="dxa"/>
            <w:noWrap w:val="0"/>
            <w:vAlign w:val="center"/>
          </w:tcPr>
          <w:p w14:paraId="342E73C8">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098" w:type="dxa"/>
            <w:noWrap w:val="0"/>
            <w:vAlign w:val="center"/>
          </w:tcPr>
          <w:p w14:paraId="380F7FC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7EA4443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EF6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1" w:type="dxa"/>
            <w:noWrap w:val="0"/>
            <w:vAlign w:val="center"/>
          </w:tcPr>
          <w:p w14:paraId="52E701E0">
            <w:pPr>
              <w:keepNext w:val="0"/>
              <w:keepLines w:val="0"/>
              <w:widowControl/>
              <w:suppressLineNumbers w:val="0"/>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垃圾吊抓斗液压缸（型号：1000057624 </w:t>
            </w:r>
          </w:p>
          <w:p w14:paraId="2F779E0B">
            <w:pPr>
              <w:keepNext w:val="0"/>
              <w:keepLines w:val="0"/>
              <w:widowControl/>
              <w:suppressLineNumbers w:val="0"/>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缸径φ120mm，杆径φ80mm，全行程400mm）</w:t>
            </w:r>
          </w:p>
        </w:tc>
        <w:tc>
          <w:tcPr>
            <w:tcW w:w="1849" w:type="dxa"/>
            <w:noWrap w:val="0"/>
            <w:vAlign w:val="center"/>
          </w:tcPr>
          <w:p w14:paraId="65FFB3E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密封件更换、缸套修复、活塞轴修复、清理表面油渍、表面油漆喷涂修复。需包含包装费、油漆费、设备来回运输费、维修费</w:t>
            </w:r>
          </w:p>
        </w:tc>
        <w:tc>
          <w:tcPr>
            <w:tcW w:w="717" w:type="dxa"/>
            <w:noWrap w:val="0"/>
            <w:vAlign w:val="center"/>
          </w:tcPr>
          <w:p w14:paraId="3C40048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台</w:t>
            </w:r>
          </w:p>
        </w:tc>
        <w:tc>
          <w:tcPr>
            <w:tcW w:w="1535" w:type="dxa"/>
            <w:noWrap w:val="0"/>
            <w:vAlign w:val="center"/>
          </w:tcPr>
          <w:p w14:paraId="4D50EDDD">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w:t>
            </w:r>
          </w:p>
        </w:tc>
        <w:tc>
          <w:tcPr>
            <w:tcW w:w="1098" w:type="dxa"/>
            <w:noWrap w:val="0"/>
            <w:vAlign w:val="center"/>
          </w:tcPr>
          <w:p w14:paraId="316D6B1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7EA5250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bl>
    <w:p w14:paraId="534B590D">
      <w:pPr>
        <w:pStyle w:val="3"/>
        <w:tabs>
          <w:tab w:val="left" w:pos="432"/>
        </w:tabs>
        <w:rPr>
          <w:rFonts w:hint="eastAsia" w:ascii="宋体" w:hAnsi="宋体" w:cs="宋体" w:eastAsiaTheme="minorEastAsia"/>
          <w:b w:val="0"/>
          <w:bCs w:val="0"/>
          <w:kern w:val="2"/>
          <w:sz w:val="24"/>
          <w:szCs w:val="24"/>
          <w:highlight w:val="none"/>
          <w:lang w:val="en-US" w:eastAsia="zh-CN" w:bidi="ar-SA"/>
        </w:rPr>
      </w:pPr>
    </w:p>
    <w:p w14:paraId="40DCB1A6">
      <w:pPr>
        <w:pStyle w:val="3"/>
        <w:tabs>
          <w:tab w:val="left" w:pos="432"/>
        </w:tabs>
        <w:ind w:firstLine="480" w:firstLineChars="200"/>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eastAsiaTheme="minorEastAsia"/>
          <w:b w:val="0"/>
          <w:bCs w:val="0"/>
          <w:kern w:val="2"/>
          <w:sz w:val="24"/>
          <w:szCs w:val="24"/>
          <w:highlight w:val="none"/>
          <w:lang w:val="en-US" w:eastAsia="zh-CN" w:bidi="ar-SA"/>
        </w:rPr>
        <w:t xml:space="preserve">（3）其他计价方式： </w:t>
      </w:r>
      <w:r>
        <w:rPr>
          <w:rFonts w:hint="eastAsia" w:ascii="宋体" w:hAnsi="宋体" w:cs="宋体" w:eastAsiaTheme="minorEastAsia"/>
          <w:b w:val="0"/>
          <w:bCs w:val="0"/>
          <w:kern w:val="2"/>
          <w:sz w:val="24"/>
          <w:szCs w:val="24"/>
          <w:highlight w:val="none"/>
          <w:u w:val="single"/>
          <w:lang w:val="en-US" w:eastAsia="zh-CN" w:bidi="ar-SA"/>
        </w:rPr>
        <w:t xml:space="preserve">  / </w:t>
      </w:r>
      <w:r>
        <w:rPr>
          <w:rFonts w:hint="eastAsia" w:ascii="宋体" w:hAnsi="宋体" w:cs="宋体" w:eastAsiaTheme="minorEastAsia"/>
          <w:b w:val="0"/>
          <w:bCs w:val="0"/>
          <w:kern w:val="2"/>
          <w:sz w:val="24"/>
          <w:szCs w:val="24"/>
          <w:highlight w:val="none"/>
          <w:lang w:val="en-US" w:eastAsia="zh-CN" w:bidi="ar-SA"/>
        </w:rPr>
        <w:t xml:space="preserve"> 。</w:t>
      </w:r>
    </w:p>
    <w:p w14:paraId="67147872">
      <w:pPr>
        <w:pStyle w:val="24"/>
        <w:spacing w:before="0" w:beforeAutospacing="0" w:after="0" w:afterAutospacing="0" w:line="360" w:lineRule="auto"/>
        <w:ind w:firstLine="480" w:firstLineChars="200"/>
        <w:rPr>
          <w:rFonts w:hint="eastAsia"/>
          <w:highlight w:val="none"/>
        </w:rPr>
      </w:pPr>
      <w:r>
        <w:rPr>
          <w:rFonts w:hint="eastAsia"/>
          <w:highlight w:val="none"/>
        </w:rPr>
        <w:t>2.合同</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否</w:t>
      </w:r>
      <w:r>
        <w:rPr>
          <w:highlight w:val="none"/>
          <w:u w:val="single"/>
        </w:rPr>
        <w:t xml:space="preserve">  </w:t>
      </w:r>
      <w:r>
        <w:rPr>
          <w:rFonts w:hint="eastAsia"/>
          <w:highlight w:val="none"/>
        </w:rPr>
        <w:t>涉及货物。若涉及</w:t>
      </w:r>
      <w:r>
        <w:rPr>
          <w:rFonts w:hint="eastAsia"/>
          <w:highlight w:val="none"/>
          <w:lang w:eastAsia="zh-CN"/>
        </w:rPr>
        <w:t>货物的</w:t>
      </w:r>
      <w:r>
        <w:rPr>
          <w:rFonts w:hint="eastAsia"/>
          <w:highlight w:val="none"/>
        </w:rPr>
        <w:t>，</w:t>
      </w:r>
      <w:r>
        <w:rPr>
          <w:rFonts w:hint="eastAsia" w:cs="Times New Roman"/>
          <w:kern w:val="2"/>
          <w:highlight w:val="none"/>
        </w:rPr>
        <w:t xml:space="preserve">货物采用以下第 </w:t>
      </w:r>
      <w:r>
        <w:rPr>
          <w:rFonts w:hint="eastAsia" w:ascii="宋体" w:hAnsi="宋体" w:cs="Times New Roman"/>
          <w:kern w:val="2"/>
          <w:highlight w:val="none"/>
          <w:u w:val="single"/>
          <w:lang w:val="en-US" w:eastAsia="zh-CN"/>
        </w:rPr>
        <w:t xml:space="preserve"> （</w:t>
      </w:r>
      <w:r>
        <w:rPr>
          <w:rFonts w:hint="eastAsia" w:cs="Times New Roman"/>
          <w:kern w:val="2"/>
          <w:highlight w:val="none"/>
          <w:u w:val="single"/>
          <w:lang w:val="en-US" w:eastAsia="zh-CN"/>
        </w:rPr>
        <w:t>2</w:t>
      </w:r>
      <w:r>
        <w:rPr>
          <w:rFonts w:hint="eastAsia" w:ascii="宋体" w:hAnsi="宋体" w:cs="Times New Roman"/>
          <w:kern w:val="2"/>
          <w:highlight w:val="none"/>
          <w:u w:val="single"/>
          <w:lang w:val="en-US" w:eastAsia="zh-CN"/>
        </w:rPr>
        <w:t xml:space="preserve">） </w:t>
      </w:r>
      <w:r>
        <w:rPr>
          <w:rFonts w:hint="eastAsia" w:cs="Times New Roman"/>
          <w:kern w:val="2"/>
          <w:highlight w:val="none"/>
        </w:rPr>
        <w:t>条款规定的计价方式计价。</w:t>
      </w:r>
    </w:p>
    <w:p w14:paraId="2BA426FC">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总价合同，</w:t>
      </w:r>
      <w:r>
        <w:rPr>
          <w:rFonts w:hint="eastAsia" w:ascii="宋体" w:hAnsi="宋体" w:cs="宋体"/>
          <w:sz w:val="24"/>
          <w:highlight w:val="none"/>
        </w:rPr>
        <w:t>单价和总价中均包括了服务</w:t>
      </w:r>
      <w:r>
        <w:rPr>
          <w:rFonts w:hint="eastAsia" w:ascii="宋体" w:hAnsi="宋体" w:cs="宋体"/>
          <w:sz w:val="24"/>
          <w:highlight w:val="none"/>
          <w:lang w:val="en-US" w:eastAsia="zh-CN"/>
        </w:rPr>
        <w:t>费</w:t>
      </w:r>
      <w:r>
        <w:rPr>
          <w:rFonts w:hint="eastAsia" w:ascii="宋体" w:hAnsi="宋体" w:cs="宋体"/>
          <w:sz w:val="24"/>
          <w:highlight w:val="none"/>
        </w:rPr>
        <w:t>、</w:t>
      </w:r>
      <w:r>
        <w:rPr>
          <w:rFonts w:hint="eastAsia" w:ascii="宋体" w:hAnsi="宋体" w:cs="宋体"/>
          <w:sz w:val="24"/>
          <w:highlight w:val="none"/>
          <w:lang w:val="en-US" w:eastAsia="zh-CN"/>
        </w:rPr>
        <w:t>备件费、设备来回运输</w:t>
      </w:r>
      <w:r>
        <w:rPr>
          <w:rFonts w:hint="eastAsia" w:ascii="宋体" w:hAnsi="宋体" w:cs="宋体"/>
          <w:sz w:val="24"/>
          <w:highlight w:val="none"/>
        </w:rPr>
        <w:t>费、</w:t>
      </w:r>
      <w:r>
        <w:rPr>
          <w:rFonts w:hint="eastAsia" w:ascii="宋体" w:hAnsi="宋体" w:cs="宋体"/>
          <w:sz w:val="24"/>
          <w:highlight w:val="none"/>
          <w:lang w:val="en-US" w:eastAsia="zh-CN"/>
        </w:rPr>
        <w:t>包装费、油漆费、维修</w:t>
      </w:r>
      <w:r>
        <w:rPr>
          <w:rFonts w:hint="eastAsia" w:ascii="宋体" w:hAnsi="宋体" w:cs="宋体"/>
          <w:sz w:val="24"/>
          <w:highlight w:val="none"/>
        </w:rPr>
        <w:t>调试费、人工费、</w:t>
      </w:r>
      <w:r>
        <w:rPr>
          <w:rFonts w:hint="eastAsia" w:ascii="宋体" w:hAnsi="宋体" w:cs="宋体"/>
          <w:sz w:val="24"/>
          <w:highlight w:val="none"/>
          <w:lang w:eastAsia="zh-CN"/>
        </w:rPr>
        <w:t>税费</w:t>
      </w:r>
      <w:r>
        <w:rPr>
          <w:rFonts w:hint="eastAsia" w:ascii="宋体" w:hAnsi="宋体" w:cs="宋体"/>
          <w:sz w:val="24"/>
          <w:highlight w:val="none"/>
        </w:rPr>
        <w:t>、杂费等所有费用，该价格已包含甲方为履行本合同所需的全部费用，未列明的分项视为优惠</w:t>
      </w:r>
      <w:r>
        <w:rPr>
          <w:rFonts w:hint="eastAsia" w:ascii="宋体" w:hAnsi="宋体" w:cs="宋体"/>
          <w:sz w:val="24"/>
          <w:highlight w:val="none"/>
          <w:lang w:eastAsia="zh-CN"/>
        </w:rPr>
        <w:t>，</w:t>
      </w:r>
      <w:r>
        <w:rPr>
          <w:rFonts w:hint="eastAsia" w:ascii="宋体" w:hAnsi="宋体" w:cs="宋体"/>
          <w:sz w:val="24"/>
          <w:highlight w:val="none"/>
        </w:rPr>
        <w:t>本合同履行中，甲方不再另行支付货物的任何费用</w:t>
      </w:r>
      <w:r>
        <w:rPr>
          <w:rFonts w:hint="eastAsia" w:ascii="宋体" w:hAnsi="宋体" w:cs="宋体"/>
          <w:sz w:val="24"/>
          <w:highlight w:val="none"/>
          <w:lang w:eastAsia="zh-CN"/>
        </w:rPr>
        <w:t>。</w:t>
      </w:r>
    </w:p>
    <w:p w14:paraId="58B8CD8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（2）单价合同，</w:t>
      </w:r>
      <w:r>
        <w:rPr>
          <w:rFonts w:hint="eastAsia" w:ascii="宋体" w:hAnsi="宋体" w:cs="宋体"/>
          <w:sz w:val="24"/>
          <w:highlight w:val="none"/>
          <w:u w:val="single"/>
        </w:rPr>
        <w:t>按需更换、按实结算，货物总额控制</w:t>
      </w:r>
      <w:r>
        <w:rPr>
          <w:rFonts w:hint="eastAsia" w:ascii="宋体" w:hAnsi="宋体" w:cs="宋体"/>
          <w:sz w:val="24"/>
          <w:highlight w:val="none"/>
        </w:rPr>
        <w:t>。合同清单内货物价格为综合价格，含服务</w:t>
      </w:r>
      <w:r>
        <w:rPr>
          <w:rFonts w:hint="eastAsia" w:ascii="宋体" w:hAnsi="宋体" w:cs="宋体"/>
          <w:sz w:val="24"/>
          <w:highlight w:val="none"/>
          <w:lang w:val="en-US" w:eastAsia="zh-CN"/>
        </w:rPr>
        <w:t>费</w:t>
      </w:r>
      <w:r>
        <w:rPr>
          <w:rFonts w:hint="eastAsia" w:ascii="宋体" w:hAnsi="宋体" w:cs="宋体"/>
          <w:sz w:val="24"/>
          <w:highlight w:val="none"/>
        </w:rPr>
        <w:t>、</w:t>
      </w:r>
      <w:r>
        <w:rPr>
          <w:rFonts w:hint="eastAsia" w:ascii="宋体" w:hAnsi="宋体" w:cs="宋体"/>
          <w:sz w:val="24"/>
          <w:highlight w:val="none"/>
          <w:lang w:val="en-US" w:eastAsia="zh-CN"/>
        </w:rPr>
        <w:t>备件费、设备来回运输</w:t>
      </w:r>
      <w:r>
        <w:rPr>
          <w:rFonts w:hint="eastAsia" w:ascii="宋体" w:hAnsi="宋体" w:cs="宋体"/>
          <w:sz w:val="24"/>
          <w:highlight w:val="none"/>
        </w:rPr>
        <w:t>费、</w:t>
      </w:r>
      <w:r>
        <w:rPr>
          <w:rFonts w:hint="eastAsia" w:ascii="宋体" w:hAnsi="宋体" w:cs="宋体"/>
          <w:sz w:val="24"/>
          <w:highlight w:val="none"/>
          <w:lang w:val="en-US" w:eastAsia="zh-CN"/>
        </w:rPr>
        <w:t>包装费、油漆费、维修</w:t>
      </w:r>
      <w:r>
        <w:rPr>
          <w:rFonts w:hint="eastAsia" w:ascii="宋体" w:hAnsi="宋体" w:cs="宋体"/>
          <w:sz w:val="24"/>
          <w:highlight w:val="none"/>
        </w:rPr>
        <w:t>调试费、人工费、</w:t>
      </w:r>
      <w:r>
        <w:rPr>
          <w:rFonts w:hint="eastAsia" w:ascii="宋体" w:hAnsi="宋体" w:cs="宋体"/>
          <w:sz w:val="24"/>
          <w:highlight w:val="none"/>
          <w:lang w:eastAsia="zh-CN"/>
        </w:rPr>
        <w:t>税费</w:t>
      </w:r>
      <w:r>
        <w:rPr>
          <w:rFonts w:hint="eastAsia" w:ascii="宋体" w:hAnsi="宋体" w:cs="宋体"/>
          <w:sz w:val="24"/>
          <w:highlight w:val="none"/>
        </w:rPr>
        <w:t>、杂费等所有费用。按需供货，按实结算；合同清单数量仅为甲方暂定数量，乙方须按照甲方的采购订单数量供货，实际订单数量可以大于或者小于合同暂定数量，乙方不得以超过合同暂定数量为由停止供货。</w:t>
      </w:r>
    </w:p>
    <w:p w14:paraId="3CDBEE97">
      <w:pPr>
        <w:spacing w:line="360" w:lineRule="auto"/>
        <w:ind w:firstLine="480" w:firstLineChars="200"/>
        <w:rPr>
          <w:rFonts w:hint="eastAsia" w:ascii="宋体" w:hAnsi="宋体" w:cs="宋体"/>
          <w:sz w:val="24"/>
          <w:highlight w:val="none"/>
        </w:rPr>
      </w:pPr>
      <w:r>
        <w:rPr>
          <w:rFonts w:ascii="宋体" w:hAnsi="宋体"/>
          <w:sz w:val="24"/>
          <w:highlight w:val="none"/>
        </w:rPr>
        <w:t>分项价格</w:t>
      </w:r>
      <w:r>
        <w:rPr>
          <w:rFonts w:hint="eastAsia" w:ascii="宋体" w:hAnsi="宋体" w:cs="宋体"/>
          <w:sz w:val="24"/>
          <w:highlight w:val="none"/>
        </w:rPr>
        <w:t>如下：</w:t>
      </w:r>
    </w:p>
    <w:tbl>
      <w:tblPr>
        <w:tblStyle w:val="16"/>
        <w:tblW w:w="9720"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1071"/>
        <w:gridCol w:w="1951"/>
        <w:gridCol w:w="688"/>
        <w:gridCol w:w="1299"/>
        <w:gridCol w:w="1107"/>
        <w:gridCol w:w="1326"/>
      </w:tblGrid>
      <w:tr w14:paraId="17E6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noWrap w:val="0"/>
            <w:vAlign w:val="center"/>
          </w:tcPr>
          <w:p w14:paraId="4666D3D5">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名称</w:t>
            </w:r>
          </w:p>
        </w:tc>
        <w:tc>
          <w:tcPr>
            <w:tcW w:w="1071" w:type="dxa"/>
            <w:noWrap w:val="0"/>
            <w:vAlign w:val="center"/>
          </w:tcPr>
          <w:p w14:paraId="02D91A8C">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序号</w:t>
            </w:r>
          </w:p>
        </w:tc>
        <w:tc>
          <w:tcPr>
            <w:tcW w:w="1951" w:type="dxa"/>
            <w:noWrap w:val="0"/>
            <w:vAlign w:val="center"/>
          </w:tcPr>
          <w:p w14:paraId="4E107AD7">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分项目</w:t>
            </w:r>
          </w:p>
        </w:tc>
        <w:tc>
          <w:tcPr>
            <w:tcW w:w="688" w:type="dxa"/>
            <w:noWrap w:val="0"/>
            <w:vAlign w:val="center"/>
          </w:tcPr>
          <w:p w14:paraId="47FD0063">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1299" w:type="dxa"/>
            <w:noWrap w:val="0"/>
            <w:vAlign w:val="center"/>
          </w:tcPr>
          <w:p w14:paraId="0ED7BDBE">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数量（暂估）</w:t>
            </w:r>
          </w:p>
        </w:tc>
        <w:tc>
          <w:tcPr>
            <w:tcW w:w="1107" w:type="dxa"/>
            <w:noWrap w:val="0"/>
            <w:vAlign w:val="center"/>
          </w:tcPr>
          <w:p w14:paraId="600DF49E">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单价（元）</w:t>
            </w:r>
          </w:p>
        </w:tc>
        <w:tc>
          <w:tcPr>
            <w:tcW w:w="1326" w:type="dxa"/>
            <w:noWrap w:val="0"/>
            <w:vAlign w:val="center"/>
          </w:tcPr>
          <w:p w14:paraId="40625654">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金额（元）</w:t>
            </w:r>
          </w:p>
        </w:tc>
      </w:tr>
      <w:tr w14:paraId="35B7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restart"/>
            <w:noWrap w:val="0"/>
            <w:vAlign w:val="center"/>
          </w:tcPr>
          <w:p w14:paraId="622ECAC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炉排液压缸（型号：HEX100-50X-150H           缸径φ100mm，杆径φ50mm，全行程150mm，双作用双杆拉杆缸，工作压力210bar，工作温度-30℃-200℃）</w:t>
            </w:r>
          </w:p>
        </w:tc>
        <w:tc>
          <w:tcPr>
            <w:tcW w:w="1071" w:type="dxa"/>
            <w:noWrap w:val="0"/>
            <w:vAlign w:val="center"/>
          </w:tcPr>
          <w:p w14:paraId="07E0DD03">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1.1</w:t>
            </w:r>
          </w:p>
        </w:tc>
        <w:tc>
          <w:tcPr>
            <w:tcW w:w="1951" w:type="dxa"/>
            <w:noWrap w:val="0"/>
            <w:vAlign w:val="center"/>
          </w:tcPr>
          <w:p w14:paraId="17694D5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缸筒</w:t>
            </w:r>
          </w:p>
        </w:tc>
        <w:tc>
          <w:tcPr>
            <w:tcW w:w="688" w:type="dxa"/>
            <w:noWrap w:val="0"/>
            <w:vAlign w:val="center"/>
          </w:tcPr>
          <w:p w14:paraId="6278865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18D9EDEF">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609B268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4059E6C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4E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007A057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3FD116C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1.2</w:t>
            </w:r>
          </w:p>
        </w:tc>
        <w:tc>
          <w:tcPr>
            <w:tcW w:w="1951" w:type="dxa"/>
            <w:noWrap w:val="0"/>
            <w:vAlign w:val="center"/>
          </w:tcPr>
          <w:p w14:paraId="14B630F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w:t>
            </w:r>
          </w:p>
        </w:tc>
        <w:tc>
          <w:tcPr>
            <w:tcW w:w="688" w:type="dxa"/>
            <w:noWrap w:val="0"/>
            <w:vAlign w:val="center"/>
          </w:tcPr>
          <w:p w14:paraId="6D11F69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460A64F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1B2E92A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70C88A9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203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6D2364C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A29C605">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1.3</w:t>
            </w:r>
          </w:p>
        </w:tc>
        <w:tc>
          <w:tcPr>
            <w:tcW w:w="1951" w:type="dxa"/>
            <w:noWrap w:val="0"/>
            <w:vAlign w:val="center"/>
          </w:tcPr>
          <w:p w14:paraId="54BC321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密封件</w:t>
            </w:r>
          </w:p>
        </w:tc>
        <w:tc>
          <w:tcPr>
            <w:tcW w:w="688" w:type="dxa"/>
            <w:noWrap w:val="0"/>
            <w:vAlign w:val="center"/>
          </w:tcPr>
          <w:p w14:paraId="69390EB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1299" w:type="dxa"/>
            <w:shd w:val="clear" w:color="auto" w:fill="auto"/>
            <w:noWrap w:val="0"/>
            <w:vAlign w:val="center"/>
          </w:tcPr>
          <w:p w14:paraId="66A59B6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2BE2A22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4BE07F6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962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278" w:type="dxa"/>
            <w:vMerge w:val="continue"/>
            <w:noWrap w:val="0"/>
            <w:vAlign w:val="center"/>
          </w:tcPr>
          <w:p w14:paraId="485DE5C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1963D9C3">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1.4</w:t>
            </w:r>
          </w:p>
        </w:tc>
        <w:tc>
          <w:tcPr>
            <w:tcW w:w="1951" w:type="dxa"/>
            <w:noWrap w:val="0"/>
            <w:vAlign w:val="center"/>
          </w:tcPr>
          <w:p w14:paraId="3B1180E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防尘罩</w:t>
            </w:r>
          </w:p>
        </w:tc>
        <w:tc>
          <w:tcPr>
            <w:tcW w:w="688" w:type="dxa"/>
            <w:noWrap w:val="0"/>
            <w:vAlign w:val="center"/>
          </w:tcPr>
          <w:p w14:paraId="40C2D48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5672CA8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2F263B5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139E7CC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DFB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21A74E0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DF84934">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1.5</w:t>
            </w:r>
          </w:p>
        </w:tc>
        <w:tc>
          <w:tcPr>
            <w:tcW w:w="1951" w:type="dxa"/>
            <w:noWrap w:val="0"/>
            <w:vAlign w:val="center"/>
          </w:tcPr>
          <w:p w14:paraId="0DB5FC26">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密封铜套</w:t>
            </w:r>
          </w:p>
        </w:tc>
        <w:tc>
          <w:tcPr>
            <w:tcW w:w="688" w:type="dxa"/>
            <w:noWrap w:val="0"/>
            <w:vAlign w:val="center"/>
          </w:tcPr>
          <w:p w14:paraId="3793F2B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430DCE8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085F4AC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4391B61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9A0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64B5067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189179A0">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1.6</w:t>
            </w:r>
          </w:p>
        </w:tc>
        <w:tc>
          <w:tcPr>
            <w:tcW w:w="1951" w:type="dxa"/>
            <w:noWrap w:val="0"/>
            <w:vAlign w:val="center"/>
          </w:tcPr>
          <w:p w14:paraId="30568C4F">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活塞杆吊耳铜套</w:t>
            </w:r>
          </w:p>
        </w:tc>
        <w:tc>
          <w:tcPr>
            <w:tcW w:w="688" w:type="dxa"/>
            <w:noWrap w:val="0"/>
            <w:vAlign w:val="center"/>
          </w:tcPr>
          <w:p w14:paraId="1E694FE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1E5EBDB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15DE6E0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7E03856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BE1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21D062C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79CB27F6">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1.7</w:t>
            </w:r>
          </w:p>
        </w:tc>
        <w:tc>
          <w:tcPr>
            <w:tcW w:w="1951" w:type="dxa"/>
            <w:noWrap w:val="0"/>
            <w:vAlign w:val="center"/>
          </w:tcPr>
          <w:p w14:paraId="58AAF07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油缸双侧吊耳铜套</w:t>
            </w:r>
          </w:p>
        </w:tc>
        <w:tc>
          <w:tcPr>
            <w:tcW w:w="688" w:type="dxa"/>
            <w:shd w:val="clear" w:color="auto" w:fill="auto"/>
            <w:noWrap w:val="0"/>
            <w:vAlign w:val="center"/>
          </w:tcPr>
          <w:p w14:paraId="5817FD0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3B635990">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04A3FC7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425DE9A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77C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78E247D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7B1BCC11">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1.8</w:t>
            </w:r>
          </w:p>
        </w:tc>
        <w:tc>
          <w:tcPr>
            <w:tcW w:w="1951" w:type="dxa"/>
            <w:noWrap w:val="0"/>
            <w:vAlign w:val="center"/>
          </w:tcPr>
          <w:p w14:paraId="1716F46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活塞杆吊耳销轴</w:t>
            </w:r>
          </w:p>
        </w:tc>
        <w:tc>
          <w:tcPr>
            <w:tcW w:w="688" w:type="dxa"/>
            <w:shd w:val="clear" w:color="auto" w:fill="auto"/>
            <w:noWrap w:val="0"/>
            <w:vAlign w:val="center"/>
          </w:tcPr>
          <w:p w14:paraId="039F119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758956C5">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2244A0E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42B96F6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DF6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1FB916D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07B9919">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1.9</w:t>
            </w:r>
          </w:p>
        </w:tc>
        <w:tc>
          <w:tcPr>
            <w:tcW w:w="1951" w:type="dxa"/>
            <w:noWrap w:val="0"/>
            <w:vAlign w:val="center"/>
          </w:tcPr>
          <w:p w14:paraId="6819706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w:t>
            </w:r>
          </w:p>
        </w:tc>
        <w:tc>
          <w:tcPr>
            <w:tcW w:w="688" w:type="dxa"/>
            <w:shd w:val="clear" w:color="auto" w:fill="auto"/>
            <w:noWrap w:val="0"/>
            <w:vAlign w:val="center"/>
          </w:tcPr>
          <w:p w14:paraId="728789A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40FBBD7B">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4191637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57FFB3C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381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75E504B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0E70FD9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1.10</w:t>
            </w:r>
          </w:p>
        </w:tc>
        <w:tc>
          <w:tcPr>
            <w:tcW w:w="1951" w:type="dxa"/>
            <w:noWrap w:val="0"/>
            <w:vAlign w:val="center"/>
          </w:tcPr>
          <w:p w14:paraId="1087499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活塞及缓冲圈</w:t>
            </w:r>
          </w:p>
        </w:tc>
        <w:tc>
          <w:tcPr>
            <w:tcW w:w="688" w:type="dxa"/>
            <w:shd w:val="clear" w:color="auto" w:fill="auto"/>
            <w:noWrap w:val="0"/>
            <w:vAlign w:val="center"/>
          </w:tcPr>
          <w:p w14:paraId="333276A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1B16DFED">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328902D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3C6FDD2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8E6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74D2990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32CDD2FE">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1.11</w:t>
            </w:r>
          </w:p>
        </w:tc>
        <w:tc>
          <w:tcPr>
            <w:tcW w:w="1951" w:type="dxa"/>
            <w:noWrap w:val="0"/>
            <w:vAlign w:val="center"/>
          </w:tcPr>
          <w:p w14:paraId="174E87B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限位支架</w:t>
            </w:r>
          </w:p>
        </w:tc>
        <w:tc>
          <w:tcPr>
            <w:tcW w:w="688" w:type="dxa"/>
            <w:noWrap w:val="0"/>
            <w:vAlign w:val="center"/>
          </w:tcPr>
          <w:p w14:paraId="553CC94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39C65936">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5C32023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7CB44DD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445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757F85E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75AE1BD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1.12</w:t>
            </w:r>
          </w:p>
        </w:tc>
        <w:tc>
          <w:tcPr>
            <w:tcW w:w="1951" w:type="dxa"/>
            <w:noWrap w:val="0"/>
            <w:vAlign w:val="center"/>
          </w:tcPr>
          <w:p w14:paraId="52C68AF6">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测试接头、堵头</w:t>
            </w:r>
          </w:p>
        </w:tc>
        <w:tc>
          <w:tcPr>
            <w:tcW w:w="688" w:type="dxa"/>
            <w:noWrap w:val="0"/>
            <w:vAlign w:val="center"/>
          </w:tcPr>
          <w:p w14:paraId="1637582F">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1413A535">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107" w:type="dxa"/>
            <w:shd w:val="clear" w:color="auto" w:fill="auto"/>
            <w:noWrap w:val="0"/>
            <w:vAlign w:val="center"/>
          </w:tcPr>
          <w:p w14:paraId="11FB4B3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1A0E9CA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AD1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restart"/>
            <w:noWrap w:val="0"/>
            <w:vAlign w:val="center"/>
          </w:tcPr>
          <w:p w14:paraId="6D3269B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出渣机液压缸（型号：DHZ2TC200B140B60 0-CATKJN-X缸径φ200mm，杆径φ112mm，全行程600mm，双作用双杆拉杆缸，工作压力140bar，最高压力210bar工作温度-10℃-80℃）</w:t>
            </w:r>
          </w:p>
          <w:p w14:paraId="15A3FB4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76D4231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w:t>
            </w:r>
          </w:p>
        </w:tc>
        <w:tc>
          <w:tcPr>
            <w:tcW w:w="1951" w:type="dxa"/>
            <w:shd w:val="clear" w:color="auto" w:fill="auto"/>
            <w:noWrap w:val="0"/>
            <w:vAlign w:val="center"/>
          </w:tcPr>
          <w:p w14:paraId="2175369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缸筒</w:t>
            </w:r>
          </w:p>
        </w:tc>
        <w:tc>
          <w:tcPr>
            <w:tcW w:w="688" w:type="dxa"/>
            <w:noWrap w:val="0"/>
            <w:vAlign w:val="center"/>
          </w:tcPr>
          <w:p w14:paraId="5A87810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noWrap w:val="0"/>
            <w:vAlign w:val="center"/>
          </w:tcPr>
          <w:p w14:paraId="14CFEA6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noWrap w:val="0"/>
            <w:vAlign w:val="center"/>
          </w:tcPr>
          <w:p w14:paraId="74F9D2F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noWrap w:val="0"/>
            <w:vAlign w:val="center"/>
          </w:tcPr>
          <w:p w14:paraId="22DA77D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12B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34CFFF0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753CA3A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2.2</w:t>
            </w:r>
          </w:p>
        </w:tc>
        <w:tc>
          <w:tcPr>
            <w:tcW w:w="1951" w:type="dxa"/>
            <w:shd w:val="clear" w:color="auto" w:fill="auto"/>
            <w:noWrap w:val="0"/>
            <w:vAlign w:val="center"/>
          </w:tcPr>
          <w:p w14:paraId="4BA7E73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w:t>
            </w:r>
          </w:p>
        </w:tc>
        <w:tc>
          <w:tcPr>
            <w:tcW w:w="688" w:type="dxa"/>
            <w:noWrap w:val="0"/>
            <w:vAlign w:val="center"/>
          </w:tcPr>
          <w:p w14:paraId="1EE6E1C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noWrap w:val="0"/>
            <w:vAlign w:val="center"/>
          </w:tcPr>
          <w:p w14:paraId="5C6EBC8D">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noWrap w:val="0"/>
            <w:vAlign w:val="center"/>
          </w:tcPr>
          <w:p w14:paraId="53A89E6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noWrap w:val="0"/>
            <w:vAlign w:val="center"/>
          </w:tcPr>
          <w:p w14:paraId="37D57DA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2EF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275309A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E8D454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2.3</w:t>
            </w:r>
          </w:p>
        </w:tc>
        <w:tc>
          <w:tcPr>
            <w:tcW w:w="1951" w:type="dxa"/>
            <w:shd w:val="clear" w:color="auto" w:fill="auto"/>
            <w:noWrap w:val="0"/>
            <w:vAlign w:val="center"/>
          </w:tcPr>
          <w:p w14:paraId="75D6EB3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密封件</w:t>
            </w:r>
          </w:p>
        </w:tc>
        <w:tc>
          <w:tcPr>
            <w:tcW w:w="688" w:type="dxa"/>
            <w:noWrap w:val="0"/>
            <w:vAlign w:val="center"/>
          </w:tcPr>
          <w:p w14:paraId="1AF32BF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1299" w:type="dxa"/>
            <w:noWrap w:val="0"/>
            <w:vAlign w:val="center"/>
          </w:tcPr>
          <w:p w14:paraId="403EAE14">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noWrap w:val="0"/>
            <w:vAlign w:val="center"/>
          </w:tcPr>
          <w:p w14:paraId="0ECD295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noWrap w:val="0"/>
            <w:vAlign w:val="center"/>
          </w:tcPr>
          <w:p w14:paraId="54D7B44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324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3AC878A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2951BF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2.4</w:t>
            </w:r>
          </w:p>
        </w:tc>
        <w:tc>
          <w:tcPr>
            <w:tcW w:w="1951" w:type="dxa"/>
            <w:shd w:val="clear" w:color="auto" w:fill="auto"/>
            <w:noWrap w:val="0"/>
            <w:vAlign w:val="center"/>
          </w:tcPr>
          <w:p w14:paraId="7E06885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密封铜套</w:t>
            </w:r>
          </w:p>
        </w:tc>
        <w:tc>
          <w:tcPr>
            <w:tcW w:w="688" w:type="dxa"/>
            <w:noWrap w:val="0"/>
            <w:vAlign w:val="center"/>
          </w:tcPr>
          <w:p w14:paraId="0C8EB20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4067B08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shd w:val="clear" w:color="auto" w:fill="auto"/>
            <w:noWrap w:val="0"/>
            <w:vAlign w:val="center"/>
          </w:tcPr>
          <w:p w14:paraId="4E2BF89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4A65388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BDD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6DFF21C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E23C063">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2.5</w:t>
            </w:r>
          </w:p>
        </w:tc>
        <w:tc>
          <w:tcPr>
            <w:tcW w:w="1951" w:type="dxa"/>
            <w:shd w:val="clear" w:color="auto" w:fill="auto"/>
            <w:noWrap w:val="0"/>
            <w:vAlign w:val="center"/>
          </w:tcPr>
          <w:p w14:paraId="2D2C14D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活塞杆吊耳铜套</w:t>
            </w:r>
          </w:p>
        </w:tc>
        <w:tc>
          <w:tcPr>
            <w:tcW w:w="688" w:type="dxa"/>
            <w:noWrap w:val="0"/>
            <w:vAlign w:val="center"/>
          </w:tcPr>
          <w:p w14:paraId="39C3985A">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5D97D97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shd w:val="clear" w:color="auto" w:fill="auto"/>
            <w:noWrap w:val="0"/>
            <w:vAlign w:val="center"/>
          </w:tcPr>
          <w:p w14:paraId="56E7808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3585866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2B2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1312823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ABD541F">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2.6</w:t>
            </w:r>
          </w:p>
        </w:tc>
        <w:tc>
          <w:tcPr>
            <w:tcW w:w="1951" w:type="dxa"/>
            <w:shd w:val="clear" w:color="auto" w:fill="auto"/>
            <w:noWrap w:val="0"/>
            <w:vAlign w:val="center"/>
          </w:tcPr>
          <w:p w14:paraId="2AE10C5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油缸双侧耳轴铜套</w:t>
            </w:r>
          </w:p>
        </w:tc>
        <w:tc>
          <w:tcPr>
            <w:tcW w:w="688" w:type="dxa"/>
            <w:noWrap w:val="0"/>
            <w:vAlign w:val="center"/>
          </w:tcPr>
          <w:p w14:paraId="078DB919">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1049F62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shd w:val="clear" w:color="auto" w:fill="auto"/>
            <w:noWrap w:val="0"/>
            <w:vAlign w:val="center"/>
          </w:tcPr>
          <w:p w14:paraId="366D99F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7D24548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753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6AD12A7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F062D49">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2.7</w:t>
            </w:r>
          </w:p>
        </w:tc>
        <w:tc>
          <w:tcPr>
            <w:tcW w:w="1951" w:type="dxa"/>
            <w:shd w:val="clear" w:color="auto" w:fill="auto"/>
            <w:noWrap w:val="0"/>
            <w:vAlign w:val="center"/>
          </w:tcPr>
          <w:p w14:paraId="3C24CCB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活塞杆吊耳销轴</w:t>
            </w:r>
          </w:p>
        </w:tc>
        <w:tc>
          <w:tcPr>
            <w:tcW w:w="688" w:type="dxa"/>
            <w:noWrap w:val="0"/>
            <w:vAlign w:val="center"/>
          </w:tcPr>
          <w:p w14:paraId="77B5FC5D">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262E4D9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shd w:val="clear" w:color="auto" w:fill="auto"/>
            <w:noWrap w:val="0"/>
            <w:vAlign w:val="center"/>
          </w:tcPr>
          <w:p w14:paraId="36118D0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5BE4284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BA6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5398FD2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7EA3CE7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2.8</w:t>
            </w:r>
          </w:p>
        </w:tc>
        <w:tc>
          <w:tcPr>
            <w:tcW w:w="1951" w:type="dxa"/>
            <w:shd w:val="clear" w:color="auto" w:fill="auto"/>
            <w:noWrap w:val="0"/>
            <w:vAlign w:val="center"/>
          </w:tcPr>
          <w:p w14:paraId="50220E4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w:t>
            </w:r>
          </w:p>
        </w:tc>
        <w:tc>
          <w:tcPr>
            <w:tcW w:w="688" w:type="dxa"/>
            <w:noWrap w:val="0"/>
            <w:vAlign w:val="center"/>
          </w:tcPr>
          <w:p w14:paraId="1BEAE7C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75CFF20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shd w:val="clear" w:color="auto" w:fill="auto"/>
            <w:noWrap w:val="0"/>
            <w:vAlign w:val="center"/>
          </w:tcPr>
          <w:p w14:paraId="6C9321D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0A37B48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993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4CCFC86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302FB2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2.9</w:t>
            </w:r>
          </w:p>
        </w:tc>
        <w:tc>
          <w:tcPr>
            <w:tcW w:w="1951" w:type="dxa"/>
            <w:shd w:val="clear" w:color="auto" w:fill="auto"/>
            <w:noWrap w:val="0"/>
            <w:vAlign w:val="center"/>
          </w:tcPr>
          <w:p w14:paraId="5448879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活塞及缓冲圈</w:t>
            </w:r>
          </w:p>
        </w:tc>
        <w:tc>
          <w:tcPr>
            <w:tcW w:w="688" w:type="dxa"/>
            <w:noWrap w:val="0"/>
            <w:vAlign w:val="center"/>
          </w:tcPr>
          <w:p w14:paraId="3B8D00C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253137D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shd w:val="clear" w:color="auto" w:fill="auto"/>
            <w:noWrap w:val="0"/>
            <w:vAlign w:val="center"/>
          </w:tcPr>
          <w:p w14:paraId="2BF34B0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6018A19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BC4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34821D4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A559381">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2.10</w:t>
            </w:r>
          </w:p>
        </w:tc>
        <w:tc>
          <w:tcPr>
            <w:tcW w:w="1951" w:type="dxa"/>
            <w:shd w:val="clear" w:color="auto" w:fill="auto"/>
            <w:noWrap w:val="0"/>
            <w:vAlign w:val="center"/>
          </w:tcPr>
          <w:p w14:paraId="7C71678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防尘罩</w:t>
            </w:r>
          </w:p>
        </w:tc>
        <w:tc>
          <w:tcPr>
            <w:tcW w:w="688" w:type="dxa"/>
            <w:noWrap w:val="0"/>
            <w:vAlign w:val="center"/>
          </w:tcPr>
          <w:p w14:paraId="7A847A49">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252785D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shd w:val="clear" w:color="auto" w:fill="auto"/>
            <w:noWrap w:val="0"/>
            <w:vAlign w:val="center"/>
          </w:tcPr>
          <w:p w14:paraId="75CBB43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55A8442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666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6EA8A8E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1500635">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2.11</w:t>
            </w:r>
          </w:p>
        </w:tc>
        <w:tc>
          <w:tcPr>
            <w:tcW w:w="1951" w:type="dxa"/>
            <w:shd w:val="clear" w:color="auto" w:fill="auto"/>
            <w:noWrap w:val="0"/>
            <w:vAlign w:val="center"/>
          </w:tcPr>
          <w:p w14:paraId="157FF73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限位支架</w:t>
            </w:r>
          </w:p>
        </w:tc>
        <w:tc>
          <w:tcPr>
            <w:tcW w:w="688" w:type="dxa"/>
            <w:noWrap w:val="0"/>
            <w:vAlign w:val="center"/>
          </w:tcPr>
          <w:p w14:paraId="1F9B14FC">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6604B79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shd w:val="clear" w:color="auto" w:fill="auto"/>
            <w:noWrap w:val="0"/>
            <w:vAlign w:val="center"/>
          </w:tcPr>
          <w:p w14:paraId="673A91D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018A8A0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324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26A2F23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0D3C1831">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2.12</w:t>
            </w:r>
          </w:p>
        </w:tc>
        <w:tc>
          <w:tcPr>
            <w:tcW w:w="1951" w:type="dxa"/>
            <w:shd w:val="clear" w:color="auto" w:fill="auto"/>
            <w:noWrap w:val="0"/>
            <w:vAlign w:val="center"/>
          </w:tcPr>
          <w:p w14:paraId="7BE6617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出渣机曲柄销轴</w:t>
            </w:r>
          </w:p>
        </w:tc>
        <w:tc>
          <w:tcPr>
            <w:tcW w:w="688" w:type="dxa"/>
            <w:noWrap w:val="0"/>
            <w:vAlign w:val="center"/>
          </w:tcPr>
          <w:p w14:paraId="6CD51067">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39916FA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shd w:val="clear" w:color="auto" w:fill="auto"/>
            <w:noWrap w:val="0"/>
            <w:vAlign w:val="center"/>
          </w:tcPr>
          <w:p w14:paraId="04C4E8C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5E62268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463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40C780E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3478137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2.13</w:t>
            </w:r>
          </w:p>
        </w:tc>
        <w:tc>
          <w:tcPr>
            <w:tcW w:w="1951" w:type="dxa"/>
            <w:shd w:val="clear" w:color="auto" w:fill="auto"/>
            <w:noWrap w:val="0"/>
            <w:vAlign w:val="center"/>
          </w:tcPr>
          <w:p w14:paraId="795DC6D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出渣机曲柄铜套</w:t>
            </w:r>
          </w:p>
        </w:tc>
        <w:tc>
          <w:tcPr>
            <w:tcW w:w="688" w:type="dxa"/>
            <w:noWrap w:val="0"/>
            <w:vAlign w:val="center"/>
          </w:tcPr>
          <w:p w14:paraId="0D334C38">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5AAD551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shd w:val="clear" w:color="auto" w:fill="auto"/>
            <w:noWrap w:val="0"/>
            <w:vAlign w:val="center"/>
          </w:tcPr>
          <w:p w14:paraId="3B78925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5CCAEDC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D02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6A19FD1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7420303A">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2.14</w:t>
            </w:r>
          </w:p>
        </w:tc>
        <w:tc>
          <w:tcPr>
            <w:tcW w:w="1951" w:type="dxa"/>
            <w:shd w:val="clear" w:color="auto" w:fill="auto"/>
            <w:noWrap w:val="0"/>
            <w:vAlign w:val="center"/>
          </w:tcPr>
          <w:p w14:paraId="6D89912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测试接头、堵头</w:t>
            </w:r>
          </w:p>
        </w:tc>
        <w:tc>
          <w:tcPr>
            <w:tcW w:w="688" w:type="dxa"/>
            <w:noWrap w:val="0"/>
            <w:vAlign w:val="center"/>
          </w:tcPr>
          <w:p w14:paraId="44412C30">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0EF6DCA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107" w:type="dxa"/>
            <w:shd w:val="clear" w:color="auto" w:fill="auto"/>
            <w:noWrap w:val="0"/>
            <w:vAlign w:val="center"/>
          </w:tcPr>
          <w:p w14:paraId="73F27F5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3E14945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49A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restart"/>
            <w:noWrap w:val="0"/>
            <w:vAlign w:val="center"/>
          </w:tcPr>
          <w:p w14:paraId="1668099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垃圾吊抓斗液压缸（型号：1000057624 缸径φ120mm，杆径φ80mm，全行程400mm）</w:t>
            </w:r>
          </w:p>
        </w:tc>
        <w:tc>
          <w:tcPr>
            <w:tcW w:w="1071" w:type="dxa"/>
            <w:noWrap w:val="0"/>
            <w:vAlign w:val="center"/>
          </w:tcPr>
          <w:p w14:paraId="15F37CD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3.1</w:t>
            </w:r>
          </w:p>
        </w:tc>
        <w:tc>
          <w:tcPr>
            <w:tcW w:w="1951" w:type="dxa"/>
            <w:noWrap w:val="0"/>
            <w:vAlign w:val="center"/>
          </w:tcPr>
          <w:p w14:paraId="19BB38A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垃圾吊抓斗油缸活塞杆（包含杆端耳环）</w:t>
            </w:r>
          </w:p>
        </w:tc>
        <w:tc>
          <w:tcPr>
            <w:tcW w:w="688" w:type="dxa"/>
            <w:noWrap w:val="0"/>
            <w:vAlign w:val="center"/>
          </w:tcPr>
          <w:p w14:paraId="46E7F2D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3D68218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107" w:type="dxa"/>
            <w:shd w:val="clear" w:color="auto" w:fill="auto"/>
            <w:noWrap w:val="0"/>
            <w:vAlign w:val="center"/>
          </w:tcPr>
          <w:p w14:paraId="72E4229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4B51C93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46C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16D94DA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4CE66C7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3.2</w:t>
            </w:r>
          </w:p>
        </w:tc>
        <w:tc>
          <w:tcPr>
            <w:tcW w:w="1951" w:type="dxa"/>
            <w:noWrap w:val="0"/>
            <w:vAlign w:val="center"/>
          </w:tcPr>
          <w:p w14:paraId="58AC826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垃圾吊抓斗油缸缸筒(含耳环)</w:t>
            </w:r>
          </w:p>
        </w:tc>
        <w:tc>
          <w:tcPr>
            <w:tcW w:w="688" w:type="dxa"/>
            <w:noWrap w:val="0"/>
            <w:vAlign w:val="center"/>
          </w:tcPr>
          <w:p w14:paraId="37BC9DA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4AAAA62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107" w:type="dxa"/>
            <w:shd w:val="clear" w:color="auto" w:fill="auto"/>
            <w:noWrap w:val="0"/>
            <w:vAlign w:val="center"/>
          </w:tcPr>
          <w:p w14:paraId="759803E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5B08E30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1B5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5EBDB87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4563C3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3.3</w:t>
            </w:r>
          </w:p>
        </w:tc>
        <w:tc>
          <w:tcPr>
            <w:tcW w:w="1951" w:type="dxa"/>
            <w:noWrap w:val="0"/>
            <w:vAlign w:val="center"/>
          </w:tcPr>
          <w:p w14:paraId="3E74410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垃圾吊抓斗油缸导向套</w:t>
            </w:r>
          </w:p>
        </w:tc>
        <w:tc>
          <w:tcPr>
            <w:tcW w:w="688" w:type="dxa"/>
            <w:noWrap w:val="0"/>
            <w:vAlign w:val="center"/>
          </w:tcPr>
          <w:p w14:paraId="4DC1C50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7608A1C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107" w:type="dxa"/>
            <w:shd w:val="clear" w:color="auto" w:fill="auto"/>
            <w:noWrap w:val="0"/>
            <w:vAlign w:val="center"/>
          </w:tcPr>
          <w:p w14:paraId="21C99D5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63EEAC5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859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1997A43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14DE4E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3.4</w:t>
            </w:r>
          </w:p>
        </w:tc>
        <w:tc>
          <w:tcPr>
            <w:tcW w:w="1951" w:type="dxa"/>
            <w:noWrap w:val="0"/>
            <w:vAlign w:val="center"/>
          </w:tcPr>
          <w:p w14:paraId="6803175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垃圾吊抓斗油缸关节轴承</w:t>
            </w:r>
          </w:p>
        </w:tc>
        <w:tc>
          <w:tcPr>
            <w:tcW w:w="688" w:type="dxa"/>
            <w:noWrap w:val="0"/>
            <w:vAlign w:val="center"/>
          </w:tcPr>
          <w:p w14:paraId="076B513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1DBEC66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107" w:type="dxa"/>
            <w:shd w:val="clear" w:color="auto" w:fill="auto"/>
            <w:noWrap w:val="0"/>
            <w:vAlign w:val="center"/>
          </w:tcPr>
          <w:p w14:paraId="3632912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36D81B5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DEC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0BE27CE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EFAE5A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3.5</w:t>
            </w:r>
          </w:p>
        </w:tc>
        <w:tc>
          <w:tcPr>
            <w:tcW w:w="1951" w:type="dxa"/>
            <w:noWrap w:val="0"/>
            <w:vAlign w:val="center"/>
          </w:tcPr>
          <w:p w14:paraId="1EC1ED6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垃圾吊抓斗油缸活塞</w:t>
            </w:r>
          </w:p>
        </w:tc>
        <w:tc>
          <w:tcPr>
            <w:tcW w:w="688" w:type="dxa"/>
            <w:noWrap w:val="0"/>
            <w:vAlign w:val="center"/>
          </w:tcPr>
          <w:p w14:paraId="2830FC6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299" w:type="dxa"/>
            <w:shd w:val="clear" w:color="auto" w:fill="auto"/>
            <w:noWrap w:val="0"/>
            <w:vAlign w:val="center"/>
          </w:tcPr>
          <w:p w14:paraId="7003595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107" w:type="dxa"/>
            <w:shd w:val="clear" w:color="auto" w:fill="auto"/>
            <w:noWrap w:val="0"/>
            <w:vAlign w:val="center"/>
          </w:tcPr>
          <w:p w14:paraId="3CF53CC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shd w:val="clear" w:color="auto" w:fill="auto"/>
            <w:noWrap w:val="0"/>
            <w:vAlign w:val="center"/>
          </w:tcPr>
          <w:p w14:paraId="442DA09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511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Merge w:val="continue"/>
            <w:noWrap w:val="0"/>
            <w:vAlign w:val="center"/>
          </w:tcPr>
          <w:p w14:paraId="5811F9F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35549C8A">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3.6</w:t>
            </w:r>
          </w:p>
        </w:tc>
        <w:tc>
          <w:tcPr>
            <w:tcW w:w="1951" w:type="dxa"/>
            <w:noWrap w:val="0"/>
            <w:vAlign w:val="center"/>
          </w:tcPr>
          <w:p w14:paraId="151C8F78">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密封件</w:t>
            </w:r>
          </w:p>
        </w:tc>
        <w:tc>
          <w:tcPr>
            <w:tcW w:w="688" w:type="dxa"/>
            <w:noWrap w:val="0"/>
            <w:vAlign w:val="center"/>
          </w:tcPr>
          <w:p w14:paraId="1E41CDAD">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1299" w:type="dxa"/>
            <w:noWrap w:val="0"/>
            <w:vAlign w:val="center"/>
          </w:tcPr>
          <w:p w14:paraId="7FFFF567">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107" w:type="dxa"/>
            <w:noWrap w:val="0"/>
            <w:vAlign w:val="center"/>
          </w:tcPr>
          <w:p w14:paraId="0E70381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326" w:type="dxa"/>
            <w:noWrap w:val="0"/>
            <w:vAlign w:val="center"/>
          </w:tcPr>
          <w:p w14:paraId="07421B7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bl>
    <w:p w14:paraId="0D53CE4A">
      <w:pPr>
        <w:spacing w:line="360" w:lineRule="auto"/>
        <w:ind w:firstLine="480" w:firstLineChars="200"/>
        <w:rPr>
          <w:rFonts w:hint="eastAsia" w:ascii="宋体" w:hAnsi="宋体" w:cs="宋体"/>
          <w:sz w:val="24"/>
          <w:highlight w:val="none"/>
        </w:rPr>
      </w:pPr>
    </w:p>
    <w:p w14:paraId="0B081DC1">
      <w:pPr>
        <w:spacing w:line="360" w:lineRule="auto"/>
        <w:ind w:firstLine="482" w:firstLineChars="200"/>
        <w:outlineLvl w:val="0"/>
        <w:rPr>
          <w:rFonts w:ascii="宋体" w:hAnsi="宋体"/>
          <w:b/>
          <w:sz w:val="24"/>
          <w:highlight w:val="none"/>
        </w:rPr>
      </w:pPr>
      <w:bookmarkStart w:id="394" w:name="_Toc10340"/>
      <w:bookmarkStart w:id="395" w:name="_Toc22618"/>
      <w:bookmarkStart w:id="396" w:name="_Toc1814"/>
      <w:bookmarkStart w:id="397" w:name="_Toc3625"/>
      <w:bookmarkStart w:id="398" w:name="_Toc31421"/>
      <w:bookmarkStart w:id="399" w:name="_Toc11108"/>
      <w:bookmarkStart w:id="400" w:name="_Toc4760"/>
      <w:bookmarkStart w:id="401" w:name="_Toc8772"/>
      <w:r>
        <w:rPr>
          <w:rFonts w:hint="eastAsia" w:ascii="宋体" w:hAnsi="宋体"/>
          <w:b/>
          <w:sz w:val="24"/>
          <w:highlight w:val="none"/>
        </w:rPr>
        <w:t>三、</w:t>
      </w:r>
      <w:r>
        <w:rPr>
          <w:rFonts w:ascii="宋体" w:hAnsi="宋体"/>
          <w:b/>
          <w:sz w:val="24"/>
          <w:highlight w:val="none"/>
        </w:rPr>
        <w:t>履行期限</w:t>
      </w:r>
      <w:r>
        <w:rPr>
          <w:rFonts w:hint="eastAsia" w:ascii="宋体" w:hAnsi="宋体"/>
          <w:b/>
          <w:sz w:val="24"/>
          <w:highlight w:val="none"/>
        </w:rPr>
        <w:t>、地点、联系方式、交付方式</w:t>
      </w:r>
    </w:p>
    <w:p w14:paraId="71D20BAE">
      <w:pPr>
        <w:pStyle w:val="6"/>
        <w:numPr>
          <w:ilvl w:val="0"/>
          <w:numId w:val="0"/>
        </w:numPr>
        <w:spacing w:line="240" w:lineRule="auto"/>
        <w:ind w:firstLine="480" w:firstLineChars="200"/>
        <w:rPr>
          <w:rFonts w:hint="eastAsia" w:ascii="宋体" w:hAnsi="宋体"/>
          <w:sz w:val="24"/>
          <w:highlight w:val="none"/>
        </w:rPr>
      </w:pPr>
      <w:r>
        <w:rPr>
          <w:rFonts w:hint="eastAsia" w:ascii="宋体" w:hAnsi="宋体"/>
          <w:sz w:val="24"/>
          <w:highlight w:val="none"/>
        </w:rPr>
        <w:t>1.服务交付（实施）的时间（期限）</w:t>
      </w:r>
      <w:r>
        <w:rPr>
          <w:rFonts w:ascii="宋体" w:hAnsi="宋体"/>
          <w:sz w:val="24"/>
          <w:highlight w:val="none"/>
        </w:rPr>
        <w:t>：</w:t>
      </w:r>
      <w:r>
        <w:rPr>
          <w:rFonts w:hint="eastAsia" w:ascii="宋体" w:hAnsi="宋体"/>
          <w:sz w:val="24"/>
          <w:highlight w:val="none"/>
          <w:u w:val="single"/>
        </w:rPr>
        <w:t xml:space="preserve"> </w:t>
      </w:r>
      <w:r>
        <w:rPr>
          <w:rFonts w:hint="eastAsia" w:cs="仿宋" w:asciiTheme="minorEastAsia" w:hAnsiTheme="minorEastAsia"/>
          <w:snapToGrid/>
          <w:color w:val="auto"/>
          <w:kern w:val="2"/>
          <w:sz w:val="24"/>
          <w:szCs w:val="24"/>
          <w:highlight w:val="none"/>
          <w:u w:val="single"/>
          <w:lang w:val="en-US" w:eastAsia="zh-CN" w:bidi="ar-SA"/>
        </w:rPr>
        <w:t>自合同签订后至12个月质保期结束后自动终止</w:t>
      </w:r>
      <w:r>
        <w:rPr>
          <w:rFonts w:hint="eastAsia" w:cs="仿宋" w:asciiTheme="minorEastAsia" w:hAnsiTheme="minorEastAsia" w:eastAsiaTheme="minorEastAsia"/>
          <w:snapToGrid/>
          <w:color w:val="auto"/>
          <w:kern w:val="2"/>
          <w:sz w:val="24"/>
          <w:szCs w:val="24"/>
          <w:highlight w:val="none"/>
          <w:u w:val="single"/>
          <w:lang w:val="en-US" w:eastAsia="zh-CN" w:bidi="ar-SA"/>
        </w:rPr>
        <w:t>；</w:t>
      </w:r>
    </w:p>
    <w:p w14:paraId="407DC7D6">
      <w:pPr>
        <w:spacing w:line="360" w:lineRule="auto"/>
        <w:ind w:firstLine="480" w:firstLineChars="200"/>
        <w:rPr>
          <w:rFonts w:ascii="宋体" w:hAnsi="宋体"/>
          <w:sz w:val="24"/>
          <w:highlight w:val="none"/>
        </w:rPr>
      </w:pPr>
      <w:r>
        <w:rPr>
          <w:rFonts w:hint="eastAsia" w:ascii="宋体" w:hAnsi="宋体"/>
          <w:sz w:val="24"/>
          <w:highlight w:val="none"/>
        </w:rPr>
        <w:t>2.服</w:t>
      </w:r>
      <w:r>
        <w:rPr>
          <w:rFonts w:hint="eastAsia" w:ascii="宋体" w:hAnsi="宋体" w:cs="宋体"/>
          <w:sz w:val="24"/>
          <w:highlight w:val="none"/>
        </w:rPr>
        <w:t>务交付（实施）的地点（地域范围）：</w:t>
      </w:r>
      <w:r>
        <w:rPr>
          <w:rFonts w:hint="eastAsia" w:ascii="宋体" w:hAnsi="宋体"/>
          <w:b/>
          <w:i/>
          <w:sz w:val="24"/>
          <w:highlight w:val="none"/>
          <w:u w:val="single"/>
        </w:rPr>
        <w:t xml:space="preserve"> </w:t>
      </w:r>
      <w:r>
        <w:rPr>
          <w:rFonts w:hint="eastAsia" w:ascii="宋体" w:hAnsi="宋体"/>
          <w:b/>
          <w:iCs/>
          <w:sz w:val="24"/>
          <w:highlight w:val="none"/>
          <w:u w:val="single"/>
        </w:rPr>
        <w:t xml:space="preserve">浙江省杭州市钱塘区临江街道红十五路10388-123号，杭州临江环境能源有限公司厂区内 </w:t>
      </w:r>
      <w:r>
        <w:rPr>
          <w:rFonts w:hint="eastAsia" w:ascii="宋体" w:hAnsi="宋体"/>
          <w:iCs/>
          <w:sz w:val="24"/>
          <w:highlight w:val="none"/>
        </w:rPr>
        <w:t>；</w:t>
      </w:r>
    </w:p>
    <w:p w14:paraId="032823FA">
      <w:pPr>
        <w:spacing w:line="360" w:lineRule="auto"/>
        <w:ind w:firstLine="480" w:firstLineChars="200"/>
        <w:rPr>
          <w:rFonts w:ascii="宋体" w:hAnsi="宋体"/>
          <w:sz w:val="24"/>
          <w:highlight w:val="none"/>
          <w:u w:val="single"/>
        </w:rPr>
      </w:pPr>
      <w:r>
        <w:rPr>
          <w:rFonts w:hint="eastAsia" w:ascii="宋体" w:hAnsi="宋体"/>
          <w:sz w:val="24"/>
          <w:highlight w:val="none"/>
        </w:rPr>
        <w:t>3.服务交付（实施）的方式：</w:t>
      </w:r>
      <w:r>
        <w:rPr>
          <w:rFonts w:hint="eastAsia" w:ascii="宋体" w:hAnsi="宋体"/>
          <w:sz w:val="24"/>
          <w:highlight w:val="none"/>
          <w:u w:val="single"/>
          <w:lang w:val="en-US" w:eastAsia="zh-CN"/>
        </w:rPr>
        <w:t>乙方将维修完成后的液压缸运回甲方指定地点，并出具相应的试验报告</w:t>
      </w:r>
      <w:r>
        <w:rPr>
          <w:rFonts w:hint="eastAsia" w:ascii="宋体" w:hAnsi="宋体"/>
          <w:sz w:val="24"/>
          <w:highlight w:val="none"/>
          <w:u w:val="single"/>
        </w:rPr>
        <w:t>。</w:t>
      </w:r>
    </w:p>
    <w:p w14:paraId="5C8BB0F5">
      <w:pPr>
        <w:spacing w:line="360" w:lineRule="auto"/>
        <w:ind w:firstLine="480" w:firstLineChars="200"/>
        <w:outlineLvl w:val="0"/>
        <w:rPr>
          <w:rFonts w:hint="eastAsia" w:ascii="宋体" w:hAnsi="宋体" w:cs="宋体"/>
          <w:sz w:val="24"/>
          <w:highlight w:val="none"/>
          <w:u w:val="single"/>
        </w:rPr>
      </w:pPr>
      <w:r>
        <w:rPr>
          <w:rFonts w:hint="eastAsia" w:ascii="宋体" w:hAnsi="宋体"/>
          <w:bCs/>
          <w:sz w:val="24"/>
          <w:highlight w:val="none"/>
        </w:rPr>
        <w:t>4.</w:t>
      </w:r>
      <w:r>
        <w:rPr>
          <w:rFonts w:hint="eastAsia" w:ascii="宋体" w:hAnsi="宋体" w:cs="宋体"/>
          <w:sz w:val="24"/>
          <w:highlight w:val="none"/>
        </w:rPr>
        <w:t>交付甲方联系人及联系方式：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6B85CA91">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w:t>
      </w:r>
    </w:p>
    <w:p w14:paraId="4732BD8E">
      <w:pPr>
        <w:spacing w:line="360" w:lineRule="auto"/>
        <w:ind w:firstLine="482" w:firstLineChars="200"/>
        <w:outlineLvl w:val="0"/>
        <w:rPr>
          <w:rFonts w:hint="eastAsia" w:ascii="宋体" w:hAnsi="宋体" w:cs="宋体"/>
          <w:b/>
          <w:kern w:val="0"/>
          <w:sz w:val="24"/>
          <w:highlight w:val="none"/>
        </w:rPr>
      </w:pPr>
      <w:r>
        <w:rPr>
          <w:rFonts w:hint="eastAsia" w:ascii="宋体" w:hAnsi="宋体" w:cs="宋体"/>
          <w:b/>
          <w:kern w:val="0"/>
          <w:sz w:val="24"/>
          <w:highlight w:val="none"/>
        </w:rPr>
        <w:t>四、质量和服务要求</w:t>
      </w:r>
    </w:p>
    <w:p w14:paraId="0ACE17E4">
      <w:pPr>
        <w:tabs>
          <w:tab w:val="left" w:pos="360"/>
          <w:tab w:val="left" w:pos="540"/>
          <w:tab w:val="left" w:pos="1080"/>
        </w:tabs>
        <w:spacing w:line="360" w:lineRule="auto"/>
        <w:ind w:firstLine="480" w:firstLineChars="200"/>
        <w:rPr>
          <w:rFonts w:hint="default" w:ascii="宋体" w:hAnsi="宋体"/>
          <w:sz w:val="24"/>
          <w:highlight w:val="none"/>
          <w:lang w:val="en-US" w:eastAsia="zh-CN"/>
        </w:rPr>
      </w:pPr>
      <w:bookmarkStart w:id="402" w:name="_Toc1125"/>
      <w:bookmarkStart w:id="403" w:name="_Toc14563"/>
      <w:bookmarkStart w:id="404" w:name="_Toc6596"/>
      <w:r>
        <w:rPr>
          <w:rFonts w:hint="eastAsia" w:ascii="宋体" w:hAnsi="宋体"/>
          <w:sz w:val="24"/>
          <w:highlight w:val="none"/>
          <w:lang w:val="en-US" w:eastAsia="zh-CN"/>
        </w:rPr>
        <w:t>1.密封件由乙方自行选择进口parker(派克)、TRELLEBORG、Merkel品牌其中任一个密封件品牌，不得使用其他品牌；</w:t>
      </w:r>
    </w:p>
    <w:p w14:paraId="0F896ACF">
      <w:pPr>
        <w:tabs>
          <w:tab w:val="left" w:pos="360"/>
          <w:tab w:val="left" w:pos="540"/>
          <w:tab w:val="left" w:pos="1080"/>
        </w:tabs>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2.维修完成后乙方须出具维修及测试报告，液压缸组装完成后，对液压缸进行加压动作试验，炉排液压缸、出渣机液压缸试验压力不低于14MPa，垃圾吊抓斗液压缸试验压力不低于21MPa；</w:t>
      </w:r>
    </w:p>
    <w:p w14:paraId="669EF573">
      <w:pPr>
        <w:tabs>
          <w:tab w:val="left" w:pos="360"/>
          <w:tab w:val="left" w:pos="540"/>
          <w:tab w:val="left" w:pos="1080"/>
        </w:tabs>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3.表面油漆喷涂：炉排液压缸颜色为RAL8001 褚褐色，出渣机液压缸颜色为金属银灰色，垃圾吊抓斗液压缸颜色为黑色；</w:t>
      </w:r>
    </w:p>
    <w:p w14:paraId="16B80887">
      <w:pPr>
        <w:tabs>
          <w:tab w:val="left" w:pos="360"/>
          <w:tab w:val="left" w:pos="540"/>
          <w:tab w:val="left" w:pos="1080"/>
        </w:tabs>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4.包装要求：乙方运回的液压缸须包装完好，液压缸外须包裹一层塑料膜，并用木箱包装；</w:t>
      </w:r>
    </w:p>
    <w:p w14:paraId="2390337E">
      <w:pPr>
        <w:tabs>
          <w:tab w:val="left" w:pos="360"/>
          <w:tab w:val="left" w:pos="540"/>
          <w:tab w:val="left" w:pos="1080"/>
        </w:tabs>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5.质保期为维修验收合格后12个月；</w:t>
      </w:r>
    </w:p>
    <w:p w14:paraId="0E22824E">
      <w:pPr>
        <w:tabs>
          <w:tab w:val="left" w:pos="360"/>
          <w:tab w:val="left" w:pos="540"/>
          <w:tab w:val="left" w:pos="1080"/>
        </w:tabs>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6.乙方接到甲方维修液压缸通知后，3日内将液压缸运至维修地点，30日内完成维修和出具测试报告并送回甲方指定地点；</w:t>
      </w:r>
    </w:p>
    <w:p w14:paraId="3FECE3CA">
      <w:pPr>
        <w:tabs>
          <w:tab w:val="left" w:pos="360"/>
          <w:tab w:val="left" w:pos="540"/>
          <w:tab w:val="left" w:pos="1080"/>
        </w:tabs>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7.乙方在维修中涉及到备件更换的，须向甲方提前沟通确认备件清单，经甲方同意后方可进行更换；</w:t>
      </w:r>
    </w:p>
    <w:p w14:paraId="3A409E31">
      <w:pPr>
        <w:tabs>
          <w:tab w:val="left" w:pos="360"/>
          <w:tab w:val="left" w:pos="540"/>
          <w:tab w:val="left" w:pos="1080"/>
        </w:tabs>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8.若乙方维修完成的液压缸验收不合格或者质保期内出现质量问题，乙方须15日予以免费完成维修，同时承担往返运费；乙方拒绝维修的，甲方有权委托第三方维修，由此发生的一切费用甲方有权从乙方维修费用中予以扣除；</w:t>
      </w:r>
    </w:p>
    <w:p w14:paraId="754C250A">
      <w:pPr>
        <w:tabs>
          <w:tab w:val="left" w:pos="360"/>
          <w:tab w:val="left" w:pos="540"/>
          <w:tab w:val="left" w:pos="1080"/>
        </w:tabs>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9.每台维修完成后的液压缸须附带维修时间标牌。</w:t>
      </w:r>
    </w:p>
    <w:p w14:paraId="138A52E2">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五、检验和验收</w:t>
      </w:r>
      <w:bookmarkEnd w:id="402"/>
      <w:bookmarkEnd w:id="403"/>
      <w:bookmarkEnd w:id="404"/>
    </w:p>
    <w:p w14:paraId="4C80D983">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1.乙方按照合同的约定，完成合同约定的工作内容，甲方按照合同的约定要求进行验收。</w:t>
      </w:r>
      <w:r>
        <w:rPr>
          <w:rFonts w:hint="eastAsia" w:ascii="宋体" w:hAnsi="宋体" w:cs="宋体"/>
          <w:sz w:val="24"/>
          <w:highlight w:val="none"/>
        </w:rPr>
        <w:t>若甲方认为有必要可依法邀请相关方参加。</w:t>
      </w:r>
      <w:r>
        <w:rPr>
          <w:rFonts w:hint="eastAsia" w:ascii="宋体" w:hAnsi="宋体" w:cs="宋体"/>
          <w:b/>
          <w:bCs/>
          <w:sz w:val="24"/>
          <w:highlight w:val="none"/>
        </w:rPr>
        <w:t>若有验收特别约定的，按特别约定条款执行。</w:t>
      </w:r>
    </w:p>
    <w:p w14:paraId="2DFC5CA8">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highlight w:val="none"/>
        </w:rPr>
        <w:t>验收单或者验收报告</w:t>
      </w:r>
      <w:r>
        <w:rPr>
          <w:rFonts w:hint="eastAsia" w:ascii="宋体" w:hAnsi="宋体"/>
          <w:sz w:val="24"/>
          <w:highlight w:val="none"/>
        </w:rPr>
        <w:t>。</w:t>
      </w:r>
    </w:p>
    <w:p w14:paraId="4B211A20">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 xml:space="preserve">.检验和验收标准、程序等具体内容以及前述验收书的效力如下：有合法资质第三方机构验收单或者验收报告效力〉甲方的验收单或者验收报告〉合格证或出厂检测报告。 </w:t>
      </w:r>
    </w:p>
    <w:p w14:paraId="22ED634B">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.因检测产生的一切费用由乙方承担。</w:t>
      </w:r>
    </w:p>
    <w:p w14:paraId="64E0C7A7">
      <w:pPr>
        <w:pStyle w:val="6"/>
        <w:ind w:firstLine="482" w:firstLineChars="200"/>
        <w:rPr>
          <w:rFonts w:hint="eastAsia" w:ascii="宋体" w:hAnsi="宋体"/>
          <w:b/>
          <w:sz w:val="24"/>
          <w:highlight w:val="none"/>
        </w:rPr>
      </w:pPr>
      <w:r>
        <w:rPr>
          <w:rFonts w:hint="eastAsia" w:ascii="宋体" w:hAnsi="宋体" w:cs="Arial"/>
          <w:b/>
          <w:snapToGrid w:val="0"/>
          <w:sz w:val="24"/>
          <w:szCs w:val="21"/>
          <w:highlight w:val="none"/>
        </w:rPr>
        <w:t>六、</w:t>
      </w:r>
      <w:r>
        <w:rPr>
          <w:rFonts w:hint="eastAsia" w:ascii="宋体" w:hAnsi="宋体"/>
          <w:b/>
          <w:sz w:val="24"/>
          <w:highlight w:val="none"/>
        </w:rPr>
        <w:t>验收特别约定条款</w:t>
      </w:r>
    </w:p>
    <w:p w14:paraId="021908F3">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1.乙方完成维修后及时提交维修及测试报告，甲方在液压油缸安装后稳定运行5天满足以下条件视为维修验收合格：</w:t>
      </w:r>
    </w:p>
    <w:p w14:paraId="35F5CDFB">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（1）液压缸外部无漏、渗油现象；</w:t>
      </w:r>
    </w:p>
    <w:p w14:paraId="42BDAF49">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（2）液压缸动作灵活，无卡涩或摩擦异音；</w:t>
      </w:r>
    </w:p>
    <w:p w14:paraId="0F16A723">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（3）保压时间不低于1小时，液压缸保压期间压力不下降（不内漏）。</w:t>
      </w:r>
    </w:p>
    <w:p w14:paraId="10C5AB38">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2.甲方收到乙方维修后的液压油缸30天内未安装运行的，第31天起视为甲方验收合格，自动进入质保期，按质保期条款执行。</w:t>
      </w:r>
    </w:p>
    <w:p w14:paraId="46D6CAFD">
      <w:pPr>
        <w:pStyle w:val="24"/>
        <w:spacing w:before="0" w:beforeAutospacing="0" w:after="0" w:afterAutospacing="0" w:line="360" w:lineRule="auto"/>
        <w:ind w:firstLine="480"/>
        <w:rPr>
          <w:b/>
          <w:highlight w:val="none"/>
        </w:rPr>
      </w:pPr>
      <w:r>
        <w:rPr>
          <w:rFonts w:hint="eastAsia"/>
          <w:b/>
          <w:highlight w:val="none"/>
        </w:rPr>
        <w:t>七、履约保证金</w:t>
      </w:r>
    </w:p>
    <w:p w14:paraId="72E3E7DF">
      <w:pPr>
        <w:pStyle w:val="24"/>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14:paraId="57325C20">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i w:val="0"/>
          <w:iCs w:val="0"/>
          <w:kern w:val="0"/>
          <w:sz w:val="24"/>
          <w:highlight w:val="none"/>
          <w:u w:val="single"/>
          <w:lang w:val="en-US" w:eastAsia="zh-CN"/>
        </w:rPr>
        <w:t xml:space="preserve">5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14:paraId="749D2A96">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2.履约保证金支付时间：乙方应于本合同签订前按</w:t>
      </w:r>
      <w:r>
        <w:rPr>
          <w:rFonts w:hint="eastAsia" w:ascii="宋体" w:hAnsi="宋体" w:cs="宋体"/>
          <w:kern w:val="0"/>
          <w:sz w:val="24"/>
          <w:highlight w:val="none"/>
          <w:lang w:val="en-US" w:eastAsia="zh-CN"/>
        </w:rPr>
        <w:t>采购</w:t>
      </w:r>
      <w:r>
        <w:rPr>
          <w:rFonts w:hint="eastAsia" w:ascii="宋体" w:hAnsi="宋体" w:cs="宋体"/>
          <w:kern w:val="0"/>
          <w:sz w:val="24"/>
          <w:highlight w:val="none"/>
        </w:rPr>
        <w:t>文件和本合同约定的支付履约保证金；</w:t>
      </w:r>
    </w:p>
    <w:p w14:paraId="43AFC5A1">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3.履约保证金支付方式：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14:paraId="6659CCAF">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14:paraId="167A7B47">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税号：91330100MA2B02NX2L</w:t>
      </w:r>
    </w:p>
    <w:p w14:paraId="2E5C318B">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14:paraId="0E05163F">
      <w:pPr>
        <w:spacing w:line="360" w:lineRule="auto"/>
        <w:ind w:firstLine="480" w:firstLineChars="200"/>
        <w:outlineLvl w:val="0"/>
        <w:rPr>
          <w:rFonts w:hint="eastAsia" w:ascii="宋体" w:hAnsi="宋体" w:cs="宋体" w:eastAsiaTheme="minorEastAsia"/>
          <w:kern w:val="0"/>
          <w:sz w:val="24"/>
          <w:highlight w:val="none"/>
          <w:u w:val="single"/>
          <w:lang w:eastAsia="zh-CN"/>
        </w:rPr>
      </w:pPr>
      <w:r>
        <w:rPr>
          <w:rFonts w:hint="eastAsia" w:ascii="宋体" w:hAnsi="宋体" w:cs="宋体"/>
          <w:kern w:val="0"/>
          <w:sz w:val="24"/>
          <w:highlight w:val="none"/>
          <w:u w:val="single"/>
        </w:rPr>
        <w:t>开户行及账号：</w:t>
      </w:r>
      <w:r>
        <w:rPr>
          <w:rFonts w:hint="eastAsia" w:ascii="宋体" w:hAnsi="宋体" w:cs="宋体"/>
          <w:kern w:val="0"/>
          <w:sz w:val="24"/>
          <w:highlight w:val="none"/>
          <w:u w:val="single"/>
          <w:lang w:eastAsia="zh-CN"/>
        </w:rPr>
        <w:t>杭州银行大江东支行</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eastAsia="zh-CN"/>
        </w:rPr>
        <w:t>3301040160008775754</w:t>
      </w:r>
    </w:p>
    <w:p w14:paraId="18DDD416">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CE0FB09">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5.甲方在合同约定服务时间结束后及时无息退还履约保证金。</w:t>
      </w:r>
    </w:p>
    <w:p w14:paraId="67BEB1AD">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6.乙方提前完成合同约定内容且无任何遗留问题，双方可提前终止合同（按第二章合同一般条款中的合同中止、终止条款执行），甲方应在终止合同之后提前无息退还乙方履约保证金。</w:t>
      </w:r>
    </w:p>
    <w:p w14:paraId="029AA1E0">
      <w:pPr>
        <w:spacing w:line="360" w:lineRule="auto"/>
        <w:ind w:firstLine="480" w:firstLineChars="200"/>
        <w:outlineLvl w:val="0"/>
        <w:rPr>
          <w:rFonts w:hint="eastAsia"/>
          <w:highlight w:val="none"/>
          <w:lang w:val="en-US" w:eastAsia="zh-CN"/>
        </w:rPr>
      </w:pPr>
      <w:r>
        <w:rPr>
          <w:rFonts w:hint="eastAsia" w:ascii="宋体" w:hAnsi="宋体" w:cs="宋体"/>
          <w:kern w:val="0"/>
          <w:sz w:val="24"/>
          <w:highlight w:val="none"/>
          <w:lang w:val="en-US" w:eastAsia="zh-CN"/>
        </w:rPr>
        <w:t>7.</w:t>
      </w:r>
      <w:r>
        <w:rPr>
          <w:rFonts w:hint="eastAsia" w:ascii="宋体" w:hAnsi="宋体" w:cs="宋体"/>
          <w:kern w:val="0"/>
          <w:sz w:val="24"/>
          <w:highlight w:val="none"/>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14:paraId="7462B031">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八、预付款</w:t>
      </w:r>
    </w:p>
    <w:p w14:paraId="2F4BF828">
      <w:pPr>
        <w:pStyle w:val="24"/>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14:paraId="6EA81C29">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14:paraId="681172FC">
      <w:pPr>
        <w:pStyle w:val="24"/>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14:paraId="3A2027EE">
      <w:pPr>
        <w:pStyle w:val="24"/>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14:paraId="4640BF6E">
      <w:pPr>
        <w:pStyle w:val="24"/>
        <w:spacing w:before="0" w:beforeAutospacing="0" w:after="0" w:afterAutospacing="0" w:line="360" w:lineRule="auto"/>
        <w:ind w:firstLine="480"/>
        <w:rPr>
          <w:b/>
          <w:bCs/>
          <w:highlight w:val="none"/>
        </w:rPr>
      </w:pPr>
      <w:r>
        <w:rPr>
          <w:rFonts w:hint="eastAsia"/>
          <w:b/>
          <w:bCs/>
          <w:highlight w:val="none"/>
        </w:rPr>
        <w:t>九、资金支付</w:t>
      </w:r>
    </w:p>
    <w:p w14:paraId="5504C9AC">
      <w:pPr>
        <w:pStyle w:val="24"/>
        <w:spacing w:before="0" w:beforeAutospacing="0" w:after="0" w:afterAutospacing="0" w:line="360" w:lineRule="auto"/>
        <w:ind w:firstLine="480"/>
        <w:rPr>
          <w:rFonts w:hint="eastAsia"/>
          <w:highlight w:val="none"/>
        </w:rPr>
      </w:pPr>
      <w:r>
        <w:rPr>
          <w:rFonts w:hint="eastAsia"/>
          <w:highlight w:val="none"/>
        </w:rPr>
        <w:t>1.甲方应严格履行合同，及时组织验收，验收合格后及时将合同款支付完毕。对于满足合同约定支付条件的，甲方自收到合格发票后</w:t>
      </w:r>
      <w:r>
        <w:rPr>
          <w:rFonts w:hint="eastAsia"/>
          <w:b/>
          <w:bCs/>
          <w:highlight w:val="none"/>
          <w:u w:val="single"/>
        </w:rPr>
        <w:t>30</w:t>
      </w:r>
      <w:r>
        <w:rPr>
          <w:rFonts w:hint="eastAsia"/>
          <w:highlight w:val="none"/>
        </w:rPr>
        <w:t>个工作日内将资金支付到合同约定的乙方账户。如乙方提供的发票存在问题，甲方有权延迟付款且不承担任何责任。</w:t>
      </w:r>
    </w:p>
    <w:p w14:paraId="2ED139AD">
      <w:pPr>
        <w:pStyle w:val="24"/>
        <w:spacing w:before="0" w:beforeAutospacing="0" w:after="0" w:afterAutospacing="0" w:line="360" w:lineRule="auto"/>
        <w:ind w:firstLine="480"/>
        <w:rPr>
          <w:rFonts w:hint="eastAsia"/>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14:paraId="51590BAB">
      <w:pPr>
        <w:adjustRightInd/>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sz w:val="24"/>
          <w:highlight w:val="none"/>
          <w:u w:val="single"/>
          <w:lang w:val="en-US" w:eastAsia="zh-CN"/>
        </w:rPr>
        <w:t>维修验收合格后12个月</w:t>
      </w:r>
      <w:r>
        <w:rPr>
          <w:rFonts w:hint="eastAsia" w:ascii="宋体" w:hAnsi="宋体" w:cs="宋体"/>
          <w:kern w:val="0"/>
          <w:sz w:val="24"/>
          <w:highlight w:val="none"/>
        </w:rPr>
        <w:t>；</w:t>
      </w:r>
    </w:p>
    <w:p w14:paraId="0BF93CC1">
      <w:pPr>
        <w:pStyle w:val="24"/>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highlight w:val="none"/>
        </w:rPr>
        <w:t>%；</w:t>
      </w:r>
    </w:p>
    <w:p w14:paraId="481E1C3B">
      <w:pPr>
        <w:pStyle w:val="24"/>
        <w:spacing w:before="0" w:beforeAutospacing="0" w:after="0" w:afterAutospacing="0" w:line="360" w:lineRule="auto"/>
        <w:ind w:firstLine="480"/>
        <w:rPr>
          <w:rFonts w:hint="eastAsia"/>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14:paraId="3F25F9DE">
      <w:pPr>
        <w:pStyle w:val="24"/>
        <w:spacing w:before="0" w:beforeAutospacing="0" w:after="0" w:afterAutospacing="0" w:line="360" w:lineRule="auto"/>
        <w:ind w:firstLine="480"/>
        <w:rPr>
          <w:rFonts w:hint="eastAsia"/>
          <w:highlight w:val="none"/>
        </w:rPr>
      </w:pPr>
      <w:r>
        <w:rPr>
          <w:rFonts w:hint="eastAsia"/>
          <w:highlight w:val="none"/>
        </w:rPr>
        <w:t>3.本项目资金支付的方式、时间和条件采用以下第</w:t>
      </w:r>
      <w:r>
        <w:rPr>
          <w:rFonts w:hint="eastAsia"/>
          <w:highlight w:val="none"/>
          <w:u w:val="single"/>
          <w:lang w:val="en-US" w:eastAsia="zh-CN"/>
        </w:rPr>
        <w:t>（2）</w:t>
      </w:r>
      <w:r>
        <w:rPr>
          <w:rFonts w:hint="eastAsia"/>
          <w:highlight w:val="none"/>
        </w:rPr>
        <w:t>条款规定：</w:t>
      </w:r>
    </w:p>
    <w:p w14:paraId="6B9F43EA">
      <w:pPr>
        <w:pStyle w:val="24"/>
        <w:spacing w:before="0" w:beforeAutospacing="0" w:after="0" w:afterAutospacing="0" w:line="360" w:lineRule="auto"/>
        <w:ind w:firstLine="480"/>
        <w:rPr>
          <w:rFonts w:hint="eastAsia"/>
          <w:highlight w:val="none"/>
          <w:u w:val="single"/>
        </w:rPr>
      </w:pPr>
      <w:r>
        <w:rPr>
          <w:rFonts w:hint="eastAsia"/>
          <w:highlight w:val="none"/>
          <w:u w:val="single"/>
        </w:rPr>
        <w:t>（1</w:t>
      </w:r>
      <w:r>
        <w:rPr>
          <w:rFonts w:hint="eastAsia"/>
          <w:highlight w:val="none"/>
          <w:u w:val="single"/>
          <w:lang w:eastAsia="zh-CN"/>
        </w:rPr>
        <w:t>）</w:t>
      </w:r>
      <w:r>
        <w:rPr>
          <w:rFonts w:hint="eastAsia"/>
          <w:highlight w:val="none"/>
          <w:u w:val="single"/>
        </w:rPr>
        <w:t>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按验收特别约定条款、甲方制度规定（以要求较高者为准）执行，如前述条款/规定无考核要求、标准的，乙方于次月1</w:t>
      </w:r>
      <w:r>
        <w:rPr>
          <w:b/>
          <w:bCs/>
          <w:highlight w:val="none"/>
        </w:rPr>
        <w:t>5</w:t>
      </w:r>
      <w:r>
        <w:rPr>
          <w:rFonts w:hint="eastAsia"/>
          <w:b/>
          <w:bCs/>
          <w:highlight w:val="none"/>
        </w:rPr>
        <w:t>日前向甲方提供增值税专用发票，</w:t>
      </w:r>
      <w:r>
        <w:rPr>
          <w:rFonts w:hint="eastAsia"/>
          <w:highlight w:val="none"/>
          <w:u w:val="single"/>
        </w:rPr>
        <w:t>甲方收到乙方提供的增值税专用发票后，甲方在本合同约定时间内完成支付；</w:t>
      </w:r>
    </w:p>
    <w:p w14:paraId="375F1162">
      <w:pPr>
        <w:pStyle w:val="24"/>
        <w:spacing w:before="0" w:beforeAutospacing="0" w:after="0" w:afterAutospacing="0" w:line="360" w:lineRule="auto"/>
        <w:ind w:firstLine="480"/>
        <w:rPr>
          <w:highlight w:val="none"/>
          <w:u w:val="single"/>
        </w:rPr>
      </w:pPr>
      <w:r>
        <w:rPr>
          <w:rFonts w:hint="eastAsia"/>
          <w:highlight w:val="none"/>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按验收特别约定条款、甲方制度规定（以要求较高者为准）执行，如前述条款/规定无考核要求、标准的，乙方于下一季度开始后</w:t>
      </w:r>
      <w:r>
        <w:rPr>
          <w:b/>
          <w:bCs/>
          <w:highlight w:val="none"/>
        </w:rPr>
        <w:t>30</w:t>
      </w:r>
      <w:r>
        <w:rPr>
          <w:rFonts w:hint="eastAsia"/>
          <w:b/>
          <w:bCs/>
          <w:highlight w:val="none"/>
        </w:rPr>
        <w:t>日内向甲方提供增值税专用发票，</w:t>
      </w:r>
      <w:r>
        <w:rPr>
          <w:rFonts w:hint="eastAsia"/>
          <w:highlight w:val="none"/>
          <w:u w:val="single"/>
        </w:rPr>
        <w:t>甲方收到乙方提供的增值税专用发票后，甲方在本合同约定时间内完成支付；</w:t>
      </w:r>
    </w:p>
    <w:p w14:paraId="72815ECD">
      <w:pPr>
        <w:pStyle w:val="24"/>
        <w:spacing w:before="0" w:beforeAutospacing="0" w:after="0" w:afterAutospacing="0" w:line="360" w:lineRule="auto"/>
        <w:ind w:firstLine="480" w:firstLineChars="200"/>
        <w:rPr>
          <w:rFonts w:hint="eastAsia"/>
          <w:highlight w:val="none"/>
        </w:rPr>
      </w:pPr>
      <w:r>
        <w:rPr>
          <w:rFonts w:hint="eastAsia"/>
          <w:highlight w:val="none"/>
          <w:u w:val="single"/>
        </w:rPr>
        <w:t>（3）一次性付款，经甲方验收合格后，甲方收到乙方提供的增值税专用发票后，甲方在本合同约定时间内完成支付</w:t>
      </w:r>
      <w:r>
        <w:rPr>
          <w:rFonts w:hint="eastAsia"/>
          <w:highlight w:val="none"/>
          <w:u w:val="single"/>
          <w:lang w:val="en-US" w:eastAsia="zh-CN"/>
        </w:rPr>
        <w:t>合同总价</w:t>
      </w:r>
      <w:r>
        <w:rPr>
          <w:rFonts w:hint="eastAsia"/>
          <w:highlight w:val="none"/>
          <w:u w:val="single"/>
        </w:rPr>
        <w:t>。</w:t>
      </w:r>
      <w:r>
        <w:rPr>
          <w:rFonts w:hint="eastAsia"/>
          <w:highlight w:val="none"/>
        </w:rPr>
        <w:t xml:space="preserve">     </w:t>
      </w:r>
    </w:p>
    <w:p w14:paraId="29AA3437">
      <w:pPr>
        <w:pStyle w:val="24"/>
        <w:spacing w:before="0" w:beforeAutospacing="0" w:after="0" w:afterAutospacing="0" w:line="360" w:lineRule="auto"/>
        <w:ind w:firstLine="480" w:firstLineChars="200"/>
        <w:rPr>
          <w:highlight w:val="none"/>
        </w:rPr>
      </w:pPr>
      <w:r>
        <w:rPr>
          <w:rFonts w:hint="eastAsia"/>
          <w:highlight w:val="none"/>
        </w:rPr>
        <w:t>（4）</w:t>
      </w:r>
      <w:r>
        <w:rPr>
          <w:rFonts w:hint="eastAsia"/>
          <w:highlight w:val="none"/>
          <w:u w:val="single"/>
        </w:rPr>
        <w:t>其他付款方式</w:t>
      </w:r>
      <w:r>
        <w:rPr>
          <w:rFonts w:hint="eastAsia" w:ascii="宋体" w:hAnsi="宋体" w:cs="宋体"/>
          <w:highlight w:val="none"/>
          <w:u w:val="single"/>
        </w:rPr>
        <w:t>： 按次支付费用， 验收合格后，乙方提供准确清单以及合格的增值税发票后，甲方于30日内完成该次费用支付。</w:t>
      </w:r>
    </w:p>
    <w:p w14:paraId="10F5926E">
      <w:pPr>
        <w:spacing w:line="360" w:lineRule="auto"/>
        <w:ind w:firstLine="482" w:firstLineChars="200"/>
        <w:rPr>
          <w:rFonts w:ascii="宋体" w:hAnsi="宋体"/>
          <w:sz w:val="24"/>
          <w:highlight w:val="none"/>
          <w:u w:val="single"/>
        </w:rPr>
      </w:pPr>
      <w:r>
        <w:rPr>
          <w:rFonts w:hint="eastAsia" w:ascii="宋体" w:hAnsi="宋体"/>
          <w:b/>
          <w:sz w:val="24"/>
          <w:highlight w:val="none"/>
        </w:rPr>
        <w:t>十、</w:t>
      </w:r>
      <w:bookmarkEnd w:id="397"/>
      <w:bookmarkEnd w:id="398"/>
      <w:bookmarkEnd w:id="399"/>
      <w:bookmarkEnd w:id="400"/>
      <w:bookmarkEnd w:id="401"/>
      <w:bookmarkStart w:id="405" w:name="_Toc24662"/>
      <w:bookmarkStart w:id="406" w:name="_Toc2375"/>
      <w:bookmarkStart w:id="407" w:name="_Toc8586"/>
      <w:bookmarkStart w:id="408" w:name="_Toc3079"/>
      <w:bookmarkStart w:id="409" w:name="_Toc5698"/>
      <w:r>
        <w:rPr>
          <w:rFonts w:hint="eastAsia" w:ascii="宋体" w:hAnsi="宋体"/>
          <w:b/>
          <w:sz w:val="24"/>
          <w:highlight w:val="none"/>
        </w:rPr>
        <w:t>违约责任</w:t>
      </w:r>
      <w:bookmarkEnd w:id="405"/>
      <w:bookmarkEnd w:id="406"/>
      <w:bookmarkEnd w:id="407"/>
      <w:bookmarkEnd w:id="408"/>
      <w:bookmarkEnd w:id="409"/>
    </w:p>
    <w:p w14:paraId="0F8B33D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1.对于验收不合格的货物，双方按照以下方式处理：</w:t>
      </w:r>
    </w:p>
    <w:p w14:paraId="17E7B7BB">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15个工作日</w:t>
      </w:r>
      <w:r>
        <w:rPr>
          <w:rFonts w:hint="eastAsia" w:ascii="宋体" w:hAnsi="宋体" w:cs="宋体"/>
          <w:sz w:val="24"/>
          <w:highlight w:val="none"/>
        </w:rPr>
        <w:t>内更换合格的货物至甲方，由此产生的运输费、装卸费等一切费用由乙方承担。如乙方拒绝或逾期更换的，视同逾期交货，应承担逾期交货责任。</w:t>
      </w:r>
    </w:p>
    <w:p w14:paraId="32475F60">
      <w:pPr>
        <w:spacing w:line="360" w:lineRule="auto"/>
        <w:ind w:firstLine="480" w:firstLineChars="200"/>
        <w:rPr>
          <w:rFonts w:hint="eastAsia" w:ascii="宋体" w:hAnsi="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甲方已经使用的，</w:t>
      </w:r>
      <w:r>
        <w:rPr>
          <w:rFonts w:hint="eastAsia" w:ascii="宋体" w:hAnsi="宋体" w:cs="宋体"/>
          <w:sz w:val="24"/>
          <w:highlight w:val="none"/>
          <w:lang w:val="en-US" w:eastAsia="zh-CN"/>
        </w:rPr>
        <w:t>若第三方</w:t>
      </w:r>
      <w:r>
        <w:rPr>
          <w:rFonts w:hint="eastAsia" w:ascii="宋体" w:hAnsi="宋体" w:cs="宋体"/>
          <w:sz w:val="24"/>
          <w:highlight w:val="none"/>
        </w:rPr>
        <w:t>检测出交付产品中</w:t>
      </w:r>
      <w:r>
        <w:rPr>
          <w:rFonts w:hint="eastAsia" w:ascii="宋体" w:hAnsi="宋体" w:cs="宋体"/>
          <w:sz w:val="24"/>
          <w:highlight w:val="none"/>
          <w:lang w:val="en-US" w:eastAsia="zh-CN"/>
        </w:rPr>
        <w:t>不符合本合同规定的参数</w:t>
      </w:r>
      <w:r>
        <w:rPr>
          <w:rFonts w:hint="eastAsia" w:ascii="宋体" w:hAnsi="宋体" w:cs="宋体"/>
          <w:sz w:val="24"/>
          <w:highlight w:val="none"/>
        </w:rPr>
        <w:t>（以具备相应资质的第三方认定为准）</w:t>
      </w:r>
      <w:r>
        <w:rPr>
          <w:rFonts w:hint="eastAsia" w:ascii="宋体" w:hAnsi="宋体" w:cs="宋体"/>
          <w:sz w:val="24"/>
          <w:highlight w:val="none"/>
          <w:lang w:val="en-US" w:eastAsia="zh-CN"/>
        </w:rPr>
        <w:t>的</w:t>
      </w:r>
      <w:r>
        <w:rPr>
          <w:rFonts w:hint="eastAsia" w:ascii="宋体" w:hAnsi="宋体" w:cs="宋体"/>
          <w:sz w:val="24"/>
          <w:highlight w:val="none"/>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419D126C">
      <w:pPr>
        <w:spacing w:line="360" w:lineRule="auto"/>
        <w:ind w:firstLine="480" w:firstLineChars="200"/>
        <w:rPr>
          <w:rFonts w:hint="eastAsia" w:ascii="宋体" w:hAnsi="宋体"/>
          <w:sz w:val="24"/>
          <w:highlight w:val="none"/>
          <w:lang w:val="en-US" w:eastAsia="zh-CN"/>
        </w:rPr>
      </w:pPr>
      <w:r>
        <w:rPr>
          <w:rFonts w:hint="eastAsia" w:ascii="宋体" w:hAnsi="宋体" w:cs="宋体"/>
          <w:sz w:val="24"/>
          <w:highlight w:val="none"/>
          <w:lang w:val="en-US" w:eastAsia="zh-CN"/>
        </w:rPr>
        <w:t>为免争议，乙方确认其已明确知晓本合同下货物系用于</w:t>
      </w:r>
      <w:r>
        <w:rPr>
          <w:rFonts w:hint="eastAsia" w:ascii="宋体" w:hAnsi="宋体" w:cs="宋体"/>
          <w:sz w:val="24"/>
          <w:highlight w:val="none"/>
          <w:u w:val="single"/>
          <w:lang w:val="en-US" w:eastAsia="zh-CN"/>
        </w:rPr>
        <w:t xml:space="preserve"> 电梯 </w:t>
      </w:r>
      <w:r>
        <w:rPr>
          <w:rFonts w:hint="eastAsia" w:ascii="宋体" w:hAnsi="宋体" w:cs="宋体"/>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630D298">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highlight w:val="none"/>
          <w:lang w:val="en-US" w:eastAsia="zh-CN"/>
        </w:rPr>
        <w:t>2</w:t>
      </w:r>
      <w:r>
        <w:rPr>
          <w:rFonts w:hint="eastAsia" w:ascii="宋体" w:hAnsi="宋体"/>
          <w:sz w:val="24"/>
          <w:highlight w:val="none"/>
        </w:rPr>
        <w:t>.</w:t>
      </w:r>
      <w:r>
        <w:rPr>
          <w:rFonts w:ascii="宋体" w:hAnsi="宋体"/>
          <w:sz w:val="24"/>
          <w:highlight w:val="none"/>
        </w:rPr>
        <w:t>除不可抗力外，如果乙方</w:t>
      </w:r>
      <w:r>
        <w:rPr>
          <w:rFonts w:hint="eastAsia" w:ascii="宋体" w:hAnsi="宋体"/>
          <w:sz w:val="24"/>
          <w:highlight w:val="none"/>
          <w:lang w:val="en-US" w:eastAsia="zh-CN"/>
        </w:rPr>
        <w:t>无故</w:t>
      </w:r>
      <w:r>
        <w:rPr>
          <w:rFonts w:ascii="宋体" w:hAnsi="宋体"/>
          <w:sz w:val="24"/>
          <w:highlight w:val="none"/>
        </w:rPr>
        <w:t>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。经双方同意延期的情形不在此列。</w:t>
      </w:r>
    </w:p>
    <w:p w14:paraId="30C8C6F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5A6BE85">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45D0AE8">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826421A">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rPr>
        <w:t>.服务中涉及的货物，除不可抗力外，如果乙方没有按照本合同约定的期限、地点和方式交付货物，那么甲方可要求乙方支付违约金，迟延履行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。经双方同意延期的情形不在此列。</w:t>
      </w:r>
    </w:p>
    <w:p w14:paraId="550415CE">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1661C569">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A5F780A">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C399707">
      <w:pPr>
        <w:spacing w:line="360" w:lineRule="auto"/>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%计算，迟延付款达到</w:t>
      </w:r>
      <w:r>
        <w:rPr>
          <w:rFonts w:hint="eastAsia" w:ascii="宋体" w:hAnsi="宋体"/>
          <w:sz w:val="24"/>
          <w:highlight w:val="none"/>
        </w:rPr>
        <w:t xml:space="preserve"> </w:t>
      </w:r>
      <w:r>
        <w:rPr>
          <w:rFonts w:hint="eastAsia" w:ascii="宋体" w:hAnsi="宋体"/>
          <w:sz w:val="24"/>
          <w:highlight w:val="none"/>
          <w:lang w:val="en-US" w:eastAsia="zh-CN"/>
        </w:rPr>
        <w:t>30</w:t>
      </w:r>
      <w:r>
        <w:rPr>
          <w:rFonts w:hint="eastAsia" w:ascii="宋体" w:hAnsi="宋体"/>
          <w:sz w:val="24"/>
          <w:highlight w:val="none"/>
        </w:rPr>
        <w:t>天</w:t>
      </w:r>
      <w:r>
        <w:rPr>
          <w:rFonts w:hint="eastAsia" w:ascii="宋体" w:hAnsi="宋体" w:cs="宋体"/>
          <w:sz w:val="24"/>
          <w:highlight w:val="none"/>
        </w:rPr>
        <w:t>的，乙方有权在要求甲方支付违约金的同时，书面通知甲方解除本合同</w:t>
      </w:r>
      <w:r>
        <w:rPr>
          <w:rFonts w:hint="eastAsia" w:ascii="宋体" w:hAnsi="宋体"/>
          <w:sz w:val="24"/>
          <w:highlight w:val="none"/>
        </w:rPr>
        <w:t>；</w:t>
      </w:r>
    </w:p>
    <w:p w14:paraId="112B65F3">
      <w:pPr>
        <w:spacing w:line="360" w:lineRule="auto"/>
        <w:ind w:firstLine="480" w:firstLineChars="200"/>
        <w:rPr>
          <w:rFonts w:ascii="宋体" w:hAnsi="宋体" w:cs="宋体"/>
          <w:sz w:val="24"/>
          <w:highlight w:val="none"/>
        </w:rPr>
      </w:pPr>
      <w:bookmarkStart w:id="410" w:name="_Toc18683"/>
      <w:bookmarkStart w:id="411" w:name="_Toc26807"/>
      <w:bookmarkStart w:id="412" w:name="_Toc32454"/>
      <w:bookmarkStart w:id="413" w:name="_Toc9497"/>
      <w:bookmarkStart w:id="414" w:name="_Toc30329"/>
      <w:r>
        <w:rPr>
          <w:rFonts w:hint="eastAsia" w:ascii="宋体" w:hAnsi="宋体" w:cs="宋体"/>
          <w:sz w:val="24"/>
          <w:highlight w:val="none"/>
          <w:lang w:val="en-US" w:eastAsia="zh-CN"/>
        </w:rPr>
        <w:t>5</w:t>
      </w:r>
      <w:r>
        <w:rPr>
          <w:rFonts w:hint="eastAsia" w:ascii="宋体" w:hAnsi="宋体" w:cs="宋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0D89BAB">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F0EEF77">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5EEDFDE">
      <w:pPr>
        <w:spacing w:line="360" w:lineRule="auto"/>
        <w:ind w:right="-420" w:rightChars="-200" w:firstLine="480" w:firstLineChars="200"/>
        <w:rPr>
          <w:rFonts w:hint="eastAsia"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.违约责任另有约定的，从其约定，具体如下：</w:t>
      </w:r>
    </w:p>
    <w:p w14:paraId="709763C2">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lang w:val="en-US" w:eastAsia="zh-CN"/>
        </w:rPr>
        <w:t>（1）若乙方完成维修后运回的液压缸密封件不满足甲方的品牌要求，甲方有权要求乙方无条件进行更换，同时甲方有权从货款中直接扣除10000元违约金。</w:t>
      </w:r>
    </w:p>
    <w:p w14:paraId="16A6D921">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（2）乙方交付的服务或者货物不符合合同约定或验收不合格的，应当及时更换完善，因此延误成果交付期限的，按照逾期成果交付承担违约责任 ；</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36F48BF3">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14:paraId="03C2FE09">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）甲方无故拒收成果交付，乙方有权要求甲方按照合同原价支付费用  </w:t>
      </w:r>
      <w:r>
        <w:rPr>
          <w:rFonts w:hint="eastAsia" w:ascii="宋体" w:hAnsi="宋体" w:cs="宋体"/>
          <w:sz w:val="24"/>
          <w:highlight w:val="none"/>
          <w:u w:val="single"/>
          <w:lang w:eastAsia="zh-CN"/>
        </w:rPr>
        <w:t>；</w:t>
      </w:r>
    </w:p>
    <w:p w14:paraId="3A1B6E90">
      <w:pPr>
        <w:spacing w:line="360" w:lineRule="auto"/>
        <w:ind w:right="-420" w:rightChars="-200" w:firstLine="480" w:firstLineChars="200"/>
        <w:rPr>
          <w:rFonts w:ascii="宋体" w:hAnsi="宋体" w:cs="宋体"/>
          <w:highlight w:val="none"/>
          <w:u w:val="single"/>
        </w:rPr>
      </w:pPr>
      <w:r>
        <w:rPr>
          <w:rFonts w:hint="eastAsia" w:ascii="宋体" w:hAnsi="宋体" w:cs="宋体"/>
          <w:sz w:val="24"/>
          <w:highlight w:val="none"/>
          <w:u w:val="single"/>
        </w:rPr>
        <w:t>（</w:t>
      </w:r>
      <w:r>
        <w:rPr>
          <w:rFonts w:hint="eastAsia" w:ascii="宋体" w:hAnsi="宋体" w:cs="宋体"/>
          <w:sz w:val="24"/>
          <w:highlight w:val="none"/>
          <w:u w:val="single"/>
          <w:lang w:val="en-US" w:eastAsia="zh-CN"/>
        </w:rPr>
        <w:t>5</w:t>
      </w:r>
      <w:r>
        <w:rPr>
          <w:rFonts w:hint="eastAsia" w:ascii="宋体" w:hAnsi="宋体" w:cs="宋体"/>
          <w:sz w:val="24"/>
          <w:highlight w:val="none"/>
          <w:u w:val="single"/>
        </w:rPr>
        <w:t>）若质保期内出现质量问题，甲方有权从质保金中扣除违约金，同时乙方应免费维修或更换。</w:t>
      </w:r>
    </w:p>
    <w:bookmarkEnd w:id="410"/>
    <w:bookmarkEnd w:id="411"/>
    <w:bookmarkEnd w:id="412"/>
    <w:bookmarkEnd w:id="413"/>
    <w:bookmarkEnd w:id="414"/>
    <w:p w14:paraId="44EF0BAA">
      <w:pPr>
        <w:pStyle w:val="6"/>
        <w:ind w:firstLine="480" w:firstLineChars="200"/>
        <w:rPr>
          <w:rFonts w:hint="eastAsia" w:ascii="宋体" w:hAnsi="宋体" w:cs="宋体"/>
          <w:b/>
          <w:sz w:val="24"/>
          <w:highlight w:val="none"/>
        </w:rPr>
      </w:pPr>
      <w:bookmarkStart w:id="415" w:name="_Toc15583"/>
      <w:bookmarkStart w:id="416" w:name="_Toc16021"/>
      <w:bookmarkStart w:id="417" w:name="_Toc28375"/>
      <w:r>
        <w:rPr>
          <w:rFonts w:hint="eastAsia" w:hAnsi="宋体" w:cs="宋体"/>
          <w:snapToGrid/>
          <w:kern w:val="2"/>
          <w:sz w:val="24"/>
          <w:szCs w:val="24"/>
          <w:highlight w:val="none"/>
          <w:lang w:val="en-US" w:eastAsia="zh-CN" w:bidi="ar-SA"/>
        </w:rPr>
        <w:t>9</w:t>
      </w:r>
      <w:r>
        <w:rPr>
          <w:rFonts w:hint="eastAsia" w:ascii="宋体" w:hAnsi="宋体" w:cs="宋体" w:eastAsiaTheme="minorEastAsia"/>
          <w:snapToGrid/>
          <w:kern w:val="2"/>
          <w:sz w:val="24"/>
          <w:szCs w:val="24"/>
          <w:highlight w:val="none"/>
          <w:lang w:val="en-US" w:eastAsia="zh-CN" w:bidi="ar-SA"/>
        </w:rPr>
        <w:t>.在使用</w:t>
      </w:r>
      <w:r>
        <w:rPr>
          <w:rFonts w:hint="eastAsia" w:hAnsi="宋体" w:cs="宋体"/>
          <w:snapToGrid/>
          <w:kern w:val="2"/>
          <w:sz w:val="24"/>
          <w:szCs w:val="24"/>
          <w:highlight w:val="none"/>
          <w:lang w:val="en-US" w:eastAsia="zh-CN" w:bidi="ar-SA"/>
        </w:rPr>
        <w:t>乙方提供的服务</w:t>
      </w:r>
      <w:r>
        <w:rPr>
          <w:rFonts w:hint="eastAsia" w:ascii="宋体" w:hAnsi="宋体" w:cs="宋体" w:eastAsiaTheme="minorEastAsia"/>
          <w:snapToGrid/>
          <w:kern w:val="2"/>
          <w:sz w:val="24"/>
          <w:szCs w:val="24"/>
          <w:highlight w:val="none"/>
          <w:lang w:val="en-US" w:eastAsia="zh-CN" w:bidi="ar-SA"/>
        </w:rPr>
        <w:t>过程中，因</w:t>
      </w:r>
      <w:r>
        <w:rPr>
          <w:rFonts w:hint="eastAsia" w:hAnsi="宋体" w:cs="宋体"/>
          <w:snapToGrid/>
          <w:kern w:val="2"/>
          <w:sz w:val="24"/>
          <w:szCs w:val="24"/>
          <w:highlight w:val="none"/>
          <w:lang w:val="en-US" w:eastAsia="zh-CN" w:bidi="ar-SA"/>
        </w:rPr>
        <w:t>服务</w:t>
      </w:r>
      <w:r>
        <w:rPr>
          <w:rFonts w:hint="eastAsia" w:ascii="宋体" w:hAnsi="宋体" w:cs="宋体" w:eastAsiaTheme="minorEastAsia"/>
          <w:snapToGrid/>
          <w:kern w:val="2"/>
          <w:sz w:val="24"/>
          <w:szCs w:val="24"/>
          <w:highlight w:val="none"/>
          <w:lang w:val="en-US" w:eastAsia="zh-CN" w:bidi="ar-SA"/>
        </w:rPr>
        <w:t>质量</w:t>
      </w:r>
      <w:r>
        <w:rPr>
          <w:rFonts w:hint="eastAsia" w:hAnsi="宋体" w:cs="宋体"/>
          <w:snapToGrid/>
          <w:kern w:val="2"/>
          <w:sz w:val="24"/>
          <w:szCs w:val="24"/>
          <w:highlight w:val="none"/>
          <w:lang w:val="en-US" w:eastAsia="zh-CN" w:bidi="ar-SA"/>
        </w:rPr>
        <w:t>或乙方其他</w:t>
      </w:r>
      <w:r>
        <w:rPr>
          <w:rFonts w:hint="eastAsia" w:ascii="宋体" w:hAnsi="宋体" w:cs="宋体" w:eastAsiaTheme="minorEastAsia"/>
          <w:snapToGrid/>
          <w:kern w:val="2"/>
          <w:sz w:val="24"/>
          <w:szCs w:val="24"/>
          <w:highlight w:val="none"/>
          <w:lang w:val="en-US" w:eastAsia="zh-CN" w:bidi="ar-SA"/>
        </w:rPr>
        <w:t>问题给机械设备造成故障或货物损坏，由</w:t>
      </w:r>
      <w:r>
        <w:rPr>
          <w:rFonts w:hint="eastAsia" w:hAnsi="宋体" w:cs="宋体"/>
          <w:snapToGrid/>
          <w:kern w:val="2"/>
          <w:sz w:val="24"/>
          <w:szCs w:val="24"/>
          <w:highlight w:val="none"/>
          <w:lang w:val="en-US" w:eastAsia="zh-CN" w:bidi="ar-SA"/>
        </w:rPr>
        <w:t>乙方</w:t>
      </w:r>
      <w:r>
        <w:rPr>
          <w:rFonts w:hint="eastAsia" w:ascii="宋体" w:hAnsi="宋体" w:cs="宋体" w:eastAsiaTheme="minorEastAsia"/>
          <w:snapToGrid/>
          <w:kern w:val="2"/>
          <w:sz w:val="24"/>
          <w:szCs w:val="24"/>
          <w:highlight w:val="none"/>
          <w:lang w:val="en-US" w:eastAsia="zh-CN" w:bidi="ar-SA"/>
        </w:rPr>
        <w:t>承担</w:t>
      </w:r>
      <w:r>
        <w:rPr>
          <w:rFonts w:hint="eastAsia" w:hAnsi="宋体" w:cs="宋体"/>
          <w:snapToGrid/>
          <w:kern w:val="2"/>
          <w:sz w:val="24"/>
          <w:szCs w:val="24"/>
          <w:highlight w:val="none"/>
          <w:lang w:val="en-US" w:eastAsia="zh-CN" w:bidi="ar-SA"/>
        </w:rPr>
        <w:t>甲方</w:t>
      </w:r>
      <w:r>
        <w:rPr>
          <w:rFonts w:hint="eastAsia" w:ascii="宋体" w:hAnsi="宋体" w:cs="宋体" w:eastAsiaTheme="minorEastAsia"/>
          <w:snapToGrid/>
          <w:kern w:val="2"/>
          <w:sz w:val="24"/>
          <w:szCs w:val="24"/>
          <w:highlight w:val="none"/>
          <w:lang w:val="en-US" w:eastAsia="zh-CN" w:bidi="ar-SA"/>
        </w:rPr>
        <w:t>的一切损失，包括直接和间接损失。</w:t>
      </w:r>
    </w:p>
    <w:p w14:paraId="04E23294">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十一、合同争议的解决</w:t>
      </w:r>
      <w:bookmarkEnd w:id="415"/>
      <w:bookmarkEnd w:id="416"/>
      <w:bookmarkEnd w:id="417"/>
    </w:p>
    <w:p w14:paraId="42BFE36B">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Cs/>
          <w:sz w:val="24"/>
          <w:highlight w:val="none"/>
          <w:u w:val="single"/>
        </w:rPr>
        <w:t xml:space="preserve"> 2 </w:t>
      </w:r>
      <w:r>
        <w:rPr>
          <w:rFonts w:hint="eastAsia" w:ascii="宋体" w:hAnsi="宋体" w:cs="宋体"/>
          <w:b/>
          <w:i/>
          <w:sz w:val="24"/>
          <w:highlight w:val="none"/>
          <w:u w:val="single"/>
        </w:rPr>
        <w:t xml:space="preserve">  </w:t>
      </w:r>
      <w:r>
        <w:rPr>
          <w:rFonts w:hint="eastAsia" w:ascii="宋体" w:hAnsi="宋体" w:cs="宋体"/>
          <w:sz w:val="24"/>
          <w:highlight w:val="none"/>
        </w:rPr>
        <w:t>条款规定的方式解决：</w:t>
      </w:r>
    </w:p>
    <w:p w14:paraId="3B60799F">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1.将争议提交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14:paraId="00EA51C6">
      <w:pPr>
        <w:spacing w:line="360" w:lineRule="auto"/>
        <w:ind w:left="-420" w:leftChars="-200" w:right="-420" w:rightChars="-200" w:firstLine="840" w:firstLineChars="35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甲方所在地人</w:t>
      </w:r>
      <w:r>
        <w:rPr>
          <w:rFonts w:hint="eastAsia" w:ascii="宋体" w:hAnsi="宋体" w:cs="宋体"/>
          <w:sz w:val="24"/>
          <w:highlight w:val="none"/>
        </w:rPr>
        <w:t>民法院起诉。</w:t>
      </w:r>
    </w:p>
    <w:p w14:paraId="4F0266DF">
      <w:pPr>
        <w:spacing w:line="360" w:lineRule="auto"/>
        <w:ind w:firstLine="482" w:firstLineChars="200"/>
        <w:outlineLvl w:val="0"/>
        <w:rPr>
          <w:rFonts w:ascii="宋体" w:hAnsi="宋体" w:cs="宋体"/>
          <w:b/>
          <w:sz w:val="24"/>
          <w:highlight w:val="none"/>
        </w:rPr>
      </w:pPr>
      <w:bookmarkStart w:id="418" w:name="_Toc7245"/>
      <w:bookmarkStart w:id="419" w:name="_Toc15322"/>
      <w:bookmarkStart w:id="420" w:name="_Toc11173"/>
      <w:r>
        <w:rPr>
          <w:rFonts w:hint="eastAsia" w:ascii="宋体" w:hAnsi="宋体" w:cs="宋体"/>
          <w:b/>
          <w:sz w:val="24"/>
          <w:highlight w:val="none"/>
        </w:rPr>
        <w:t>十二、合同生效</w:t>
      </w:r>
      <w:bookmarkEnd w:id="418"/>
      <w:bookmarkEnd w:id="419"/>
      <w:bookmarkEnd w:id="420"/>
    </w:p>
    <w:p w14:paraId="2DED2646">
      <w:pPr>
        <w:pStyle w:val="23"/>
        <w:ind w:left="0" w:leftChars="0"/>
        <w:jc w:val="left"/>
        <w:rPr>
          <w:rFonts w:ascii="宋体" w:hAnsi="宋体"/>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lang w:eastAsia="zh-CN"/>
        </w:rPr>
        <w:t>，</w:t>
      </w:r>
      <w:r>
        <w:rPr>
          <w:rFonts w:hint="eastAsia" w:ascii="宋体" w:hAnsi="宋体"/>
          <w:highlight w:val="none"/>
          <w:lang w:val="en-US" w:eastAsia="zh-CN"/>
        </w:rPr>
        <w:t>甲方三份，乙方一份</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、第三章安全协议、第四章廉洁协议为本合同不可分割的一部分，</w:t>
      </w:r>
      <w:r>
        <w:rPr>
          <w:rFonts w:ascii="宋体" w:hAnsi="宋体"/>
          <w:highlight w:val="none"/>
        </w:rPr>
        <w:t>均具有同等法律效力</w:t>
      </w:r>
      <w:r>
        <w:rPr>
          <w:rFonts w:hint="eastAsia" w:ascii="宋体" w:hAnsi="宋体"/>
          <w:highlight w:val="none"/>
        </w:rPr>
        <w:t>。</w:t>
      </w:r>
    </w:p>
    <w:p w14:paraId="6F7A9DF9">
      <w:pPr>
        <w:spacing w:line="360" w:lineRule="auto"/>
        <w:ind w:firstLine="480" w:firstLineChars="200"/>
        <w:rPr>
          <w:rFonts w:hint="eastAsia" w:ascii="宋体" w:hAnsi="宋体" w:cs="宋体"/>
          <w:sz w:val="24"/>
          <w:highlight w:val="none"/>
        </w:rPr>
      </w:pPr>
    </w:p>
    <w:p w14:paraId="5FECED52">
      <w:pPr>
        <w:pStyle w:val="23"/>
        <w:ind w:left="0" w:leftChars="0" w:firstLine="0" w:firstLineChars="0"/>
        <w:jc w:val="center"/>
        <w:rPr>
          <w:rFonts w:hint="eastAsia" w:ascii="宋体" w:hAnsi="宋体"/>
          <w:b/>
          <w:szCs w:val="24"/>
          <w:highlight w:val="none"/>
        </w:rPr>
      </w:pPr>
    </w:p>
    <w:p w14:paraId="42A15631">
      <w:pPr>
        <w:pStyle w:val="23"/>
        <w:ind w:left="0" w:leftChars="0" w:firstLine="0" w:firstLineChars="0"/>
        <w:jc w:val="center"/>
        <w:rPr>
          <w:rFonts w:ascii="宋体" w:hAnsi="宋体"/>
          <w:b/>
          <w:szCs w:val="24"/>
          <w:highlight w:val="none"/>
        </w:rPr>
      </w:pPr>
      <w:r>
        <w:rPr>
          <w:rFonts w:hint="eastAsia" w:ascii="宋体" w:hAnsi="宋体"/>
          <w:b/>
          <w:szCs w:val="24"/>
          <w:highlight w:val="none"/>
        </w:rPr>
        <w:t>第二章</w:t>
      </w:r>
      <w:r>
        <w:rPr>
          <w:rFonts w:ascii="宋体" w:hAnsi="宋体"/>
          <w:b/>
          <w:szCs w:val="24"/>
          <w:highlight w:val="none"/>
        </w:rPr>
        <w:t xml:space="preserve"> </w:t>
      </w:r>
      <w:r>
        <w:rPr>
          <w:rFonts w:hint="eastAsia" w:ascii="宋体" w:hAnsi="宋体"/>
          <w:b/>
          <w:szCs w:val="24"/>
          <w:highlight w:val="none"/>
        </w:rPr>
        <w:t>合同一般条款</w:t>
      </w:r>
    </w:p>
    <w:p w14:paraId="2D57844A">
      <w:pPr>
        <w:spacing w:line="360" w:lineRule="auto"/>
        <w:ind w:firstLine="482" w:firstLineChars="200"/>
        <w:outlineLvl w:val="0"/>
        <w:rPr>
          <w:rFonts w:ascii="宋体" w:hAnsi="宋体"/>
          <w:b/>
          <w:sz w:val="24"/>
          <w:highlight w:val="none"/>
        </w:rPr>
      </w:pPr>
      <w:bookmarkStart w:id="421" w:name="_Toc19680"/>
      <w:bookmarkStart w:id="422" w:name="_Toc25079"/>
      <w:bookmarkStart w:id="423" w:name="_Toc14021"/>
      <w:bookmarkStart w:id="424" w:name="_Toc5228"/>
      <w:bookmarkStart w:id="425" w:name="_Toc31297"/>
      <w:r>
        <w:rPr>
          <w:rFonts w:hint="eastAsia" w:ascii="宋体" w:hAnsi="宋体"/>
          <w:b/>
          <w:sz w:val="24"/>
          <w:highlight w:val="none"/>
        </w:rPr>
        <w:t>一、</w:t>
      </w:r>
      <w:r>
        <w:rPr>
          <w:rFonts w:ascii="宋体" w:hAnsi="宋体"/>
          <w:b/>
          <w:sz w:val="24"/>
          <w:highlight w:val="none"/>
        </w:rPr>
        <w:t>定义</w:t>
      </w:r>
      <w:bookmarkEnd w:id="421"/>
      <w:bookmarkEnd w:id="422"/>
      <w:bookmarkEnd w:id="423"/>
      <w:bookmarkEnd w:id="424"/>
      <w:bookmarkEnd w:id="425"/>
    </w:p>
    <w:p w14:paraId="3E8AF2BE">
      <w:pPr>
        <w:spacing w:line="360" w:lineRule="auto"/>
        <w:ind w:firstLine="480" w:firstLineChars="200"/>
        <w:rPr>
          <w:rFonts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14:paraId="2676785A">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“合同”系指采购人和</w:t>
      </w:r>
      <w:r>
        <w:rPr>
          <w:rFonts w:hint="eastAsia" w:ascii="宋体" w:hAnsi="宋体" w:cs="宋体"/>
          <w:sz w:val="24"/>
          <w:highlight w:val="none"/>
        </w:rPr>
        <w:t>中标或成交</w:t>
      </w:r>
      <w:r>
        <w:rPr>
          <w:rFonts w:ascii="宋体" w:hAnsi="宋体"/>
          <w:sz w:val="24"/>
          <w:highlight w:val="none"/>
        </w:rPr>
        <w:t>供应商签订的载明双方当事人所达成的协议，并包括所有的附件、附录和构成合同的其他文件。</w:t>
      </w:r>
    </w:p>
    <w:p w14:paraId="6F002A28">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“合同价”系指根据合同约定，</w:t>
      </w:r>
      <w:r>
        <w:rPr>
          <w:rFonts w:hint="eastAsia" w:ascii="宋体" w:hAnsi="宋体" w:cs="宋体"/>
          <w:sz w:val="24"/>
          <w:highlight w:val="none"/>
        </w:rPr>
        <w:t>中标或成交</w:t>
      </w:r>
      <w:r>
        <w:rPr>
          <w:rFonts w:ascii="宋体" w:hAnsi="宋体"/>
          <w:sz w:val="24"/>
          <w:highlight w:val="none"/>
        </w:rPr>
        <w:t>供应商在完全履行合同义务后</w:t>
      </w:r>
      <w:r>
        <w:rPr>
          <w:rFonts w:hint="eastAsia" w:ascii="宋体" w:hAnsi="宋体"/>
          <w:sz w:val="24"/>
          <w:highlight w:val="none"/>
        </w:rPr>
        <w:t>，</w:t>
      </w:r>
      <w:r>
        <w:rPr>
          <w:rFonts w:ascii="宋体" w:hAnsi="宋体"/>
          <w:sz w:val="24"/>
          <w:highlight w:val="none"/>
        </w:rPr>
        <w:t>采购人应支付给</w:t>
      </w:r>
      <w:r>
        <w:rPr>
          <w:rFonts w:hint="eastAsia" w:ascii="宋体" w:hAnsi="宋体" w:cs="宋体"/>
          <w:sz w:val="24"/>
          <w:highlight w:val="none"/>
        </w:rPr>
        <w:t>中标或成交</w:t>
      </w:r>
      <w:r>
        <w:rPr>
          <w:rFonts w:ascii="宋体" w:hAnsi="宋体"/>
          <w:sz w:val="24"/>
          <w:highlight w:val="none"/>
        </w:rPr>
        <w:t>供应商的价格。</w:t>
      </w:r>
    </w:p>
    <w:p w14:paraId="50F10EF0">
      <w:pPr>
        <w:spacing w:line="360" w:lineRule="auto"/>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服务</w:t>
      </w:r>
      <w:r>
        <w:rPr>
          <w:rFonts w:ascii="宋体" w:hAnsi="宋体"/>
          <w:sz w:val="24"/>
          <w:highlight w:val="none"/>
        </w:rPr>
        <w:t>”系指</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根据合同约定应向采购人</w:t>
      </w:r>
      <w:r>
        <w:rPr>
          <w:rFonts w:hint="eastAsia" w:ascii="宋体" w:hAnsi="宋体"/>
          <w:sz w:val="24"/>
          <w:highlight w:val="none"/>
        </w:rPr>
        <w:t>履行</w:t>
      </w:r>
      <w:r>
        <w:rPr>
          <w:rFonts w:hint="eastAsia" w:ascii="宋体" w:hAnsi="宋体"/>
          <w:sz w:val="24"/>
          <w:highlight w:val="none"/>
          <w:lang w:val="en-US" w:eastAsia="zh-CN"/>
        </w:rPr>
        <w:t>的</w:t>
      </w:r>
      <w:r>
        <w:rPr>
          <w:rFonts w:hint="eastAsia" w:ascii="宋体" w:hAnsi="宋体"/>
          <w:sz w:val="24"/>
          <w:highlight w:val="none"/>
        </w:rPr>
        <w:t>服务。</w:t>
      </w:r>
    </w:p>
    <w:p w14:paraId="213994DF">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签署合同的采购人</w:t>
      </w:r>
      <w:r>
        <w:rPr>
          <w:rFonts w:hint="eastAsia" w:ascii="宋体" w:hAnsi="宋体"/>
          <w:sz w:val="24"/>
          <w:highlight w:val="none"/>
        </w:rPr>
        <w:t>；采购人委托采购代理机构代表其与乙方签订合同的，采购人的授权委托书作为合同附件。</w:t>
      </w:r>
    </w:p>
    <w:p w14:paraId="53FA2456">
      <w:pPr>
        <w:spacing w:line="360" w:lineRule="auto"/>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“乙方”系指根据合同约定提供服务的</w:t>
      </w:r>
      <w:r>
        <w:rPr>
          <w:rFonts w:hint="eastAsia" w:ascii="宋体" w:hAnsi="宋体" w:cs="宋体"/>
          <w:sz w:val="24"/>
          <w:highlight w:val="none"/>
        </w:rPr>
        <w:t>中标或成交</w:t>
      </w:r>
      <w:r>
        <w:rPr>
          <w:rFonts w:ascii="宋体" w:hAnsi="宋体"/>
          <w:sz w:val="24"/>
          <w:highlight w:val="none"/>
        </w:rPr>
        <w:t>供应商</w:t>
      </w:r>
      <w:r>
        <w:rPr>
          <w:rFonts w:hint="eastAsia" w:ascii="宋体" w:hAnsi="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771A409">
      <w:pPr>
        <w:spacing w:line="360" w:lineRule="auto"/>
        <w:ind w:firstLine="480" w:firstLineChars="200"/>
        <w:rPr>
          <w:rFonts w:ascii="宋体" w:hAnsi="宋体"/>
          <w:sz w:val="24"/>
          <w:highlight w:val="none"/>
        </w:rPr>
      </w:pPr>
      <w:r>
        <w:rPr>
          <w:rFonts w:hint="eastAsia" w:ascii="宋体" w:hAnsi="宋体"/>
          <w:sz w:val="24"/>
          <w:highlight w:val="none"/>
        </w:rPr>
        <w:t>6.</w:t>
      </w:r>
      <w:r>
        <w:rPr>
          <w:rFonts w:ascii="宋体" w:hAnsi="宋体"/>
          <w:sz w:val="24"/>
          <w:highlight w:val="none"/>
        </w:rPr>
        <w:t>“现场”系指合同约定提供服务的地点。</w:t>
      </w:r>
    </w:p>
    <w:p w14:paraId="4A180DB9">
      <w:pPr>
        <w:spacing w:line="360" w:lineRule="auto"/>
        <w:ind w:firstLine="482" w:firstLineChars="200"/>
        <w:outlineLvl w:val="0"/>
        <w:rPr>
          <w:rFonts w:ascii="宋体" w:hAnsi="宋体"/>
          <w:b/>
          <w:sz w:val="24"/>
          <w:highlight w:val="none"/>
        </w:rPr>
      </w:pPr>
      <w:bookmarkStart w:id="426" w:name="_Toc3769"/>
      <w:bookmarkStart w:id="427" w:name="_Toc31402"/>
      <w:bookmarkStart w:id="428" w:name="_Toc23289"/>
      <w:bookmarkStart w:id="429" w:name="_Toc19539"/>
      <w:bookmarkStart w:id="430" w:name="_Toc16752"/>
      <w:r>
        <w:rPr>
          <w:rFonts w:hint="eastAsia" w:ascii="宋体" w:hAnsi="宋体"/>
          <w:b/>
          <w:sz w:val="24"/>
          <w:highlight w:val="none"/>
        </w:rPr>
        <w:t>二、</w:t>
      </w:r>
      <w:r>
        <w:rPr>
          <w:rFonts w:ascii="宋体" w:hAnsi="宋体"/>
          <w:b/>
          <w:sz w:val="24"/>
          <w:highlight w:val="none"/>
        </w:rPr>
        <w:t xml:space="preserve"> 技术规范</w:t>
      </w:r>
      <w:bookmarkEnd w:id="426"/>
      <w:bookmarkEnd w:id="427"/>
      <w:bookmarkEnd w:id="428"/>
      <w:bookmarkEnd w:id="429"/>
      <w:bookmarkEnd w:id="430"/>
    </w:p>
    <w:p w14:paraId="74E17B2C">
      <w:pPr>
        <w:spacing w:line="360" w:lineRule="auto"/>
        <w:ind w:firstLine="480" w:firstLineChars="200"/>
        <w:rPr>
          <w:rFonts w:ascii="宋体" w:hAnsi="宋体"/>
          <w:sz w:val="24"/>
          <w:highlight w:val="none"/>
        </w:rPr>
      </w:pPr>
      <w:r>
        <w:rPr>
          <w:rFonts w:hint="eastAsia" w:ascii="宋体" w:hAnsi="宋体"/>
          <w:sz w:val="24"/>
          <w:highlight w:val="none"/>
        </w:rPr>
        <w:t>服务</w:t>
      </w:r>
      <w:r>
        <w:rPr>
          <w:rFonts w:ascii="宋体" w:hAnsi="宋体"/>
          <w:sz w:val="24"/>
          <w:highlight w:val="none"/>
        </w:rPr>
        <w:t>所应遵守的技术规范应与采购文件规定的技术规范和技术规范附件</w:t>
      </w:r>
      <w:r>
        <w:rPr>
          <w:rFonts w:hint="eastAsia" w:ascii="宋体" w:hAnsi="宋体"/>
          <w:sz w:val="24"/>
          <w:highlight w:val="none"/>
          <w:lang w:eastAsia="zh-CN"/>
        </w:rPr>
        <w:t>（</w:t>
      </w:r>
      <w:r>
        <w:rPr>
          <w:rFonts w:ascii="宋体" w:hAnsi="宋体"/>
          <w:b/>
          <w:bCs/>
          <w:sz w:val="24"/>
          <w:highlight w:val="none"/>
          <w:u w:val="single"/>
        </w:rPr>
        <w:t>如果有的话</w:t>
      </w:r>
      <w:r>
        <w:rPr>
          <w:rFonts w:hint="eastAsia" w:ascii="宋体" w:hAnsi="宋体"/>
          <w:b/>
          <w:bCs/>
          <w:sz w:val="24"/>
          <w:highlight w:val="none"/>
          <w:u w:val="single"/>
          <w:lang w:eastAsia="zh-CN"/>
        </w:rPr>
        <w:t>）</w:t>
      </w:r>
      <w:r>
        <w:rPr>
          <w:rFonts w:ascii="宋体" w:hAnsi="宋体"/>
          <w:sz w:val="24"/>
          <w:highlight w:val="none"/>
        </w:rPr>
        <w:t>及其技术规范偏差表</w:t>
      </w:r>
      <w:r>
        <w:rPr>
          <w:rFonts w:hint="eastAsia" w:ascii="宋体" w:hAnsi="宋体"/>
          <w:sz w:val="24"/>
          <w:highlight w:val="none"/>
          <w:lang w:eastAsia="zh-CN"/>
        </w:rPr>
        <w:t>（</w:t>
      </w:r>
      <w:r>
        <w:rPr>
          <w:rFonts w:ascii="宋体" w:hAnsi="宋体"/>
          <w:b/>
          <w:bCs/>
          <w:sz w:val="24"/>
          <w:highlight w:val="none"/>
          <w:u w:val="single"/>
        </w:rPr>
        <w:t>如果被甲方接受的话</w:t>
      </w:r>
      <w:r>
        <w:rPr>
          <w:rFonts w:hint="eastAsia" w:ascii="宋体" w:hAnsi="宋体"/>
          <w:b/>
          <w:bCs/>
          <w:sz w:val="24"/>
          <w:highlight w:val="none"/>
          <w:u w:val="single"/>
          <w:lang w:eastAsia="zh-CN"/>
        </w:rPr>
        <w:t>）</w:t>
      </w:r>
      <w:r>
        <w:rPr>
          <w:rFonts w:ascii="宋体" w:hAnsi="宋体"/>
          <w:sz w:val="24"/>
          <w:highlight w:val="none"/>
        </w:rPr>
        <w:t>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14:paraId="346329E5">
      <w:pPr>
        <w:spacing w:line="360" w:lineRule="auto"/>
        <w:ind w:firstLine="482" w:firstLineChars="200"/>
        <w:outlineLvl w:val="0"/>
        <w:rPr>
          <w:rFonts w:ascii="宋体" w:hAnsi="宋体"/>
          <w:b/>
          <w:sz w:val="24"/>
          <w:highlight w:val="none"/>
        </w:rPr>
      </w:pPr>
      <w:bookmarkStart w:id="431" w:name="_Toc9161"/>
      <w:bookmarkStart w:id="432" w:name="_Toc12412"/>
      <w:bookmarkStart w:id="433" w:name="_Toc13673"/>
      <w:bookmarkStart w:id="434" w:name="_Toc4133"/>
      <w:bookmarkStart w:id="435" w:name="_Toc27945"/>
      <w:r>
        <w:rPr>
          <w:rFonts w:hint="eastAsia" w:ascii="宋体" w:hAnsi="宋体"/>
          <w:b/>
          <w:sz w:val="24"/>
          <w:highlight w:val="none"/>
        </w:rPr>
        <w:t>三、</w:t>
      </w:r>
      <w:r>
        <w:rPr>
          <w:rFonts w:ascii="宋体" w:hAnsi="宋体"/>
          <w:b/>
          <w:sz w:val="24"/>
          <w:highlight w:val="none"/>
        </w:rPr>
        <w:t xml:space="preserve"> 知识产权</w:t>
      </w:r>
      <w:bookmarkEnd w:id="431"/>
      <w:bookmarkEnd w:id="432"/>
      <w:bookmarkEnd w:id="433"/>
      <w:bookmarkEnd w:id="434"/>
      <w:bookmarkEnd w:id="435"/>
    </w:p>
    <w:p w14:paraId="0C975538">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乙</w:t>
      </w:r>
      <w:r>
        <w:rPr>
          <w:rFonts w:ascii="宋体" w:hAnsi="宋体"/>
          <w:sz w:val="24"/>
          <w:highlight w:val="none"/>
        </w:rPr>
        <w:t>方应保证</w:t>
      </w:r>
      <w:r>
        <w:rPr>
          <w:rFonts w:hint="eastAsia" w:ascii="宋体" w:hAnsi="宋体"/>
          <w:sz w:val="24"/>
          <w:highlight w:val="none"/>
        </w:rPr>
        <w:t>其提供的服务</w:t>
      </w:r>
      <w:r>
        <w:rPr>
          <w:rFonts w:ascii="宋体" w:hAnsi="宋体"/>
          <w:sz w:val="24"/>
          <w:highlight w:val="none"/>
        </w:rPr>
        <w:t>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14:paraId="28678BE5">
      <w:pPr>
        <w:spacing w:line="360" w:lineRule="auto"/>
        <w:ind w:firstLine="480" w:firstLineChars="200"/>
        <w:rPr>
          <w:rFonts w:ascii="宋体" w:hAnsi="宋体"/>
          <w:sz w:val="24"/>
          <w:highlight w:val="none"/>
        </w:rPr>
      </w:pPr>
      <w:r>
        <w:rPr>
          <w:rFonts w:hint="eastAsia" w:ascii="宋体" w:hAnsi="宋体"/>
          <w:sz w:val="24"/>
          <w:highlight w:val="none"/>
        </w:rPr>
        <w:t>2.合同涉及技术成果的归属和收益的分成办法的，双方另行商定签订协议</w:t>
      </w:r>
      <w:r>
        <w:rPr>
          <w:rFonts w:ascii="宋体" w:hAnsi="宋体"/>
          <w:sz w:val="24"/>
          <w:highlight w:val="none"/>
        </w:rPr>
        <w:t>。</w:t>
      </w:r>
      <w:r>
        <w:rPr>
          <w:rFonts w:hint="eastAsia" w:ascii="宋体" w:hAnsi="宋体"/>
          <w:sz w:val="24"/>
          <w:highlight w:val="none"/>
        </w:rPr>
        <w:t>如双方未另行签订书面协议的，乙方为履行本合同下义务所形成的各项成果文件之所有权、知识产权均归属于甲方所有，且甲方有权自行或委托第三方进行修改。</w:t>
      </w:r>
    </w:p>
    <w:p w14:paraId="2AF5A2D8">
      <w:pPr>
        <w:spacing w:line="360" w:lineRule="auto"/>
        <w:ind w:firstLine="482" w:firstLineChars="200"/>
        <w:rPr>
          <w:rFonts w:ascii="宋体" w:hAnsi="宋体"/>
          <w:b/>
          <w:sz w:val="24"/>
          <w:highlight w:val="none"/>
        </w:rPr>
      </w:pPr>
      <w:r>
        <w:rPr>
          <w:rFonts w:hint="eastAsia" w:ascii="宋体" w:hAnsi="宋体"/>
          <w:b/>
          <w:sz w:val="24"/>
          <w:highlight w:val="none"/>
        </w:rPr>
        <w:t>四、履约检查和问题反馈</w:t>
      </w:r>
    </w:p>
    <w:p w14:paraId="41683F23">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，对乙方是否能够按照合同约定提供服务进行履约检查，以确保乙方所提供的服务能够依约满足甲方之项目需求，但不得因履约检查妨碍乙方的正常工作，乙方应予积极配合；</w:t>
      </w:r>
    </w:p>
    <w:p w14:paraId="67806B29">
      <w:pPr>
        <w:spacing w:line="360" w:lineRule="auto"/>
        <w:ind w:firstLine="480" w:firstLineChars="200"/>
        <w:rPr>
          <w:rFonts w:ascii="宋体" w:hAnsi="宋体"/>
          <w:sz w:val="24"/>
          <w:highlight w:val="none"/>
        </w:rPr>
      </w:pPr>
      <w:r>
        <w:rPr>
          <w:rFonts w:hint="eastAsia" w:ascii="宋体" w:hAnsi="宋体"/>
          <w:sz w:val="24"/>
          <w:highlight w:val="none"/>
        </w:rPr>
        <w:t>2.合同履行期间，甲方有权将履行过程中出现的问题反馈给乙方，双方当事人应以书面形式约定需要完善和改进的内容。</w:t>
      </w:r>
    </w:p>
    <w:p w14:paraId="136D8514">
      <w:pPr>
        <w:spacing w:line="360" w:lineRule="auto"/>
        <w:ind w:firstLine="482" w:firstLineChars="200"/>
        <w:outlineLvl w:val="0"/>
        <w:rPr>
          <w:rFonts w:ascii="宋体" w:hAnsi="宋体"/>
          <w:b/>
          <w:sz w:val="24"/>
          <w:highlight w:val="none"/>
        </w:rPr>
      </w:pPr>
      <w:bookmarkStart w:id="436" w:name="_Toc15447"/>
      <w:bookmarkStart w:id="437" w:name="_Toc31233"/>
      <w:bookmarkStart w:id="438" w:name="_Toc22011"/>
      <w:bookmarkStart w:id="439" w:name="_Toc32670"/>
      <w:bookmarkStart w:id="440" w:name="_Toc26555"/>
      <w:r>
        <w:rPr>
          <w:rFonts w:hint="eastAsia" w:ascii="宋体" w:hAnsi="宋体"/>
          <w:b/>
          <w:sz w:val="24"/>
          <w:highlight w:val="none"/>
        </w:rPr>
        <w:t>五、</w:t>
      </w:r>
      <w:r>
        <w:rPr>
          <w:rFonts w:ascii="宋体" w:hAnsi="宋体"/>
          <w:b/>
          <w:sz w:val="24"/>
          <w:highlight w:val="none"/>
        </w:rPr>
        <w:t>结算方式和付款条件</w:t>
      </w:r>
      <w:bookmarkEnd w:id="436"/>
      <w:bookmarkEnd w:id="437"/>
      <w:bookmarkEnd w:id="438"/>
      <w:bookmarkEnd w:id="439"/>
      <w:bookmarkEnd w:id="440"/>
    </w:p>
    <w:p w14:paraId="78B62716">
      <w:pPr>
        <w:spacing w:line="360" w:lineRule="auto"/>
        <w:ind w:firstLine="480" w:firstLineChars="200"/>
        <w:outlineLvl w:val="0"/>
        <w:rPr>
          <w:rFonts w:hint="eastAsia" w:ascii="宋体" w:hAnsi="宋体"/>
          <w:bCs/>
          <w:sz w:val="24"/>
          <w:highlight w:val="none"/>
        </w:rPr>
      </w:pPr>
      <w:bookmarkStart w:id="441" w:name="_Toc16163"/>
      <w:bookmarkStart w:id="442" w:name="_Toc18990"/>
      <w:bookmarkStart w:id="443" w:name="_Toc13467"/>
      <w:bookmarkStart w:id="444" w:name="_Toc30507"/>
      <w:bookmarkStart w:id="445" w:name="_Toc13154"/>
      <w:r>
        <w:rPr>
          <w:rFonts w:hint="eastAsia" w:ascii="宋体" w:hAnsi="宋体"/>
          <w:bCs/>
          <w:sz w:val="24"/>
          <w:highlight w:val="none"/>
        </w:rPr>
        <w:t>1.结算方式为转账或者电汇 ，若甲方采用银行承兑支付，双方另行协商；</w:t>
      </w:r>
    </w:p>
    <w:p w14:paraId="4E179FDB">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2.付款条件：乙方提供的服务或者货物应满足合同约定要求，未出现违规违约的情况 ；</w:t>
      </w:r>
    </w:p>
    <w:p w14:paraId="5D284A48">
      <w:pPr>
        <w:spacing w:line="360" w:lineRule="auto"/>
        <w:ind w:firstLine="482" w:firstLineChars="200"/>
        <w:outlineLvl w:val="0"/>
        <w:rPr>
          <w:rFonts w:ascii="宋体" w:hAnsi="宋体"/>
          <w:b/>
          <w:sz w:val="24"/>
          <w:highlight w:val="none"/>
        </w:rPr>
      </w:pPr>
      <w:r>
        <w:rPr>
          <w:rFonts w:hint="eastAsia" w:ascii="宋体" w:hAnsi="宋体"/>
          <w:b/>
          <w:sz w:val="24"/>
          <w:highlight w:val="none"/>
        </w:rPr>
        <w:t>六、</w:t>
      </w:r>
      <w:r>
        <w:rPr>
          <w:rFonts w:ascii="宋体" w:hAnsi="宋体"/>
          <w:b/>
          <w:sz w:val="24"/>
          <w:highlight w:val="none"/>
        </w:rPr>
        <w:t>技术资料和保密义务</w:t>
      </w:r>
      <w:bookmarkEnd w:id="441"/>
      <w:bookmarkEnd w:id="442"/>
      <w:bookmarkEnd w:id="443"/>
      <w:bookmarkEnd w:id="444"/>
      <w:bookmarkEnd w:id="445"/>
    </w:p>
    <w:p w14:paraId="3C8BBE99">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乙方有权依据合同约定和项目需要，向甲方了解有关情况，调阅有关资料等，甲方应予积极配合；</w:t>
      </w:r>
    </w:p>
    <w:p w14:paraId="2997E08E">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乙方有义务妥善保管和保护由甲方提供的前款信息和资料等；</w:t>
      </w:r>
    </w:p>
    <w:p w14:paraId="370CCB62">
      <w:pPr>
        <w:spacing w:line="360" w:lineRule="auto"/>
        <w:ind w:firstLine="480" w:firstLineChars="200"/>
        <w:rPr>
          <w:rFonts w:ascii="宋体" w:hAnsi="宋体"/>
          <w:sz w:val="24"/>
          <w:highlight w:val="none"/>
        </w:rPr>
      </w:pP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14:paraId="5CBF00D0">
      <w:pPr>
        <w:spacing w:line="360" w:lineRule="auto"/>
        <w:ind w:firstLine="482" w:firstLineChars="200"/>
        <w:outlineLvl w:val="0"/>
        <w:rPr>
          <w:rFonts w:ascii="宋体" w:hAnsi="宋体"/>
          <w:b/>
          <w:sz w:val="24"/>
          <w:highlight w:val="none"/>
        </w:rPr>
      </w:pPr>
      <w:bookmarkStart w:id="446" w:name="_Toc19069"/>
      <w:r>
        <w:rPr>
          <w:rFonts w:hint="eastAsia" w:ascii="宋体" w:hAnsi="宋体"/>
          <w:b/>
          <w:sz w:val="24"/>
          <w:highlight w:val="none"/>
        </w:rPr>
        <w:t>七、质量保证</w:t>
      </w:r>
      <w:bookmarkEnd w:id="446"/>
    </w:p>
    <w:p w14:paraId="3B01EFDD">
      <w:pPr>
        <w:spacing w:line="360" w:lineRule="auto"/>
        <w:ind w:firstLine="480" w:firstLineChars="200"/>
        <w:rPr>
          <w:rFonts w:ascii="宋体" w:hAnsi="宋体"/>
          <w:sz w:val="24"/>
          <w:highlight w:val="none"/>
        </w:rPr>
      </w:pPr>
      <w:r>
        <w:rPr>
          <w:rFonts w:ascii="宋体" w:hAnsi="宋体"/>
          <w:sz w:val="24"/>
          <w:highlight w:val="none"/>
        </w:rPr>
        <w:t xml:space="preserve"> </w:t>
      </w:r>
      <w:r>
        <w:rPr>
          <w:rFonts w:hint="eastAsia" w:ascii="宋体" w:hAnsi="宋体"/>
          <w:sz w:val="24"/>
          <w:highlight w:val="none"/>
        </w:rPr>
        <w:t>乙方应保证履行合同的人员数量和素质、软件和硬件设备的配置、场地、环境和设施等满足全面履行合同的要求。</w:t>
      </w:r>
    </w:p>
    <w:p w14:paraId="4C45F468">
      <w:pPr>
        <w:spacing w:line="360" w:lineRule="auto"/>
        <w:ind w:firstLine="482" w:firstLineChars="200"/>
        <w:outlineLvl w:val="0"/>
        <w:rPr>
          <w:rFonts w:ascii="宋体" w:hAnsi="宋体"/>
          <w:b/>
          <w:sz w:val="24"/>
          <w:highlight w:val="none"/>
        </w:rPr>
      </w:pPr>
      <w:bookmarkStart w:id="447" w:name="_Toc22267"/>
      <w:r>
        <w:rPr>
          <w:rFonts w:hint="eastAsia" w:ascii="宋体" w:hAnsi="宋体"/>
          <w:b/>
          <w:sz w:val="24"/>
          <w:highlight w:val="none"/>
        </w:rPr>
        <w:t>八、</w:t>
      </w:r>
      <w:r>
        <w:rPr>
          <w:rFonts w:ascii="宋体" w:hAnsi="宋体"/>
          <w:b/>
          <w:sz w:val="24"/>
          <w:highlight w:val="none"/>
        </w:rPr>
        <w:t xml:space="preserve"> </w:t>
      </w:r>
      <w:r>
        <w:rPr>
          <w:rFonts w:hint="eastAsia" w:ascii="宋体" w:hAnsi="宋体"/>
          <w:b/>
          <w:sz w:val="24"/>
          <w:highlight w:val="none"/>
        </w:rPr>
        <w:t>延迟履行</w:t>
      </w:r>
      <w:bookmarkEnd w:id="447"/>
    </w:p>
    <w:p w14:paraId="25717545">
      <w:pPr>
        <w:spacing w:line="360" w:lineRule="auto"/>
        <w:ind w:firstLine="480" w:firstLineChars="200"/>
        <w:rPr>
          <w:rFonts w:ascii="宋体" w:hAnsi="宋体"/>
          <w:sz w:val="24"/>
          <w:highlight w:val="none"/>
        </w:rPr>
      </w:pPr>
      <w:r>
        <w:rPr>
          <w:rFonts w:hint="eastAsia" w:ascii="宋体" w:hAnsi="宋体"/>
          <w:sz w:val="24"/>
          <w:highlight w:val="none"/>
        </w:rPr>
        <w:t>甲乙双方签订合同后，乙方应按照合同约定履行合同义务，除不可抗力外，乙方不得延迟履行。</w:t>
      </w:r>
      <w:r>
        <w:rPr>
          <w:rFonts w:ascii="宋体" w:hAnsi="宋体"/>
          <w:sz w:val="24"/>
          <w:highlight w:val="none"/>
        </w:rPr>
        <w:t>在合同履行过程中，如果</w:t>
      </w:r>
      <w:r>
        <w:rPr>
          <w:rFonts w:hint="eastAsia" w:ascii="宋体" w:hAnsi="宋体"/>
          <w:sz w:val="24"/>
          <w:highlight w:val="none"/>
        </w:rPr>
        <w:t>因不可抗力，</w:t>
      </w:r>
      <w:r>
        <w:rPr>
          <w:rFonts w:ascii="宋体" w:hAnsi="宋体"/>
          <w:sz w:val="24"/>
          <w:highlight w:val="none"/>
        </w:rPr>
        <w:t>乙方遇到不能按时</w:t>
      </w:r>
      <w:r>
        <w:rPr>
          <w:rFonts w:hint="eastAsia" w:ascii="宋体" w:hAnsi="宋体"/>
          <w:sz w:val="24"/>
          <w:highlight w:val="none"/>
        </w:rPr>
        <w:t>提供服务</w:t>
      </w:r>
      <w:r>
        <w:rPr>
          <w:rFonts w:ascii="宋体" w:hAnsi="宋体"/>
          <w:sz w:val="24"/>
          <w:highlight w:val="none"/>
        </w:rPr>
        <w:t>的情况，应及时以书面形式将不能按时</w:t>
      </w:r>
      <w:r>
        <w:rPr>
          <w:rFonts w:hint="eastAsia" w:ascii="宋体" w:hAnsi="宋体"/>
          <w:sz w:val="24"/>
          <w:highlight w:val="none"/>
        </w:rPr>
        <w:t>提供服务</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w:t>
      </w:r>
      <w:r>
        <w:rPr>
          <w:rFonts w:hint="eastAsia" w:ascii="宋体" w:hAnsi="宋体"/>
          <w:sz w:val="24"/>
          <w:highlight w:val="none"/>
        </w:rPr>
        <w:t>履行</w:t>
      </w:r>
      <w:r>
        <w:rPr>
          <w:rFonts w:ascii="宋体" w:hAnsi="宋体"/>
          <w:sz w:val="24"/>
          <w:highlight w:val="none"/>
        </w:rPr>
        <w:t>的具体时间。</w:t>
      </w:r>
    </w:p>
    <w:p w14:paraId="6D2950DA">
      <w:pPr>
        <w:spacing w:line="360" w:lineRule="auto"/>
        <w:ind w:firstLine="482" w:firstLineChars="200"/>
        <w:outlineLvl w:val="0"/>
        <w:rPr>
          <w:rFonts w:ascii="宋体" w:hAnsi="宋体"/>
          <w:b/>
          <w:sz w:val="24"/>
          <w:highlight w:val="none"/>
        </w:rPr>
      </w:pPr>
      <w:bookmarkStart w:id="448" w:name="_Toc10611"/>
      <w:r>
        <w:rPr>
          <w:rFonts w:hint="eastAsia" w:ascii="宋体" w:hAnsi="宋体"/>
          <w:b/>
          <w:sz w:val="24"/>
          <w:highlight w:val="none"/>
        </w:rPr>
        <w:t>九、合同变更</w:t>
      </w:r>
      <w:bookmarkEnd w:id="448"/>
      <w:r>
        <w:rPr>
          <w:rFonts w:hint="eastAsia" w:ascii="宋体" w:hAnsi="宋体" w:cs="宋体"/>
          <w:b/>
          <w:sz w:val="24"/>
          <w:highlight w:val="none"/>
        </w:rPr>
        <w:t>或补充</w:t>
      </w:r>
    </w:p>
    <w:p w14:paraId="325CFBF6">
      <w:pPr>
        <w:spacing w:line="360" w:lineRule="auto"/>
        <w:ind w:firstLine="480" w:firstLineChars="200"/>
        <w:rPr>
          <w:rFonts w:hint="eastAsia" w:ascii="宋体" w:hAnsi="宋体"/>
          <w:sz w:val="24"/>
          <w:highlight w:val="none"/>
        </w:rPr>
      </w:pPr>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14:paraId="7E38F32E">
      <w:pPr>
        <w:spacing w:line="360" w:lineRule="auto"/>
        <w:ind w:firstLine="480" w:firstLineChars="200"/>
        <w:rPr>
          <w:rFonts w:hint="eastAsia" w:ascii="宋体" w:hAnsi="宋体"/>
          <w:sz w:val="24"/>
          <w:highlight w:val="none"/>
        </w:rPr>
      </w:pPr>
      <w:bookmarkStart w:id="449" w:name="_Toc10663"/>
      <w:bookmarkStart w:id="450" w:name="_Toc42"/>
      <w:bookmarkStart w:id="451" w:name="_Toc21830"/>
      <w:bookmarkStart w:id="452" w:name="_Toc26689"/>
      <w:bookmarkStart w:id="453" w:name="_Toc23368"/>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14:paraId="3EAE7C5D">
      <w:pPr>
        <w:spacing w:line="360" w:lineRule="auto"/>
        <w:ind w:firstLine="480" w:firstLineChars="200"/>
        <w:rPr>
          <w:rFonts w:ascii="宋体" w:hAnsi="宋体"/>
          <w:sz w:val="24"/>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14:paraId="0BEF0F35">
      <w:pPr>
        <w:spacing w:line="360" w:lineRule="auto"/>
        <w:ind w:firstLine="482" w:firstLineChars="200"/>
        <w:outlineLvl w:val="0"/>
        <w:rPr>
          <w:rFonts w:ascii="宋体" w:hAnsi="宋体"/>
          <w:b/>
          <w:sz w:val="24"/>
          <w:highlight w:val="none"/>
        </w:rPr>
      </w:pPr>
      <w:r>
        <w:rPr>
          <w:rFonts w:hint="eastAsia" w:ascii="宋体" w:hAnsi="宋体"/>
          <w:b/>
          <w:sz w:val="24"/>
          <w:highlight w:val="none"/>
        </w:rPr>
        <w:t>十、</w:t>
      </w:r>
      <w:r>
        <w:rPr>
          <w:rFonts w:ascii="宋体" w:hAnsi="宋体"/>
          <w:b/>
          <w:sz w:val="24"/>
          <w:highlight w:val="none"/>
        </w:rPr>
        <w:t>合同转让和分包</w:t>
      </w:r>
      <w:bookmarkEnd w:id="449"/>
      <w:bookmarkEnd w:id="450"/>
      <w:bookmarkEnd w:id="451"/>
      <w:bookmarkEnd w:id="452"/>
      <w:bookmarkEnd w:id="453"/>
    </w:p>
    <w:p w14:paraId="29AAF6D1">
      <w:pPr>
        <w:spacing w:line="360" w:lineRule="auto"/>
        <w:ind w:firstLine="480" w:firstLineChars="200"/>
        <w:rPr>
          <w:rFonts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与分包供应商就分包项目向甲方承担连带责任。</w:t>
      </w:r>
    </w:p>
    <w:p w14:paraId="67EB2CA9">
      <w:pPr>
        <w:spacing w:line="360" w:lineRule="auto"/>
        <w:ind w:firstLine="482" w:firstLineChars="200"/>
        <w:outlineLvl w:val="0"/>
        <w:rPr>
          <w:rFonts w:ascii="宋体" w:hAnsi="宋体"/>
          <w:b/>
          <w:sz w:val="24"/>
          <w:highlight w:val="none"/>
        </w:rPr>
      </w:pPr>
      <w:bookmarkStart w:id="454" w:name="_Toc4720"/>
      <w:bookmarkStart w:id="455" w:name="_Toc32494"/>
      <w:bookmarkStart w:id="456" w:name="_Toc26633"/>
      <w:bookmarkStart w:id="457" w:name="_Toc25571"/>
      <w:bookmarkStart w:id="458" w:name="_Toc14371"/>
      <w:r>
        <w:rPr>
          <w:rFonts w:hint="eastAsia" w:ascii="宋体" w:hAnsi="宋体"/>
          <w:b/>
          <w:sz w:val="24"/>
          <w:highlight w:val="none"/>
        </w:rPr>
        <w:t>十一、</w:t>
      </w:r>
      <w:r>
        <w:rPr>
          <w:rFonts w:ascii="宋体" w:hAnsi="宋体"/>
          <w:b/>
          <w:sz w:val="24"/>
          <w:highlight w:val="none"/>
        </w:rPr>
        <w:t>不可抗力</w:t>
      </w:r>
      <w:bookmarkEnd w:id="454"/>
      <w:bookmarkEnd w:id="455"/>
      <w:bookmarkEnd w:id="456"/>
      <w:bookmarkEnd w:id="457"/>
      <w:bookmarkEnd w:id="458"/>
    </w:p>
    <w:p w14:paraId="74797865">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14:paraId="121F3D08">
      <w:pPr>
        <w:spacing w:line="360" w:lineRule="auto"/>
        <w:ind w:firstLine="480" w:firstLineChars="200"/>
        <w:rPr>
          <w:rFonts w:ascii="宋体" w:hAnsi="宋体"/>
          <w:sz w:val="24"/>
          <w:highlight w:val="none"/>
        </w:rPr>
      </w:pPr>
      <w:r>
        <w:rPr>
          <w:rFonts w:hint="eastAsia" w:ascii="宋体" w:hAnsi="宋体"/>
          <w:sz w:val="24"/>
          <w:highlight w:val="none"/>
        </w:rPr>
        <w:t>2.因不可抗力致使不能实现合同目的的，当事人可以解除合同；</w:t>
      </w:r>
    </w:p>
    <w:p w14:paraId="21D22C77">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14:paraId="461EDE8D">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14:paraId="783CD869">
      <w:pPr>
        <w:spacing w:line="360" w:lineRule="auto"/>
        <w:ind w:firstLine="482" w:firstLineChars="200"/>
        <w:outlineLvl w:val="0"/>
        <w:rPr>
          <w:rFonts w:ascii="宋体" w:hAnsi="宋体"/>
          <w:b/>
          <w:sz w:val="24"/>
          <w:highlight w:val="none"/>
        </w:rPr>
      </w:pPr>
      <w:bookmarkStart w:id="459" w:name="_Toc24465"/>
      <w:bookmarkStart w:id="460" w:name="_Toc23854"/>
      <w:bookmarkStart w:id="461" w:name="_Toc3638"/>
      <w:bookmarkStart w:id="462" w:name="_Toc25783"/>
      <w:bookmarkStart w:id="463" w:name="_Toc14115"/>
      <w:r>
        <w:rPr>
          <w:rFonts w:hint="eastAsia" w:ascii="宋体" w:hAnsi="宋体"/>
          <w:b/>
          <w:sz w:val="24"/>
          <w:highlight w:val="none"/>
        </w:rPr>
        <w:t>十二、</w:t>
      </w:r>
      <w:r>
        <w:rPr>
          <w:rFonts w:ascii="宋体" w:hAnsi="宋体"/>
          <w:b/>
          <w:sz w:val="24"/>
          <w:highlight w:val="none"/>
        </w:rPr>
        <w:t>税费</w:t>
      </w:r>
      <w:bookmarkEnd w:id="459"/>
      <w:bookmarkEnd w:id="460"/>
      <w:bookmarkEnd w:id="461"/>
      <w:bookmarkEnd w:id="462"/>
      <w:bookmarkEnd w:id="463"/>
    </w:p>
    <w:p w14:paraId="6249F509">
      <w:pPr>
        <w:spacing w:line="360" w:lineRule="auto"/>
        <w:ind w:firstLine="480" w:firstLineChars="200"/>
        <w:rPr>
          <w:rFonts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均按照中华人民共和国法律的相关规定缴纳。</w:t>
      </w:r>
    </w:p>
    <w:p w14:paraId="7A3F954B">
      <w:pPr>
        <w:spacing w:line="360" w:lineRule="auto"/>
        <w:ind w:firstLine="482" w:firstLineChars="200"/>
        <w:outlineLvl w:val="0"/>
        <w:rPr>
          <w:rFonts w:ascii="宋体" w:hAnsi="宋体"/>
          <w:b/>
          <w:sz w:val="24"/>
          <w:highlight w:val="none"/>
        </w:rPr>
      </w:pPr>
      <w:bookmarkStart w:id="464" w:name="_Toc14814"/>
      <w:bookmarkStart w:id="465" w:name="_Toc25525"/>
      <w:bookmarkStart w:id="466" w:name="_Toc7315"/>
      <w:bookmarkStart w:id="467" w:name="_Toc26883"/>
      <w:bookmarkStart w:id="468" w:name="_Toc30105"/>
      <w:r>
        <w:rPr>
          <w:rFonts w:hint="eastAsia" w:ascii="宋体" w:hAnsi="宋体"/>
          <w:b/>
          <w:sz w:val="24"/>
          <w:highlight w:val="none"/>
        </w:rPr>
        <w:t>十三、</w:t>
      </w:r>
      <w:r>
        <w:rPr>
          <w:rFonts w:ascii="宋体" w:hAnsi="宋体"/>
          <w:b/>
          <w:sz w:val="24"/>
          <w:highlight w:val="none"/>
        </w:rPr>
        <w:t>乙方破产</w:t>
      </w:r>
      <w:bookmarkEnd w:id="464"/>
      <w:bookmarkEnd w:id="465"/>
      <w:bookmarkEnd w:id="466"/>
      <w:bookmarkEnd w:id="467"/>
      <w:bookmarkEnd w:id="468"/>
    </w:p>
    <w:p w14:paraId="24DB267C">
      <w:pPr>
        <w:spacing w:line="360" w:lineRule="auto"/>
        <w:ind w:firstLine="480" w:firstLineChars="200"/>
        <w:rPr>
          <w:rFonts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14:paraId="284A3086">
      <w:pPr>
        <w:spacing w:line="360" w:lineRule="auto"/>
        <w:ind w:firstLine="482" w:firstLineChars="200"/>
        <w:outlineLvl w:val="0"/>
        <w:rPr>
          <w:rFonts w:ascii="宋体" w:hAnsi="宋体"/>
          <w:b/>
          <w:sz w:val="24"/>
          <w:highlight w:val="none"/>
        </w:rPr>
      </w:pPr>
      <w:bookmarkStart w:id="469" w:name="_Toc1123"/>
      <w:bookmarkStart w:id="470" w:name="_Toc23323"/>
      <w:bookmarkStart w:id="471" w:name="_Toc2016"/>
      <w:r>
        <w:rPr>
          <w:rFonts w:hint="eastAsia" w:ascii="宋体" w:hAnsi="宋体"/>
          <w:b/>
          <w:sz w:val="24"/>
          <w:highlight w:val="none"/>
        </w:rPr>
        <w:t>十四、</w:t>
      </w:r>
      <w:r>
        <w:rPr>
          <w:rFonts w:ascii="宋体" w:hAnsi="宋体"/>
          <w:b/>
          <w:sz w:val="24"/>
          <w:highlight w:val="none"/>
        </w:rPr>
        <w:t>合同中止、终止</w:t>
      </w:r>
      <w:bookmarkEnd w:id="469"/>
      <w:bookmarkEnd w:id="470"/>
      <w:bookmarkEnd w:id="471"/>
    </w:p>
    <w:p w14:paraId="1BF64550">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双方当事人不得擅自中止或者终止合同；</w:t>
      </w:r>
    </w:p>
    <w:p w14:paraId="40CE646D">
      <w:pPr>
        <w:spacing w:line="360" w:lineRule="auto"/>
        <w:ind w:firstLine="480" w:firstLineChars="200"/>
        <w:rPr>
          <w:rFonts w:hint="eastAsia" w:ascii="宋体" w:hAnsi="宋体" w:cs="宋体"/>
          <w:sz w:val="24"/>
          <w:highlight w:val="none"/>
        </w:rPr>
      </w:pPr>
      <w:r>
        <w:rPr>
          <w:rFonts w:hint="eastAsia" w:ascii="宋体" w:hAnsi="宋体"/>
          <w:sz w:val="24"/>
          <w:highlight w:val="none"/>
        </w:rPr>
        <w:t>2.</w:t>
      </w:r>
      <w:r>
        <w:rPr>
          <w:rFonts w:hint="eastAsia" w:ascii="宋体" w:hAnsi="宋体" w:cs="宋体"/>
          <w:sz w:val="24"/>
          <w:highlight w:val="none"/>
        </w:rPr>
        <w:t>双方当事人应当中止或者终止合同，有过错的一方应当承担赔偿责任，双方当事人都有过错的，各自承担相应的责任；</w:t>
      </w:r>
    </w:p>
    <w:p w14:paraId="6DE1689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3.合同到期后，自动终止合同；</w:t>
      </w:r>
    </w:p>
    <w:p w14:paraId="4F9FC36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w:t>
      </w:r>
    </w:p>
    <w:p w14:paraId="3959299E">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p w14:paraId="6794D1BF">
      <w:pPr>
        <w:spacing w:line="360" w:lineRule="auto"/>
        <w:ind w:firstLine="482" w:firstLineChars="200"/>
        <w:outlineLvl w:val="0"/>
        <w:rPr>
          <w:rFonts w:ascii="宋体" w:hAnsi="宋体"/>
          <w:b/>
          <w:sz w:val="24"/>
          <w:highlight w:val="none"/>
        </w:rPr>
      </w:pPr>
      <w:bookmarkStart w:id="472" w:name="_Toc14525"/>
      <w:bookmarkStart w:id="473" w:name="_Toc1969"/>
      <w:bookmarkStart w:id="474" w:name="_Toc17363"/>
      <w:r>
        <w:rPr>
          <w:rFonts w:hint="eastAsia" w:ascii="宋体" w:hAnsi="宋体"/>
          <w:b/>
          <w:sz w:val="24"/>
          <w:highlight w:val="none"/>
        </w:rPr>
        <w:t>十五</w:t>
      </w:r>
      <w:bookmarkEnd w:id="472"/>
      <w:bookmarkEnd w:id="473"/>
      <w:bookmarkEnd w:id="474"/>
      <w:bookmarkStart w:id="475" w:name="_Toc31892"/>
      <w:bookmarkStart w:id="476" w:name="_Toc12666"/>
      <w:bookmarkStart w:id="477" w:name="_Toc9808"/>
      <w:bookmarkStart w:id="478" w:name="_Toc2308"/>
      <w:bookmarkStart w:id="479" w:name="_Toc25198"/>
      <w:r>
        <w:rPr>
          <w:rFonts w:hint="eastAsia" w:ascii="宋体" w:hAnsi="宋体"/>
          <w:b/>
          <w:sz w:val="24"/>
          <w:highlight w:val="none"/>
        </w:rPr>
        <w:t>、</w:t>
      </w:r>
      <w:r>
        <w:rPr>
          <w:rFonts w:ascii="宋体" w:hAnsi="宋体"/>
          <w:b/>
          <w:sz w:val="24"/>
          <w:highlight w:val="none"/>
        </w:rPr>
        <w:t>通知和送达</w:t>
      </w:r>
      <w:bookmarkEnd w:id="475"/>
      <w:bookmarkEnd w:id="476"/>
      <w:bookmarkEnd w:id="477"/>
      <w:bookmarkEnd w:id="478"/>
      <w:bookmarkEnd w:id="479"/>
    </w:p>
    <w:p w14:paraId="59EFEDDB">
      <w:pPr>
        <w:spacing w:line="360" w:lineRule="auto"/>
        <w:ind w:firstLine="480" w:firstLineChars="200"/>
        <w:rPr>
          <w:rFonts w:ascii="宋体" w:hAnsi="宋体"/>
          <w:sz w:val="24"/>
          <w:highlight w:val="none"/>
        </w:rPr>
      </w:pPr>
      <w:bookmarkStart w:id="480" w:name="_Toc27674"/>
      <w:bookmarkStart w:id="481" w:name="_Toc18401"/>
      <w:r>
        <w:rPr>
          <w:rFonts w:hint="eastAsia" w:ascii="宋体" w:hAnsi="宋体"/>
          <w:sz w:val="24"/>
          <w:highlight w:val="none"/>
        </w:rPr>
        <w:t>1.任何一方因履行合同</w:t>
      </w:r>
      <w:r>
        <w:rPr>
          <w:rFonts w:hint="eastAsia" w:ascii="宋体" w:hAnsi="宋体"/>
          <w:sz w:val="24"/>
          <w:highlight w:val="none"/>
          <w:lang w:val="en-US" w:eastAsia="zh-CN"/>
        </w:rPr>
        <w:t>等问题</w:t>
      </w:r>
      <w:r>
        <w:rPr>
          <w:rFonts w:hint="eastAsia" w:ascii="宋体" w:hAnsi="宋体"/>
          <w:sz w:val="24"/>
          <w:highlight w:val="none"/>
        </w:rPr>
        <w:t>而以合同第</w:t>
      </w:r>
      <w:r>
        <w:rPr>
          <w:rFonts w:hint="eastAsia" w:ascii="宋体" w:hAnsi="宋体"/>
          <w:sz w:val="24"/>
          <w:highlight w:val="none"/>
          <w:lang w:val="en-US" w:eastAsia="zh-CN"/>
        </w:rPr>
        <w:t>二</w:t>
      </w:r>
      <w:r>
        <w:rPr>
          <w:rFonts w:hint="eastAsia" w:ascii="宋体" w:hAnsi="宋体"/>
          <w:sz w:val="24"/>
          <w:highlight w:val="none"/>
        </w:rPr>
        <w:t>章尾部所列明的电子邮件发出的所有通知、文件、材料，均视为已向对方当事人送达；任何一方变更上述送达方式或者地址的，应于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14:paraId="6EE4C07F">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480"/>
      <w:bookmarkEnd w:id="481"/>
    </w:p>
    <w:p w14:paraId="27ED580B">
      <w:pPr>
        <w:spacing w:line="360" w:lineRule="auto"/>
        <w:ind w:firstLine="482" w:firstLineChars="200"/>
        <w:outlineLvl w:val="0"/>
        <w:rPr>
          <w:rFonts w:ascii="宋体" w:hAnsi="宋体" w:cs="宋体"/>
          <w:b/>
          <w:sz w:val="24"/>
          <w:highlight w:val="none"/>
        </w:rPr>
      </w:pPr>
      <w:bookmarkStart w:id="482" w:name="_Toc30599"/>
      <w:bookmarkStart w:id="483" w:name="_Toc18540"/>
      <w:bookmarkStart w:id="484" w:name="_Toc4355"/>
      <w:bookmarkStart w:id="485" w:name="_Toc5063"/>
      <w:bookmarkStart w:id="486" w:name="_Toc12254"/>
      <w:bookmarkStart w:id="487" w:name="_Toc28906"/>
      <w:bookmarkStart w:id="488" w:name="_Toc20808"/>
      <w:bookmarkStart w:id="489" w:name="_Toc27644"/>
      <w:r>
        <w:rPr>
          <w:rFonts w:hint="eastAsia" w:ascii="宋体" w:hAnsi="宋体" w:cs="宋体"/>
          <w:b/>
          <w:sz w:val="24"/>
          <w:highlight w:val="none"/>
        </w:rPr>
        <w:t>十六、计量单位</w:t>
      </w:r>
      <w:bookmarkEnd w:id="482"/>
      <w:bookmarkEnd w:id="483"/>
      <w:bookmarkEnd w:id="484"/>
    </w:p>
    <w:p w14:paraId="22B8EF8B">
      <w:pPr>
        <w:spacing w:line="360" w:lineRule="auto"/>
        <w:ind w:firstLine="480" w:firstLineChars="200"/>
        <w:rPr>
          <w:rFonts w:hint="eastAsia" w:ascii="宋体" w:hAnsi="宋体"/>
          <w:b/>
          <w:sz w:val="24"/>
          <w:highlight w:val="none"/>
        </w:rPr>
      </w:pPr>
      <w:r>
        <w:rPr>
          <w:rFonts w:hint="eastAsia" w:ascii="宋体" w:hAnsi="宋体" w:cs="宋体"/>
          <w:sz w:val="24"/>
          <w:highlight w:val="none"/>
        </w:rPr>
        <w:t>除技术规范中另有规定外</w:t>
      </w:r>
      <w:r>
        <w:rPr>
          <w:rFonts w:hint="eastAsia" w:ascii="宋体" w:hAnsi="宋体" w:cs="宋体"/>
          <w:sz w:val="24"/>
          <w:highlight w:val="none"/>
          <w:lang w:eastAsia="zh-CN"/>
        </w:rPr>
        <w:t>，</w:t>
      </w:r>
      <w:r>
        <w:rPr>
          <w:rFonts w:hint="eastAsia" w:ascii="宋体" w:hAnsi="宋体" w:cs="宋体"/>
          <w:sz w:val="24"/>
          <w:highlight w:val="none"/>
        </w:rPr>
        <w:t>合同的计量单位均使用国家法定计量单位。</w:t>
      </w:r>
    </w:p>
    <w:p w14:paraId="32907ADA">
      <w:pPr>
        <w:spacing w:line="360" w:lineRule="auto"/>
        <w:ind w:firstLine="482" w:firstLineChars="200"/>
        <w:outlineLvl w:val="0"/>
        <w:rPr>
          <w:rFonts w:ascii="宋体" w:hAnsi="宋体"/>
          <w:b/>
          <w:sz w:val="24"/>
          <w:highlight w:val="none"/>
        </w:rPr>
      </w:pPr>
      <w:r>
        <w:rPr>
          <w:rFonts w:hint="eastAsia" w:ascii="宋体" w:hAnsi="宋体"/>
          <w:b/>
          <w:sz w:val="24"/>
          <w:highlight w:val="none"/>
        </w:rPr>
        <w:t>十七、合同使用的文字和</w:t>
      </w:r>
      <w:r>
        <w:rPr>
          <w:rFonts w:ascii="宋体" w:hAnsi="宋体"/>
          <w:b/>
          <w:sz w:val="24"/>
          <w:highlight w:val="none"/>
        </w:rPr>
        <w:t>适用的法律</w:t>
      </w:r>
      <w:bookmarkEnd w:id="485"/>
      <w:bookmarkEnd w:id="486"/>
      <w:bookmarkEnd w:id="487"/>
      <w:bookmarkEnd w:id="488"/>
      <w:bookmarkEnd w:id="489"/>
    </w:p>
    <w:p w14:paraId="78475B18">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合同使用汉语书</w:t>
      </w:r>
      <w:r>
        <w:rPr>
          <w:rFonts w:hint="eastAsia" w:ascii="宋体" w:hAnsi="宋体"/>
          <w:sz w:val="24"/>
          <w:highlight w:val="none"/>
          <w:lang w:val="en-US" w:eastAsia="zh-CN"/>
        </w:rPr>
        <w:t>写</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14:paraId="211CE8AC">
      <w:pPr>
        <w:spacing w:line="360" w:lineRule="auto"/>
        <w:ind w:firstLine="480" w:firstLineChars="200"/>
        <w:rPr>
          <w:rFonts w:ascii="宋体" w:hAnsi="宋体"/>
          <w:sz w:val="24"/>
          <w:highlight w:val="none"/>
        </w:rPr>
      </w:pPr>
      <w:r>
        <w:rPr>
          <w:rFonts w:hint="eastAsia" w:ascii="宋体" w:hAnsi="宋体"/>
          <w:sz w:val="24"/>
          <w:highlight w:val="none"/>
        </w:rPr>
        <w:t>2.合同适用</w:t>
      </w:r>
      <w:r>
        <w:rPr>
          <w:rFonts w:ascii="宋体" w:hAnsi="宋体"/>
          <w:sz w:val="24"/>
          <w:highlight w:val="none"/>
        </w:rPr>
        <w:t>中华人民共和国法律。</w:t>
      </w:r>
    </w:p>
    <w:p w14:paraId="29A1D207">
      <w:pPr>
        <w:spacing w:line="360" w:lineRule="auto"/>
        <w:ind w:firstLine="482" w:firstLineChars="200"/>
        <w:outlineLvl w:val="0"/>
        <w:rPr>
          <w:rFonts w:ascii="宋体" w:hAnsi="宋体"/>
          <w:b/>
          <w:sz w:val="24"/>
          <w:highlight w:val="none"/>
        </w:rPr>
      </w:pPr>
      <w:r>
        <w:rPr>
          <w:rFonts w:hint="eastAsia" w:ascii="宋体" w:hAnsi="宋体"/>
          <w:b/>
          <w:sz w:val="24"/>
          <w:highlight w:val="none"/>
        </w:rPr>
        <w:t>十八、特别提示</w:t>
      </w:r>
    </w:p>
    <w:p w14:paraId="0805EAC7">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甲乙双方共同确认：本合同系经双方协商后订立，双方已就本合同（包括但不</w:t>
      </w:r>
      <w:r>
        <w:rPr>
          <w:rFonts w:hint="eastAsia" w:ascii="宋体" w:hAnsi="宋体"/>
          <w:b/>
          <w:bCs/>
          <w:sz w:val="24"/>
          <w:highlight w:val="none"/>
          <w:u w:val="single"/>
          <w:lang w:eastAsia="zh-CN"/>
        </w:rPr>
        <w:t>限</w:t>
      </w:r>
      <w:r>
        <w:rPr>
          <w:rFonts w:hint="eastAsia" w:ascii="宋体" w:hAnsi="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5DEE0AC">
      <w:pPr>
        <w:rPr>
          <w:highlight w:val="none"/>
        </w:rPr>
      </w:pPr>
    </w:p>
    <w:p w14:paraId="79DDDAD9">
      <w:pPr>
        <w:pStyle w:val="23"/>
        <w:spacing w:line="560" w:lineRule="exact"/>
        <w:ind w:left="0" w:leftChars="0" w:firstLine="0" w:firstLineChars="0"/>
        <w:jc w:val="center"/>
        <w:rPr>
          <w:rFonts w:hint="eastAsia" w:ascii="宋体" w:hAnsi="宋体"/>
          <w:b/>
          <w:szCs w:val="24"/>
          <w:highlight w:val="none"/>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82BC64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44AB82C">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0626B4C1">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乙方： </w:t>
            </w:r>
            <w:r>
              <w:rPr>
                <w:rFonts w:hint="eastAsia" w:ascii="宋体" w:hAnsi="宋体" w:cs="宋体"/>
                <w:sz w:val="24"/>
                <w:highlight w:val="none"/>
                <w:u w:val="single"/>
                <w:lang w:val="en-US" w:eastAsia="zh-CN"/>
              </w:rPr>
              <w:t>***有限公司</w:t>
            </w:r>
            <w:r>
              <w:rPr>
                <w:rFonts w:hint="eastAsia" w:ascii="宋体" w:hAnsi="宋体" w:cs="宋体"/>
                <w:sz w:val="24"/>
                <w:highlight w:val="none"/>
                <w:u w:val="single"/>
              </w:rPr>
              <w:t xml:space="preserve"> </w:t>
            </w:r>
          </w:p>
        </w:tc>
      </w:tr>
      <w:tr w14:paraId="03332DE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AFC6DBC">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6719A397">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统一社会信用代码：</w:t>
            </w:r>
          </w:p>
          <w:p w14:paraId="15E40B3E">
            <w:pPr>
              <w:spacing w:line="360" w:lineRule="auto"/>
              <w:rPr>
                <w:rFonts w:hint="eastAsia" w:ascii="宋体" w:hAnsi="宋体" w:eastAsia="宋体" w:cs="Times New Roman"/>
                <w:sz w:val="24"/>
                <w:highlight w:val="none"/>
                <w:lang w:val="zh-CN"/>
              </w:rPr>
            </w:pPr>
          </w:p>
        </w:tc>
      </w:tr>
      <w:tr w14:paraId="626079B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21E14D1">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5EACA78A">
            <w:pPr>
              <w:spacing w:line="360" w:lineRule="auto"/>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rPr>
              <w:t>地址：</w:t>
            </w:r>
          </w:p>
        </w:tc>
      </w:tr>
      <w:tr w14:paraId="43AADB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EAA74F4">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3B84F1E">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电子邮箱：</w:t>
            </w:r>
          </w:p>
        </w:tc>
      </w:tr>
      <w:tr w14:paraId="1397D0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6E63635">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1C477D3">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r>
      <w:tr w14:paraId="672DCE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69DBA42">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52700C36">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开户银行：</w:t>
            </w:r>
          </w:p>
        </w:tc>
      </w:tr>
      <w:tr w14:paraId="532D39C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C988E9D">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AA7E54F">
            <w:pPr>
              <w:spacing w:line="360" w:lineRule="auto"/>
              <w:rPr>
                <w:rFonts w:hint="default" w:ascii="宋体" w:hAnsi="宋体" w:cs="Times New Roman" w:eastAsiaTheme="minorEastAsia"/>
                <w:sz w:val="24"/>
                <w:highlight w:val="none"/>
                <w:lang w:val="en-US" w:eastAsia="zh-CN"/>
              </w:rPr>
            </w:pPr>
            <w:r>
              <w:rPr>
                <w:rFonts w:hint="eastAsia" w:ascii="宋体" w:hAnsi="宋体" w:eastAsia="宋体" w:cs="Times New Roman"/>
                <w:sz w:val="24"/>
                <w:highlight w:val="none"/>
                <w:lang w:val="zh-CN"/>
              </w:rPr>
              <w:t>开户账号：</w:t>
            </w:r>
          </w:p>
        </w:tc>
      </w:tr>
    </w:tbl>
    <w:p w14:paraId="27541EF6">
      <w:pPr>
        <w:pStyle w:val="23"/>
        <w:spacing w:line="560" w:lineRule="exact"/>
        <w:ind w:left="0" w:leftChars="0" w:firstLine="0" w:firstLineChars="0"/>
        <w:jc w:val="center"/>
        <w:rPr>
          <w:rFonts w:hint="eastAsia" w:ascii="宋体" w:hAnsi="宋体"/>
          <w:b/>
          <w:szCs w:val="24"/>
          <w:highlight w:val="none"/>
        </w:rPr>
      </w:pPr>
    </w:p>
    <w:p w14:paraId="04FD7DFB">
      <w:pPr>
        <w:pStyle w:val="23"/>
        <w:spacing w:line="560" w:lineRule="exact"/>
        <w:ind w:left="0" w:leftChars="0" w:firstLine="0" w:firstLineChars="0"/>
        <w:jc w:val="center"/>
        <w:rPr>
          <w:rFonts w:hint="eastAsia" w:ascii="宋体" w:hAnsi="宋体"/>
          <w:b/>
          <w:szCs w:val="24"/>
          <w:highlight w:val="none"/>
        </w:rPr>
      </w:pPr>
    </w:p>
    <w:p w14:paraId="6BEA06F1">
      <w:pPr>
        <w:rPr>
          <w:rFonts w:hint="eastAsia"/>
          <w:highlight w:val="none"/>
        </w:rPr>
      </w:pPr>
    </w:p>
    <w:p w14:paraId="4AEF675E">
      <w:pPr>
        <w:rPr>
          <w:rFonts w:hint="eastAsia"/>
          <w:highlight w:val="none"/>
        </w:rPr>
      </w:pPr>
    </w:p>
    <w:p w14:paraId="52679B8F">
      <w:pPr>
        <w:rPr>
          <w:rFonts w:hint="eastAsia" w:ascii="宋体" w:hAnsi="宋体"/>
          <w:b/>
          <w:szCs w:val="24"/>
          <w:highlight w:val="none"/>
        </w:rPr>
      </w:pPr>
      <w:r>
        <w:rPr>
          <w:rFonts w:hint="eastAsia" w:ascii="宋体" w:hAnsi="宋体"/>
          <w:b/>
          <w:szCs w:val="24"/>
          <w:highlight w:val="none"/>
        </w:rPr>
        <w:br w:type="page"/>
      </w:r>
    </w:p>
    <w:p w14:paraId="585010D3">
      <w:pPr>
        <w:pStyle w:val="23"/>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t>第三章  安全协议</w:t>
      </w:r>
    </w:p>
    <w:p w14:paraId="5C0724BF">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发包单位：</w:t>
      </w:r>
      <w:r>
        <w:rPr>
          <w:rFonts w:hint="eastAsia" w:ascii="宋体" w:hAnsi="宋体" w:cs="宋体"/>
          <w:kern w:val="0"/>
          <w:sz w:val="24"/>
          <w:highlight w:val="none"/>
          <w:u w:val="single"/>
          <w:lang w:bidi="ar"/>
        </w:rPr>
        <w:t>杭州临江环境能源有限公司</w:t>
      </w:r>
      <w:r>
        <w:rPr>
          <w:rFonts w:hint="eastAsia" w:ascii="宋体" w:hAnsi="宋体" w:cs="宋体"/>
          <w:kern w:val="0"/>
          <w:sz w:val="24"/>
          <w:highlight w:val="none"/>
          <w:lang w:bidi="ar"/>
        </w:rPr>
        <w:t xml:space="preserve">（简称甲方） </w:t>
      </w:r>
    </w:p>
    <w:p w14:paraId="4D4ED869">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承包单位：</w:t>
      </w:r>
      <w:r>
        <w:rPr>
          <w:rFonts w:hint="eastAsia" w:ascii="宋体" w:hAnsi="宋体" w:cs="宋体"/>
          <w:kern w:val="0"/>
          <w:sz w:val="24"/>
          <w:highlight w:val="none"/>
          <w:u w:val="single"/>
          <w:lang w:eastAsia="zh-CN" w:bidi="ar"/>
        </w:rPr>
        <w:t xml:space="preserve">  ***有限公司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（简称乙方） </w:t>
      </w:r>
    </w:p>
    <w:p w14:paraId="5B10D1F5">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甲方将</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2024年临江公司液压缸委外维修服务（重新询价）采购项目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33D5E2F7">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一、服务项目 </w:t>
      </w:r>
    </w:p>
    <w:p w14:paraId="074BFE93">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1.项目名称：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2024年临江公司液压缸委外维修服务（重新询价）采购项目</w:t>
      </w:r>
      <w:r>
        <w:rPr>
          <w:rFonts w:hint="eastAsia" w:ascii="宋体" w:hAnsi="宋体" w:cs="宋体"/>
          <w:kern w:val="0"/>
          <w:sz w:val="24"/>
          <w:highlight w:val="none"/>
          <w:u w:val="single"/>
          <w:lang w:bidi="ar"/>
        </w:rPr>
        <w:t xml:space="preserve">              </w:t>
      </w:r>
    </w:p>
    <w:p w14:paraId="0C0E9EF9">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2.项目地址：位于浙江省杭州钱塘区临江街道杭州临江环境能源有限公司厂区内。 </w:t>
      </w:r>
    </w:p>
    <w:p w14:paraId="0262447C">
      <w:pPr>
        <w:spacing w:line="360" w:lineRule="auto"/>
        <w:ind w:firstLine="602" w:firstLineChars="250"/>
        <w:rPr>
          <w:rFonts w:hint="eastAsia" w:ascii="宋体" w:hAnsi="宋体" w:cs="宋体"/>
          <w:b/>
          <w:sz w:val="24"/>
          <w:highlight w:val="none"/>
        </w:rPr>
      </w:pPr>
      <w:r>
        <w:rPr>
          <w:rFonts w:hint="eastAsia" w:ascii="宋体" w:hAnsi="宋体" w:cs="宋体"/>
          <w:b/>
          <w:sz w:val="24"/>
          <w:highlight w:val="none"/>
        </w:rPr>
        <w:t>二、甲方职责</w:t>
      </w:r>
    </w:p>
    <w:p w14:paraId="660CF35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1.甲方对乙方资质进行审查，确保符合要求，并为乙方正常服务场所工作提供便利，</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项目实施前就各实施区域的现状及周边情况向乙方进行交底。如：实施项目周边的电缆线、消防管道及排水沟及周边车辆行驶情况等。</w:t>
      </w:r>
    </w:p>
    <w:p w14:paraId="363D187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2.为本项目指定专人负责具体的联系沟通工作。</w:t>
      </w:r>
    </w:p>
    <w:p w14:paraId="2CB0EF2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3.做好与本项目有关的其他各级单位的沟通协调工作。</w:t>
      </w:r>
    </w:p>
    <w:p w14:paraId="43A7A057">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三、乙方职责</w:t>
      </w:r>
    </w:p>
    <w:p w14:paraId="5EB70885">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5092DF6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2.乙方在项目服务期间，必须对工作人员进行安全生产教育，落实安全技术交底工作，确保各类专业技术人员持证上岗。</w:t>
      </w:r>
    </w:p>
    <w:p w14:paraId="1A6339F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3.乙方应遵守甲方相关的安全生产管理制度，在禁烟区内严禁吸烟以及擅自动用各类明火（动用需经审批），并在现场设置灭火器材及警示标识。</w:t>
      </w:r>
    </w:p>
    <w:p w14:paraId="47A67FD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4.乙方在项目服务期间应严格按照用电规范要求，严禁私拉乱接电线，各类电器、照明设备必须使用防爆产品或设置防爆装置。</w:t>
      </w:r>
    </w:p>
    <w:p w14:paraId="230349D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5.乙方内部要建立安全生产检查制度、落实自查自检，按“定人、定时间、定措施”的隐患整改原则，消除现场不安全因素。</w:t>
      </w:r>
    </w:p>
    <w:p w14:paraId="21D7DC5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6．安全、规范、文明、科学作业，不损坏甲方的地上地下各类设施，确保项目实施区域安全有序。</w:t>
      </w:r>
    </w:p>
    <w:p w14:paraId="30ED9AD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7.接受甲方的监督检查。</w:t>
      </w:r>
    </w:p>
    <w:p w14:paraId="70273625">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四、违约责任</w:t>
      </w:r>
    </w:p>
    <w:p w14:paraId="361302A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1.在项目服务过程中，乙方必须做到安全生产，并服从甲方管理人员的调度指挥，有下列行为的，乙方扣罚履约保证金500-1000元/次：</w:t>
      </w:r>
    </w:p>
    <w:p w14:paraId="16E39DC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不服从甲方指挥，强令冒险作业；</w:t>
      </w:r>
    </w:p>
    <w:p w14:paraId="326C0E1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未按要求参加甲方组织的各项安全检查、会议活动；</w:t>
      </w:r>
    </w:p>
    <w:p w14:paraId="2BC547E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3 \* GB3 </w:instrText>
      </w:r>
      <w:r>
        <w:rPr>
          <w:rFonts w:hint="eastAsia" w:ascii="宋体" w:hAnsi="宋体" w:cs="宋体"/>
          <w:sz w:val="24"/>
          <w:highlight w:val="none"/>
        </w:rPr>
        <w:fldChar w:fldCharType="separate"/>
      </w:r>
      <w:r>
        <w:rPr>
          <w:rFonts w:hint="eastAsia" w:ascii="宋体" w:hAnsi="宋体" w:cs="宋体"/>
          <w:sz w:val="24"/>
          <w:highlight w:val="none"/>
        </w:rPr>
        <w:t>③</w:t>
      </w:r>
      <w:r>
        <w:rPr>
          <w:rFonts w:hint="eastAsia" w:ascii="宋体" w:hAnsi="宋体" w:cs="宋体"/>
          <w:sz w:val="24"/>
          <w:highlight w:val="none"/>
        </w:rPr>
        <w:fldChar w:fldCharType="end"/>
      </w:r>
      <w:r>
        <w:rPr>
          <w:rFonts w:hint="eastAsia" w:ascii="宋体" w:hAnsi="宋体" w:cs="宋体"/>
          <w:sz w:val="24"/>
          <w:highlight w:val="none"/>
        </w:rPr>
        <w:t>工作人员在禁烟区擅自动火、吸烟；</w:t>
      </w:r>
    </w:p>
    <w:p w14:paraId="18F816A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4 \* GB3 </w:instrText>
      </w:r>
      <w:r>
        <w:rPr>
          <w:rFonts w:hint="eastAsia" w:ascii="宋体" w:hAnsi="宋体" w:cs="宋体"/>
          <w:sz w:val="24"/>
          <w:highlight w:val="none"/>
        </w:rPr>
        <w:fldChar w:fldCharType="separate"/>
      </w:r>
      <w:r>
        <w:rPr>
          <w:rFonts w:hint="eastAsia" w:ascii="宋体" w:hAnsi="宋体" w:cs="宋体"/>
          <w:sz w:val="24"/>
          <w:highlight w:val="none"/>
        </w:rPr>
        <w:t>④</w:t>
      </w:r>
      <w:r>
        <w:rPr>
          <w:rFonts w:hint="eastAsia" w:ascii="宋体" w:hAnsi="宋体" w:cs="宋体"/>
          <w:sz w:val="24"/>
          <w:highlight w:val="none"/>
        </w:rPr>
        <w:fldChar w:fldCharType="end"/>
      </w:r>
      <w:r>
        <w:rPr>
          <w:rFonts w:hint="eastAsia" w:ascii="宋体" w:hAnsi="宋体" w:cs="宋体"/>
          <w:sz w:val="24"/>
          <w:highlight w:val="none"/>
        </w:rPr>
        <w:t>工作人员未按规定穿戴劳动防护用品，经劝说不听或不服从管理的；</w:t>
      </w:r>
    </w:p>
    <w:p w14:paraId="64876B9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5 \* GB3 </w:instrText>
      </w:r>
      <w:r>
        <w:rPr>
          <w:rFonts w:hint="eastAsia" w:ascii="宋体" w:hAnsi="宋体" w:cs="宋体"/>
          <w:sz w:val="24"/>
          <w:highlight w:val="none"/>
        </w:rPr>
        <w:fldChar w:fldCharType="separate"/>
      </w:r>
      <w:r>
        <w:rPr>
          <w:rFonts w:hint="eastAsia" w:ascii="宋体" w:hAnsi="宋体" w:cs="宋体"/>
          <w:sz w:val="24"/>
          <w:highlight w:val="none"/>
        </w:rPr>
        <w:t>⑤</w:t>
      </w:r>
      <w:r>
        <w:rPr>
          <w:rFonts w:hint="eastAsia" w:ascii="宋体" w:hAnsi="宋体" w:cs="宋体"/>
          <w:sz w:val="24"/>
          <w:highlight w:val="none"/>
        </w:rPr>
        <w:fldChar w:fldCharType="end"/>
      </w:r>
      <w:r>
        <w:rPr>
          <w:rFonts w:hint="eastAsia" w:ascii="宋体" w:hAnsi="宋体" w:cs="宋体"/>
          <w:sz w:val="24"/>
          <w:highlight w:val="none"/>
        </w:rPr>
        <w:t>项目服务过程造成环境影响。</w:t>
      </w:r>
    </w:p>
    <w:p w14:paraId="7094D97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2.乙方在项目服务过程中有下列行为的，扣罚履约保证金5000元/次：</w:t>
      </w:r>
    </w:p>
    <w:p w14:paraId="56A3C7D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由于乙方原因造成甲方被主管单位、新闻媒体、12345公开电话投诉或其他上级有关部门书面警告等通报批评的；</w:t>
      </w:r>
    </w:p>
    <w:p w14:paraId="453C79C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乙方未履行职责，经甲方三次书面警告的，进行停业整顿的，每次停业整顿。</w:t>
      </w:r>
    </w:p>
    <w:p w14:paraId="73154DC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3.乙方项目服务人员无证驾驶车辆（设备）、特殊工种无证上岗、消防器材配置缺损已提醒二十四小时无改进措施等现象，扣罚保证金2000元/人·次。</w:t>
      </w:r>
    </w:p>
    <w:p w14:paraId="5FF6479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4.乙方在项目服务过程中，对甲方的设施、绿化道路造成影响</w:t>
      </w:r>
      <w:r>
        <w:rPr>
          <w:rFonts w:hint="eastAsia" w:ascii="宋体" w:hAnsi="宋体" w:cs="宋体"/>
          <w:sz w:val="24"/>
          <w:highlight w:val="none"/>
          <w:lang w:eastAsia="zh-CN"/>
        </w:rPr>
        <w:t>，</w:t>
      </w:r>
      <w:r>
        <w:rPr>
          <w:rFonts w:hint="eastAsia" w:ascii="宋体" w:hAnsi="宋体" w:cs="宋体"/>
          <w:sz w:val="24"/>
          <w:highlight w:val="none"/>
        </w:rPr>
        <w:t>乙方应按甲方要求及时进行原貌恢复或清理，如乙方未能及时进行处理的，甲方有权委托相关部门执行，相应费用在乙方履约保证金中扣除。</w:t>
      </w:r>
    </w:p>
    <w:p w14:paraId="3987C86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11C32B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6.发生紧急情况，乙方应及时向上级主管和甲方报告，同时向相关领导或值班人员汇报。如发生人员伤亡应迅速抢救伤员，并在第一时间</w:t>
      </w:r>
      <w:r>
        <w:rPr>
          <w:rFonts w:hint="eastAsia" w:ascii="宋体" w:hAnsi="宋体" w:cs="宋体"/>
          <w:sz w:val="24"/>
          <w:highlight w:val="none"/>
          <w:lang w:eastAsia="zh-CN"/>
        </w:rPr>
        <w:t>送往</w:t>
      </w:r>
      <w:r>
        <w:rPr>
          <w:rFonts w:hint="eastAsia" w:ascii="宋体" w:hAnsi="宋体" w:cs="宋体"/>
          <w:sz w:val="24"/>
          <w:highlight w:val="none"/>
        </w:rPr>
        <w:t>就近医院。</w:t>
      </w:r>
    </w:p>
    <w:p w14:paraId="45A6494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7.在项目服务期间，乙方发生的安全事故以及造成的人员或财产损失由乙方全额负责。</w:t>
      </w:r>
    </w:p>
    <w:p w14:paraId="65FCC2D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8.其他违反甲方相关安全规章制度的现象，根据违规情况每次酌情扣罚履约保证金200—1000元。</w:t>
      </w:r>
    </w:p>
    <w:p w14:paraId="0AF2B6C9">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五、其他</w:t>
      </w:r>
    </w:p>
    <w:p w14:paraId="33527CD3">
      <w:pPr>
        <w:widowControl/>
        <w:spacing w:line="360" w:lineRule="auto"/>
        <w:rPr>
          <w:rFonts w:hint="eastAsia" w:ascii="宋体" w:hAnsi="宋体" w:cs="宋体"/>
          <w:sz w:val="24"/>
          <w:highlight w:val="none"/>
        </w:rPr>
      </w:pPr>
      <w:r>
        <w:rPr>
          <w:rFonts w:hint="eastAsia" w:ascii="宋体" w:hAnsi="宋体" w:cs="宋体"/>
          <w:sz w:val="24"/>
          <w:highlight w:val="none"/>
        </w:rPr>
        <w:t xml:space="preserve">    本协议有效期为双方签署之日起至双方权利义务履行完毕为止。有效期内发生的违约事实，有效期后发现的适用本协议。</w:t>
      </w:r>
    </w:p>
    <w:p w14:paraId="2909813B">
      <w:pPr>
        <w:pStyle w:val="23"/>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br w:type="page"/>
      </w:r>
      <w:r>
        <w:rPr>
          <w:rFonts w:hint="eastAsia" w:ascii="宋体" w:hAnsi="宋体"/>
          <w:b/>
          <w:szCs w:val="24"/>
          <w:highlight w:val="none"/>
        </w:rPr>
        <w:t>第四章 廉洁协议</w:t>
      </w:r>
    </w:p>
    <w:p w14:paraId="13F6D667">
      <w:pPr>
        <w:pStyle w:val="7"/>
        <w:ind w:firstLine="0" w:firstLineChars="0"/>
        <w:rPr>
          <w:rFonts w:hint="eastAsia"/>
          <w:highlight w:val="none"/>
        </w:rPr>
      </w:pPr>
    </w:p>
    <w:p w14:paraId="3B7FF518">
      <w:pPr>
        <w:spacing w:line="360" w:lineRule="auto"/>
        <w:ind w:left="1" w:right="77" w:firstLine="426"/>
        <w:rPr>
          <w:rFonts w:hint="eastAsia"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杭州临江环境能源有限公司</w:t>
      </w:r>
    </w:p>
    <w:p w14:paraId="7C231BD9">
      <w:pPr>
        <w:spacing w:line="360" w:lineRule="auto"/>
        <w:ind w:left="1" w:right="77" w:firstLine="426"/>
        <w:rPr>
          <w:rFonts w:hint="default" w:ascii="宋体" w:hAnsi="宋体" w:cs="宋体" w:eastAsiaTheme="minorEastAsia"/>
          <w:sz w:val="24"/>
          <w:highlight w:val="none"/>
          <w:u w:val="single"/>
          <w:lang w:val="en-US" w:eastAsia="zh-CN"/>
        </w:rPr>
      </w:pPr>
      <w:r>
        <w:rPr>
          <w:rFonts w:hint="eastAsia" w:ascii="宋体" w:hAnsi="宋体" w:cs="宋体"/>
          <w:sz w:val="24"/>
          <w:highlight w:val="none"/>
        </w:rPr>
        <w:t>乙方：</w:t>
      </w:r>
      <w:r>
        <w:rPr>
          <w:rFonts w:hint="eastAsia" w:ascii="宋体" w:hAnsi="宋体" w:cs="宋体"/>
          <w:sz w:val="24"/>
          <w:highlight w:val="none"/>
          <w:u w:val="single"/>
          <w:lang w:eastAsia="zh-CN"/>
        </w:rPr>
        <w:t xml:space="preserve">  ***有限公司 </w:t>
      </w:r>
      <w:r>
        <w:rPr>
          <w:rFonts w:hint="eastAsia" w:ascii="宋体" w:hAnsi="宋体" w:cs="宋体"/>
          <w:sz w:val="24"/>
          <w:highlight w:val="none"/>
          <w:u w:val="single"/>
          <w:lang w:val="en-US" w:eastAsia="zh-CN"/>
        </w:rPr>
        <w:t xml:space="preserve">             </w:t>
      </w:r>
    </w:p>
    <w:p w14:paraId="03888058">
      <w:pPr>
        <w:spacing w:line="360" w:lineRule="auto"/>
        <w:ind w:left="1" w:right="77" w:firstLine="426"/>
        <w:rPr>
          <w:rFonts w:hint="eastAsia" w:ascii="宋体" w:hAnsi="宋体" w:cs="宋体"/>
          <w:sz w:val="24"/>
          <w:highlight w:val="none"/>
        </w:rPr>
      </w:pPr>
      <w:r>
        <w:rPr>
          <w:rFonts w:hint="eastAsia" w:ascii="宋体" w:hAnsi="宋体" w:cs="宋体"/>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3D7F7724">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一、甲、乙双方约定</w:t>
      </w:r>
    </w:p>
    <w:p w14:paraId="7B5CE8BA">
      <w:pPr>
        <w:spacing w:line="360" w:lineRule="auto"/>
        <w:ind w:right="115" w:firstLine="480" w:firstLineChars="200"/>
        <w:rPr>
          <w:rFonts w:hint="eastAsia" w:ascii="宋体" w:hAnsi="宋体" w:cs="宋体"/>
          <w:sz w:val="24"/>
          <w:highlight w:val="none"/>
        </w:rPr>
      </w:pPr>
      <w:r>
        <w:rPr>
          <w:rFonts w:hint="eastAsia" w:ascii="宋体" w:hAnsi="宋体" w:cs="宋体"/>
          <w:sz w:val="24"/>
          <w:highlight w:val="none"/>
        </w:rPr>
        <w:t>1.甲、乙双方应共同严格遵守国家和省市以及</w:t>
      </w:r>
      <w:r>
        <w:rPr>
          <w:rFonts w:hint="eastAsia" w:ascii="宋体" w:hAnsi="宋体" w:cs="宋体"/>
          <w:sz w:val="24"/>
          <w:highlight w:val="none"/>
          <w:lang w:eastAsia="zh-CN"/>
        </w:rPr>
        <w:t>采购人</w:t>
      </w:r>
      <w:r>
        <w:rPr>
          <w:rFonts w:hint="eastAsia" w:ascii="宋体" w:hAnsi="宋体" w:cs="宋体"/>
          <w:sz w:val="24"/>
          <w:highlight w:val="none"/>
        </w:rPr>
        <w:t>主管部门关于市场准入、项目招标投标、市场经济活动等有关</w:t>
      </w:r>
      <w:r>
        <w:rPr>
          <w:rFonts w:hint="eastAsia" w:ascii="宋体" w:hAnsi="宋体" w:cs="宋体"/>
          <w:sz w:val="24"/>
          <w:highlight w:val="none"/>
          <w:lang w:eastAsia="zh-CN"/>
        </w:rPr>
        <w:t>法律法规</w:t>
      </w:r>
      <w:r>
        <w:rPr>
          <w:rFonts w:hint="eastAsia" w:ascii="宋体" w:hAnsi="宋体" w:cs="宋体"/>
          <w:sz w:val="24"/>
          <w:highlight w:val="none"/>
        </w:rPr>
        <w:t>和相关政策，以及项目廉政建设的各项规定。</w:t>
      </w:r>
    </w:p>
    <w:p w14:paraId="29C33669">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2.甲、乙双方应认真执行双方签订的合同文件，  自觉按合同约定履行责任。</w:t>
      </w:r>
    </w:p>
    <w:p w14:paraId="5512631F">
      <w:pPr>
        <w:spacing w:line="360" w:lineRule="auto"/>
        <w:ind w:left="4" w:right="77" w:firstLine="480" w:firstLineChars="200"/>
        <w:rPr>
          <w:rFonts w:hint="eastAsia" w:ascii="宋体" w:hAnsi="宋体" w:cs="宋体"/>
          <w:sz w:val="24"/>
          <w:highlight w:val="none"/>
        </w:rPr>
      </w:pPr>
      <w:r>
        <w:rPr>
          <w:rFonts w:hint="eastAsia" w:ascii="宋体" w:hAnsi="宋体" w:cs="宋体"/>
          <w:sz w:val="24"/>
          <w:highlight w:val="none"/>
        </w:rPr>
        <w:t>3.甲、乙双方的业务活动必须坚持公开、公平、公正、诚信、透明的原则（除法律法规另有规定者外）。不得为获取不正当的利益，损害国家、集体和对方利益；不得违反管理相关规章制度。</w:t>
      </w:r>
    </w:p>
    <w:p w14:paraId="72564BB7">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4.甲、乙双方有对本方人员开展廉政告知、廉政教育和职业道德教育的义务。</w:t>
      </w:r>
    </w:p>
    <w:p w14:paraId="09E6F5E7">
      <w:pPr>
        <w:spacing w:line="360" w:lineRule="auto"/>
        <w:ind w:left="3" w:right="77" w:firstLine="480" w:firstLineChars="200"/>
        <w:rPr>
          <w:rFonts w:hint="eastAsia" w:ascii="宋体" w:hAnsi="宋体" w:cs="宋体"/>
          <w:sz w:val="24"/>
          <w:highlight w:val="none"/>
        </w:rPr>
      </w:pPr>
      <w:r>
        <w:rPr>
          <w:rFonts w:hint="eastAsia" w:ascii="宋体" w:hAnsi="宋体" w:cs="宋体"/>
          <w:sz w:val="24"/>
          <w:highlight w:val="none"/>
        </w:rPr>
        <w:t>5.甲、乙双方应加强对本方人员廉政监督，建立健全廉政制度，认真严肃查处本方人员违法违纪行为。</w:t>
      </w:r>
    </w:p>
    <w:p w14:paraId="52F80847">
      <w:pPr>
        <w:spacing w:line="360" w:lineRule="auto"/>
        <w:ind w:right="77" w:firstLine="482" w:firstLineChars="201"/>
        <w:rPr>
          <w:rFonts w:hint="eastAsia" w:ascii="宋体" w:hAnsi="宋体" w:cs="宋体"/>
          <w:sz w:val="24"/>
          <w:highlight w:val="none"/>
        </w:rPr>
      </w:pPr>
      <w:r>
        <w:rPr>
          <w:rFonts w:hint="eastAsia" w:ascii="宋体" w:hAnsi="宋体" w:cs="宋体"/>
          <w:sz w:val="24"/>
          <w:highlight w:val="none"/>
        </w:rPr>
        <w:t>6.甲、乙双方如发现对方人员在业务活动中有违规、违纪、违法行为的，应及时提醒对方并督促其纠正，或直接向对方</w:t>
      </w:r>
      <w:r>
        <w:rPr>
          <w:rFonts w:hint="eastAsia" w:ascii="宋体" w:hAnsi="宋体" w:cs="宋体"/>
          <w:sz w:val="24"/>
          <w:highlight w:val="none"/>
          <w:lang w:eastAsia="zh-CN"/>
        </w:rPr>
        <w:t>法定代表人</w:t>
      </w:r>
      <w:r>
        <w:rPr>
          <w:rFonts w:hint="eastAsia" w:ascii="宋体" w:hAnsi="宋体" w:cs="宋体"/>
          <w:sz w:val="24"/>
          <w:highlight w:val="none"/>
        </w:rPr>
        <w:t>、纪检监察部门及检察机关如实反映情况。</w:t>
      </w:r>
    </w:p>
    <w:p w14:paraId="4D70CC76">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二、甲方（含甲方人员）廉政责任</w:t>
      </w:r>
    </w:p>
    <w:p w14:paraId="4B6E915E">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1.不得接受乙方或向乙方索取或以借用为名占用乙方的任何财物；不得接受乙方的礼金、</w:t>
      </w:r>
    </w:p>
    <w:p w14:paraId="30CCC3CC">
      <w:pPr>
        <w:spacing w:line="360" w:lineRule="auto"/>
        <w:ind w:left="4" w:hanging="3"/>
        <w:rPr>
          <w:rFonts w:hint="eastAsia" w:ascii="宋体" w:hAnsi="宋体" w:cs="宋体"/>
          <w:sz w:val="24"/>
          <w:highlight w:val="none"/>
        </w:rPr>
      </w:pPr>
      <w:r>
        <w:rPr>
          <w:rFonts w:hint="eastAsia" w:ascii="宋体" w:hAnsi="宋体" w:cs="宋体"/>
          <w:sz w:val="24"/>
          <w:highlight w:val="none"/>
        </w:rPr>
        <w:t>礼品和各种有价证券、支付凭证及其他贵重物品；不得接受乙方的以任何名义支付的回扣、好处费、感谢费或其他经济利益。</w:t>
      </w:r>
    </w:p>
    <w:p w14:paraId="3FD386C2">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6255E4B">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3.不得利用职务便利向乙方介绍或指定工程分包单位（或个人）、物资供应商；不得利用职务便利向乙方推销或指定使用物资设备等。</w:t>
      </w:r>
    </w:p>
    <w:p w14:paraId="709B67ED">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4.不得接受乙方购置的或长期提供的通信工具、交通工具等。</w:t>
      </w:r>
    </w:p>
    <w:p w14:paraId="385D7B7E">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5.对无法拒绝的乙方及其个人所送的钱物，受礼者自收受之日起一个月内上交至甲方监察审计部门。</w:t>
      </w:r>
    </w:p>
    <w:p w14:paraId="22969BD9">
      <w:pPr>
        <w:spacing w:line="360" w:lineRule="auto"/>
        <w:ind w:left="244" w:leftChars="116" w:right="3503" w:firstLine="475" w:firstLineChars="198"/>
        <w:rPr>
          <w:rFonts w:hint="eastAsia" w:ascii="宋体" w:hAnsi="宋体" w:cs="宋体"/>
          <w:sz w:val="24"/>
          <w:highlight w:val="none"/>
        </w:rPr>
      </w:pPr>
      <w:r>
        <w:rPr>
          <w:rFonts w:hint="eastAsia" w:ascii="宋体" w:hAnsi="宋体" w:cs="宋体"/>
          <w:sz w:val="24"/>
          <w:highlight w:val="none"/>
        </w:rPr>
        <w:t>6.对乙方提供的有关信息，应及时调查处理并反馈结果。</w:t>
      </w:r>
    </w:p>
    <w:p w14:paraId="3D182E9F">
      <w:pPr>
        <w:spacing w:line="360" w:lineRule="auto"/>
        <w:ind w:left="244" w:leftChars="116" w:right="3503" w:firstLine="477" w:firstLineChars="198"/>
        <w:rPr>
          <w:rFonts w:hint="eastAsia" w:ascii="宋体" w:hAnsi="宋体" w:cs="宋体"/>
          <w:b/>
          <w:bCs/>
          <w:sz w:val="24"/>
          <w:highlight w:val="none"/>
        </w:rPr>
      </w:pPr>
      <w:r>
        <w:rPr>
          <w:rFonts w:hint="eastAsia" w:ascii="宋体" w:hAnsi="宋体" w:cs="宋体"/>
          <w:b/>
          <w:bCs/>
          <w:sz w:val="24"/>
          <w:highlight w:val="none"/>
        </w:rPr>
        <w:t>三、乙方（含乙方人员）廉政责任</w:t>
      </w:r>
    </w:p>
    <w:p w14:paraId="0F7F40AD">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0FEA3F44">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D5200F9">
      <w:pPr>
        <w:spacing w:line="360" w:lineRule="auto"/>
        <w:ind w:right="24" w:firstLine="480" w:firstLineChars="200"/>
        <w:rPr>
          <w:rFonts w:hint="eastAsia" w:ascii="宋体" w:hAnsi="宋体" w:cs="宋体"/>
          <w:sz w:val="24"/>
          <w:highlight w:val="none"/>
        </w:rPr>
      </w:pPr>
      <w:r>
        <w:rPr>
          <w:rFonts w:hint="eastAsia" w:ascii="宋体" w:hAnsi="宋体" w:cs="宋体"/>
          <w:sz w:val="24"/>
          <w:highlight w:val="none"/>
        </w:rPr>
        <w:t>3.不得接受甲方介绍或指定的工程分包单位和物资供应商；不得接受甲方推销或指定使用的物资设备。</w:t>
      </w:r>
    </w:p>
    <w:p w14:paraId="6E5BA58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4.不得以任何理由为甲方及其工作人员购置或长期提供通信工具、交通工具等。</w:t>
      </w:r>
    </w:p>
    <w:p w14:paraId="371EA663">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5.对甲方及其个人索要钱物、介绍或指定工程分包单位和物资供应商、推销或指定使用物资设备、借用占用车辆等行为予以拒绝，并及时主动向乙方上级纪检监察组织报告。</w:t>
      </w:r>
    </w:p>
    <w:p w14:paraId="428A9044">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6.对甲方提供的乙方（含乙方人员）违纪违规有关信息，应及时调查处理并反馈结果。</w:t>
      </w:r>
    </w:p>
    <w:p w14:paraId="2F80E54F">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7.乙方不得以任何理由为甲方及其工作人员组织有可能影响公正执行公务的宴请和各类休闲娱乐等活动。</w:t>
      </w:r>
    </w:p>
    <w:p w14:paraId="1D23F3D6">
      <w:pPr>
        <w:spacing w:line="360" w:lineRule="auto"/>
        <w:ind w:left="244" w:leftChars="116" w:right="90" w:firstLine="475" w:firstLineChars="198"/>
        <w:rPr>
          <w:rFonts w:hint="eastAsia" w:ascii="宋体" w:hAnsi="宋体" w:cs="宋体"/>
          <w:sz w:val="24"/>
          <w:highlight w:val="none"/>
        </w:rPr>
      </w:pPr>
      <w:r>
        <w:rPr>
          <w:rFonts w:hint="eastAsia" w:ascii="宋体" w:hAnsi="宋体" w:cs="宋体"/>
          <w:sz w:val="24"/>
          <w:highlight w:val="none"/>
        </w:rPr>
        <w:t>8.乙方及其工作人员必须严格按照有关规程办事，不得与其他单位互相串通，损害甲方利益。</w:t>
      </w:r>
    </w:p>
    <w:p w14:paraId="3457FEC0">
      <w:pPr>
        <w:spacing w:line="360" w:lineRule="auto"/>
        <w:ind w:left="244" w:leftChars="116" w:right="90" w:firstLine="477" w:firstLineChars="198"/>
        <w:rPr>
          <w:rFonts w:hint="eastAsia" w:ascii="宋体" w:hAnsi="宋体" w:cs="宋体"/>
          <w:b/>
          <w:bCs/>
          <w:sz w:val="24"/>
          <w:highlight w:val="none"/>
        </w:rPr>
      </w:pPr>
      <w:r>
        <w:rPr>
          <w:rFonts w:hint="eastAsia" w:ascii="宋体" w:hAnsi="宋体" w:cs="宋体"/>
          <w:b/>
          <w:bCs/>
          <w:sz w:val="24"/>
          <w:highlight w:val="none"/>
        </w:rPr>
        <w:t>四、违约责任</w:t>
      </w:r>
    </w:p>
    <w:p w14:paraId="5900E03B">
      <w:pPr>
        <w:spacing w:line="360" w:lineRule="auto"/>
        <w:ind w:left="3" w:right="24" w:firstLine="506" w:firstLineChars="211"/>
        <w:rPr>
          <w:rFonts w:hint="eastAsia" w:ascii="宋体" w:hAnsi="宋体" w:cs="宋体"/>
          <w:sz w:val="24"/>
          <w:highlight w:val="none"/>
        </w:rPr>
      </w:pPr>
      <w:r>
        <w:rPr>
          <w:rFonts w:hint="eastAsia" w:ascii="宋体" w:hAnsi="宋体" w:cs="宋体"/>
          <w:sz w:val="24"/>
          <w:highlight w:val="none"/>
        </w:rPr>
        <w:t>甲乙双方不履行各自义务，构成犯罪和违纪的，由司法机关和有关纪检监察部门按管辖依法依纪处理，所认定的事实和处理结果作为承担下列约定违约责任的依据。</w:t>
      </w:r>
    </w:p>
    <w:p w14:paraId="3D0E3098">
      <w:pPr>
        <w:spacing w:line="360" w:lineRule="auto"/>
        <w:ind w:left="4" w:right="24" w:firstLine="480" w:firstLineChars="200"/>
        <w:rPr>
          <w:rFonts w:hint="eastAsia" w:ascii="宋体" w:hAnsi="宋体" w:cs="宋体"/>
          <w:sz w:val="24"/>
          <w:highlight w:val="none"/>
        </w:rPr>
      </w:pPr>
      <w:r>
        <w:rPr>
          <w:rFonts w:hint="eastAsia" w:ascii="宋体" w:hAnsi="宋体" w:cs="宋体"/>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9085EC0">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2.乙方贿赂甲方人员的，被纪检监察部门或检察机关立案查处的，甲方有权</w:t>
      </w:r>
      <w:r>
        <w:rPr>
          <w:rFonts w:hint="eastAsia" w:ascii="宋体" w:hAnsi="宋体" w:cs="宋体"/>
          <w:sz w:val="24"/>
          <w:highlight w:val="none"/>
          <w:lang w:eastAsia="zh-CN"/>
        </w:rPr>
        <w:t>终止</w:t>
      </w:r>
      <w:r>
        <w:rPr>
          <w:rFonts w:hint="eastAsia" w:ascii="宋体" w:hAnsi="宋体" w:cs="宋体"/>
          <w:sz w:val="24"/>
          <w:highlight w:val="none"/>
        </w:rPr>
        <w:t>项目合同，由此造成甲方的损失以及一切费用均由乙方承担。</w:t>
      </w:r>
    </w:p>
    <w:p w14:paraId="595C512F">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3.甲方双方不履行协议约定义务的，应将责任人调离本项目并按规定予以处理，且双方有义务将有关责任人的责任追究情况通报对方。</w:t>
      </w:r>
    </w:p>
    <w:p w14:paraId="028B487E">
      <w:pPr>
        <w:spacing w:line="360" w:lineRule="auto"/>
        <w:ind w:left="5" w:right="24" w:firstLine="480" w:firstLineChars="200"/>
        <w:rPr>
          <w:rFonts w:hint="eastAsia" w:ascii="宋体" w:hAnsi="宋体" w:cs="宋体"/>
          <w:sz w:val="24"/>
          <w:highlight w:val="none"/>
        </w:rPr>
      </w:pPr>
      <w:r>
        <w:rPr>
          <w:rFonts w:hint="eastAsia" w:ascii="宋体" w:hAnsi="宋体" w:cs="宋体"/>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3C9FBF77">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5.由于甲乙双方单位或工作人员个人行为造成违约的，双方承担上述违约责任。</w:t>
      </w:r>
    </w:p>
    <w:p w14:paraId="00FFF4B9">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6.甲乙双方在履行协议中发生争议，一方有权向对方上级单位主管部门和纪检监察部门反映情况并要求帮助解决争议。</w:t>
      </w:r>
    </w:p>
    <w:p w14:paraId="7797623F">
      <w:pPr>
        <w:spacing w:line="360" w:lineRule="auto"/>
        <w:ind w:firstLine="492" w:firstLineChars="204"/>
        <w:rPr>
          <w:rFonts w:hint="eastAsia" w:ascii="宋体" w:hAnsi="宋体" w:cs="宋体"/>
          <w:b/>
          <w:bCs/>
          <w:sz w:val="24"/>
          <w:highlight w:val="none"/>
        </w:rPr>
      </w:pPr>
      <w:r>
        <w:rPr>
          <w:rFonts w:hint="eastAsia" w:ascii="宋体" w:hAnsi="宋体" w:cs="宋体"/>
          <w:b/>
          <w:bCs/>
          <w:sz w:val="24"/>
          <w:highlight w:val="none"/>
        </w:rPr>
        <w:t>五、有效期</w:t>
      </w:r>
    </w:p>
    <w:p w14:paraId="20517303">
      <w:pPr>
        <w:spacing w:line="360" w:lineRule="auto"/>
        <w:ind w:firstLine="489" w:firstLineChars="204"/>
        <w:rPr>
          <w:rFonts w:hint="eastAsia" w:ascii="宋体" w:hAnsi="宋体" w:cs="宋体"/>
          <w:sz w:val="24"/>
          <w:highlight w:val="none"/>
        </w:rPr>
      </w:pPr>
      <w:r>
        <w:rPr>
          <w:rFonts w:hint="eastAsia" w:ascii="宋体" w:hAnsi="宋体" w:cs="宋体"/>
          <w:sz w:val="24"/>
          <w:highlight w:val="none"/>
        </w:rPr>
        <w:t>本协议有效期为双方签署之日起至双方权利义务履行完毕为止。有效期内发生的违约事实，有效期后发现的适用本协议。</w:t>
      </w:r>
    </w:p>
    <w:p w14:paraId="69C5DE95">
      <w:pPr>
        <w:spacing w:line="360" w:lineRule="auto"/>
        <w:ind w:firstLine="32"/>
        <w:rPr>
          <w:rFonts w:hint="eastAsia" w:ascii="宋体" w:hAnsi="宋体" w:cs="宋体"/>
          <w:sz w:val="24"/>
          <w:highlight w:val="none"/>
        </w:rPr>
      </w:pPr>
    </w:p>
    <w:p w14:paraId="48696164">
      <w:pPr>
        <w:rPr>
          <w:rFonts w:hint="eastAsia"/>
          <w:highlight w:val="none"/>
        </w:rPr>
      </w:pPr>
    </w:p>
    <w:p w14:paraId="7D24DAC6">
      <w:pPr>
        <w:rPr>
          <w:color w:val="auto"/>
          <w:highlight w:val="none"/>
        </w:rPr>
      </w:pPr>
    </w:p>
    <w:p w14:paraId="0A41F195">
      <w:pPr>
        <w:pStyle w:val="6"/>
        <w:rPr>
          <w:highlight w:val="none"/>
        </w:rPr>
      </w:pPr>
    </w:p>
    <w:p w14:paraId="03481B70">
      <w:pPr>
        <w:pStyle w:val="6"/>
        <w:rPr>
          <w:color w:val="auto"/>
          <w:highlight w:val="none"/>
        </w:rPr>
      </w:pPr>
    </w:p>
    <w:p w14:paraId="144744DE">
      <w:pPr>
        <w:pStyle w:val="14"/>
        <w:rPr>
          <w:color w:val="auto"/>
          <w:highlight w:val="none"/>
        </w:rPr>
      </w:pPr>
    </w:p>
    <w:p w14:paraId="4DF37706">
      <w:pPr>
        <w:pStyle w:val="12"/>
        <w:rPr>
          <w:color w:val="auto"/>
          <w:highlight w:val="none"/>
        </w:rPr>
      </w:pPr>
    </w:p>
    <w:p w14:paraId="1A39269C">
      <w:pPr>
        <w:rPr>
          <w:color w:val="auto"/>
          <w:highlight w:val="none"/>
        </w:rPr>
      </w:pPr>
    </w:p>
    <w:p w14:paraId="283C8844">
      <w:pPr>
        <w:pStyle w:val="13"/>
        <w:rPr>
          <w:color w:val="auto"/>
          <w:highlight w:val="none"/>
        </w:rPr>
      </w:pPr>
    </w:p>
    <w:p w14:paraId="0A9E95D7">
      <w:pPr>
        <w:rPr>
          <w:color w:val="auto"/>
          <w:highlight w:val="none"/>
        </w:rPr>
      </w:pPr>
    </w:p>
    <w:p w14:paraId="5024CD9E">
      <w:pPr>
        <w:pStyle w:val="13"/>
        <w:rPr>
          <w:color w:val="auto"/>
          <w:highlight w:val="none"/>
        </w:rPr>
      </w:pPr>
    </w:p>
    <w:p w14:paraId="35A66CCB">
      <w:pPr>
        <w:rPr>
          <w:color w:val="auto"/>
          <w:highlight w:val="none"/>
        </w:rPr>
      </w:pPr>
    </w:p>
    <w:p w14:paraId="3AF8157F">
      <w:pPr>
        <w:pStyle w:val="13"/>
        <w:rPr>
          <w:highlight w:val="none"/>
        </w:rPr>
      </w:pPr>
    </w:p>
    <w:p w14:paraId="366DE760">
      <w:pPr>
        <w:pStyle w:val="14"/>
        <w:rPr>
          <w:color w:val="auto"/>
          <w:highlight w:val="none"/>
        </w:rPr>
      </w:pPr>
    </w:p>
    <w:p w14:paraId="7F47F4FE">
      <w:pPr>
        <w:rPr>
          <w:color w:val="auto"/>
          <w:highlight w:val="none"/>
        </w:rPr>
      </w:pPr>
    </w:p>
    <w:p w14:paraId="2CB2BD01">
      <w:pPr>
        <w:rPr>
          <w:color w:val="auto"/>
          <w:highlight w:val="none"/>
        </w:rPr>
      </w:pPr>
    </w:p>
    <w:p w14:paraId="5B0E13F6">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6BDEFA2">
      <w:pPr>
        <w:spacing w:line="460" w:lineRule="exact"/>
        <w:jc w:val="center"/>
        <w:outlineLvl w:val="0"/>
        <w:rPr>
          <w:rFonts w:cs="仿宋" w:asciiTheme="minorEastAsia" w:hAnsiTheme="minorEastAsia"/>
          <w:b/>
          <w:color w:val="auto"/>
          <w:kern w:val="0"/>
          <w:sz w:val="24"/>
          <w:highlight w:val="none"/>
        </w:rPr>
      </w:pPr>
    </w:p>
    <w:p w14:paraId="7709E8FB">
      <w:pPr>
        <w:pStyle w:val="4"/>
        <w:spacing w:after="120" w:line="700" w:lineRule="exact"/>
        <w:ind w:left="0" w:firstLine="0"/>
        <w:rPr>
          <w:rFonts w:ascii="Times New Roman" w:hAnsi="Times New Roman" w:eastAsia="宋体" w:cs="Times New Roman"/>
          <w:sz w:val="32"/>
          <w:highlight w:val="none"/>
        </w:rPr>
      </w:pPr>
    </w:p>
    <w:p w14:paraId="3E7781E2">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20D4E4F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20D4E4F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162BBCE0">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14:paraId="46036E73">
      <w:pPr>
        <w:spacing w:line="360" w:lineRule="auto"/>
        <w:rPr>
          <w:rFonts w:ascii="Times New Roman" w:hAnsi="Times New Roman" w:eastAsia="Cambria Math" w:cs="Times New Roman"/>
          <w:sz w:val="96"/>
          <w:szCs w:val="22"/>
          <w:highlight w:val="none"/>
        </w:rPr>
      </w:pPr>
    </w:p>
    <w:p w14:paraId="0E72FA87">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14:paraId="0DAEE26A">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14:paraId="3C513C44">
      <w:pPr>
        <w:spacing w:line="360" w:lineRule="auto"/>
        <w:rPr>
          <w:rFonts w:ascii="宋体" w:hAnsi="宋体" w:eastAsia="宋体" w:cs="宋体"/>
          <w:sz w:val="44"/>
          <w:szCs w:val="44"/>
          <w:highlight w:val="none"/>
        </w:rPr>
      </w:pPr>
    </w:p>
    <w:p w14:paraId="49D1810C">
      <w:pPr>
        <w:spacing w:line="480" w:lineRule="auto"/>
        <w:ind w:firstLine="840" w:firstLineChars="300"/>
        <w:rPr>
          <w:rFonts w:ascii="宋体" w:hAnsi="宋体" w:eastAsia="宋体" w:cs="宋体"/>
          <w:sz w:val="44"/>
          <w:szCs w:val="44"/>
          <w:highlight w:val="non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lang w:eastAsia="zh-CN"/>
        </w:rPr>
        <w:t>2024年临江公司液压缸委外维修服务（重新询价）采购项目</w:t>
      </w:r>
      <w:r>
        <w:rPr>
          <w:rFonts w:hint="eastAsia" w:ascii="宋体" w:hAnsi="宋体" w:eastAsia="宋体" w:cs="宋体"/>
          <w:sz w:val="28"/>
          <w:szCs w:val="22"/>
          <w:highlight w:val="none"/>
          <w:u w:val="single"/>
        </w:rPr>
        <w:t xml:space="preserve">    </w:t>
      </w:r>
    </w:p>
    <w:p w14:paraId="1728374D">
      <w:pPr>
        <w:spacing w:line="480" w:lineRule="auto"/>
        <w:ind w:firstLine="840" w:firstLineChars="300"/>
        <w:rPr>
          <w:highlight w:val="non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202411023</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14:paraId="11B2944F">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14:paraId="41957689">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14:paraId="259EC75C">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14:paraId="2E860BA1">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76FC0A9E">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47677400">
      <w:pPr>
        <w:spacing w:line="360" w:lineRule="auto"/>
        <w:jc w:val="center"/>
        <w:outlineLvl w:val="0"/>
        <w:rPr>
          <w:rFonts w:cs="仿宋" w:asciiTheme="minorEastAsia" w:hAnsiTheme="minorEastAsia"/>
          <w:b/>
          <w:kern w:val="0"/>
          <w:sz w:val="36"/>
          <w:szCs w:val="36"/>
          <w:highlight w:val="none"/>
        </w:rPr>
      </w:pPr>
    </w:p>
    <w:p w14:paraId="4DD3D0CF">
      <w:pPr>
        <w:spacing w:line="360" w:lineRule="auto"/>
        <w:jc w:val="both"/>
        <w:outlineLvl w:val="0"/>
        <w:rPr>
          <w:rFonts w:cs="仿宋" w:asciiTheme="minorEastAsia" w:hAnsiTheme="minorEastAsia"/>
          <w:b/>
          <w:kern w:val="0"/>
          <w:sz w:val="36"/>
          <w:szCs w:val="36"/>
          <w:highlight w:val="none"/>
        </w:rPr>
      </w:pPr>
    </w:p>
    <w:p w14:paraId="023D7D5E">
      <w:pPr>
        <w:spacing w:line="360" w:lineRule="auto"/>
        <w:jc w:val="center"/>
        <w:outlineLvl w:val="0"/>
        <w:rPr>
          <w:rFonts w:hint="eastAsia" w:cs="仿宋" w:asciiTheme="minorEastAsia" w:hAnsiTheme="minorEastAsia"/>
          <w:b/>
          <w:color w:val="auto"/>
          <w:kern w:val="0"/>
          <w:sz w:val="36"/>
          <w:szCs w:val="36"/>
          <w:highlight w:val="none"/>
        </w:rPr>
      </w:pPr>
    </w:p>
    <w:p w14:paraId="44DE833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46E87CA6">
      <w:pPr>
        <w:spacing w:line="360" w:lineRule="auto"/>
        <w:jc w:val="center"/>
        <w:outlineLvl w:val="0"/>
        <w:rPr>
          <w:rFonts w:hint="eastAsia" w:cs="仿宋" w:asciiTheme="minorEastAsia" w:hAnsiTheme="minorEastAsia"/>
          <w:b/>
          <w:color w:val="auto"/>
          <w:kern w:val="0"/>
          <w:sz w:val="36"/>
          <w:szCs w:val="36"/>
          <w:highlight w:val="none"/>
        </w:rPr>
      </w:pPr>
    </w:p>
    <w:p w14:paraId="06E6007A">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7EBCBE2">
      <w:pPr>
        <w:spacing w:line="360" w:lineRule="auto"/>
        <w:jc w:val="center"/>
        <w:outlineLvl w:val="0"/>
        <w:rPr>
          <w:rFonts w:cs="仿宋" w:asciiTheme="minorEastAsia" w:hAnsiTheme="minorEastAsia"/>
          <w:b/>
          <w:color w:val="auto"/>
          <w:kern w:val="0"/>
          <w:sz w:val="36"/>
          <w:szCs w:val="36"/>
          <w:highlight w:val="none"/>
        </w:rPr>
      </w:pPr>
    </w:p>
    <w:p w14:paraId="1720E8D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32716F91">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3054A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14:paraId="12A98BBE">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613F35E8">
      <w:pPr>
        <w:pStyle w:val="6"/>
        <w:rPr>
          <w:color w:val="auto"/>
          <w:highlight w:val="none"/>
        </w:rPr>
      </w:pPr>
    </w:p>
    <w:p w14:paraId="12B77058">
      <w:pPr>
        <w:pStyle w:val="14"/>
        <w:rPr>
          <w:color w:val="auto"/>
          <w:highlight w:val="none"/>
        </w:rPr>
      </w:pPr>
    </w:p>
    <w:p w14:paraId="1D12111E">
      <w:pPr>
        <w:rPr>
          <w:color w:val="auto"/>
          <w:highlight w:val="none"/>
        </w:rPr>
      </w:pPr>
    </w:p>
    <w:p w14:paraId="3490C48E">
      <w:pPr>
        <w:pStyle w:val="6"/>
        <w:rPr>
          <w:highlight w:val="none"/>
        </w:rPr>
      </w:pPr>
    </w:p>
    <w:p w14:paraId="435ECA90">
      <w:pPr>
        <w:pStyle w:val="6"/>
        <w:rPr>
          <w:color w:val="auto"/>
          <w:highlight w:val="none"/>
        </w:rPr>
      </w:pPr>
    </w:p>
    <w:p w14:paraId="69D0E1A4">
      <w:pPr>
        <w:pStyle w:val="14"/>
        <w:rPr>
          <w:color w:val="auto"/>
          <w:highlight w:val="none"/>
        </w:rPr>
      </w:pPr>
    </w:p>
    <w:p w14:paraId="65EEE108">
      <w:pPr>
        <w:rPr>
          <w:color w:val="auto"/>
          <w:highlight w:val="none"/>
        </w:rPr>
      </w:pPr>
    </w:p>
    <w:p w14:paraId="3C66CD20">
      <w:pPr>
        <w:pStyle w:val="6"/>
        <w:rPr>
          <w:color w:val="auto"/>
          <w:highlight w:val="none"/>
        </w:rPr>
      </w:pPr>
    </w:p>
    <w:p w14:paraId="4FAF70AF">
      <w:pPr>
        <w:pStyle w:val="14"/>
        <w:rPr>
          <w:color w:val="auto"/>
          <w:highlight w:val="none"/>
        </w:rPr>
      </w:pPr>
    </w:p>
    <w:p w14:paraId="2A0C6169">
      <w:pPr>
        <w:rPr>
          <w:color w:val="auto"/>
          <w:highlight w:val="none"/>
        </w:rPr>
      </w:pPr>
    </w:p>
    <w:p w14:paraId="5034D608">
      <w:pPr>
        <w:pStyle w:val="6"/>
        <w:rPr>
          <w:color w:val="auto"/>
          <w:highlight w:val="none"/>
        </w:rPr>
      </w:pPr>
    </w:p>
    <w:p w14:paraId="77E21567">
      <w:pPr>
        <w:pStyle w:val="14"/>
        <w:rPr>
          <w:color w:val="auto"/>
          <w:highlight w:val="none"/>
        </w:rPr>
      </w:pPr>
    </w:p>
    <w:p w14:paraId="5FEE8AAF">
      <w:pPr>
        <w:rPr>
          <w:color w:val="auto"/>
          <w:highlight w:val="none"/>
        </w:rPr>
      </w:pPr>
    </w:p>
    <w:p w14:paraId="18C2856D">
      <w:pPr>
        <w:pStyle w:val="6"/>
        <w:rPr>
          <w:color w:val="auto"/>
          <w:highlight w:val="none"/>
        </w:rPr>
      </w:pPr>
    </w:p>
    <w:p w14:paraId="11D99BFF">
      <w:pPr>
        <w:pStyle w:val="14"/>
        <w:rPr>
          <w:color w:val="auto"/>
          <w:highlight w:val="none"/>
        </w:rPr>
      </w:pPr>
    </w:p>
    <w:p w14:paraId="3785635D">
      <w:pPr>
        <w:pStyle w:val="12"/>
        <w:rPr>
          <w:color w:val="auto"/>
          <w:highlight w:val="none"/>
        </w:rPr>
      </w:pPr>
    </w:p>
    <w:p w14:paraId="252CC78B">
      <w:pPr>
        <w:rPr>
          <w:color w:val="auto"/>
          <w:highlight w:val="none"/>
        </w:rPr>
      </w:pPr>
    </w:p>
    <w:p w14:paraId="7E294F59">
      <w:pPr>
        <w:pStyle w:val="13"/>
        <w:rPr>
          <w:highlight w:val="none"/>
        </w:rPr>
      </w:pPr>
    </w:p>
    <w:p w14:paraId="038A4BD7">
      <w:pPr>
        <w:rPr>
          <w:color w:val="auto"/>
          <w:highlight w:val="none"/>
        </w:rPr>
      </w:pPr>
    </w:p>
    <w:p w14:paraId="6E9612DA">
      <w:pPr>
        <w:pStyle w:val="6"/>
        <w:rPr>
          <w:color w:val="auto"/>
          <w:highlight w:val="none"/>
        </w:rPr>
      </w:pPr>
    </w:p>
    <w:p w14:paraId="76072EE1">
      <w:pPr>
        <w:pStyle w:val="14"/>
        <w:rPr>
          <w:color w:val="auto"/>
          <w:highlight w:val="none"/>
        </w:rPr>
      </w:pPr>
    </w:p>
    <w:p w14:paraId="7FDB21C6">
      <w:pPr>
        <w:rPr>
          <w:color w:val="auto"/>
          <w:highlight w:val="none"/>
        </w:rPr>
      </w:pPr>
    </w:p>
    <w:p w14:paraId="33A8A984">
      <w:pPr>
        <w:pStyle w:val="6"/>
        <w:rPr>
          <w:color w:val="auto"/>
          <w:highlight w:val="none"/>
        </w:rPr>
      </w:pPr>
    </w:p>
    <w:p w14:paraId="3D8CCB7C">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527173F1">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37017E1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2024年临江公司液压缸委外维修服务（重新询价）采购项目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202411023</w:t>
      </w:r>
      <w:r>
        <w:rPr>
          <w:rFonts w:hint="eastAsia" w:cs="仿宋" w:asciiTheme="minorEastAsia" w:hAnsiTheme="minorEastAsia"/>
          <w:color w:val="auto"/>
          <w:sz w:val="24"/>
          <w:highlight w:val="none"/>
        </w:rPr>
        <w:t>】采购活动，郑重承诺：</w:t>
      </w:r>
    </w:p>
    <w:p w14:paraId="6D85EDC4">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14:paraId="1219C5A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1671155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5E1AF70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688E13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A5285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1A4BFBB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550F1A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4729E65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0991141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7061EE6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14:paraId="551FB1C6">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060DF09E">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14:paraId="43120CB7">
      <w:pPr>
        <w:snapToGrid w:val="0"/>
        <w:spacing w:line="360" w:lineRule="auto"/>
        <w:ind w:right="480"/>
        <w:jc w:val="center"/>
        <w:rPr>
          <w:rFonts w:cs="仿宋" w:asciiTheme="minorEastAsia" w:hAnsiTheme="minorEastAsia"/>
          <w:b/>
          <w:color w:val="auto"/>
          <w:kern w:val="0"/>
          <w:sz w:val="32"/>
          <w:szCs w:val="32"/>
          <w:highlight w:val="none"/>
        </w:rPr>
      </w:pPr>
    </w:p>
    <w:p w14:paraId="01BFE5FD">
      <w:pPr>
        <w:rPr>
          <w:color w:val="auto"/>
          <w:highlight w:val="none"/>
        </w:rPr>
      </w:pPr>
    </w:p>
    <w:p w14:paraId="239FE79D">
      <w:pPr>
        <w:pStyle w:val="6"/>
        <w:rPr>
          <w:color w:val="auto"/>
          <w:highlight w:val="none"/>
        </w:rPr>
      </w:pPr>
    </w:p>
    <w:p w14:paraId="79FD014F">
      <w:pPr>
        <w:pStyle w:val="14"/>
        <w:rPr>
          <w:color w:val="auto"/>
          <w:highlight w:val="none"/>
        </w:rPr>
      </w:pPr>
    </w:p>
    <w:p w14:paraId="0020F9F7">
      <w:pPr>
        <w:rPr>
          <w:color w:val="auto"/>
          <w:highlight w:val="none"/>
        </w:rPr>
      </w:pPr>
    </w:p>
    <w:p w14:paraId="1AF04E75">
      <w:pPr>
        <w:pStyle w:val="6"/>
        <w:rPr>
          <w:color w:val="auto"/>
          <w:highlight w:val="none"/>
        </w:rPr>
      </w:pPr>
    </w:p>
    <w:p w14:paraId="2C118CE8">
      <w:pPr>
        <w:pStyle w:val="14"/>
        <w:rPr>
          <w:highlight w:val="none"/>
        </w:rPr>
      </w:pPr>
    </w:p>
    <w:p w14:paraId="6B3670EB">
      <w:pPr>
        <w:pStyle w:val="14"/>
        <w:rPr>
          <w:color w:val="auto"/>
          <w:highlight w:val="none"/>
        </w:rPr>
      </w:pPr>
    </w:p>
    <w:p w14:paraId="6145931B">
      <w:pPr>
        <w:rPr>
          <w:color w:val="auto"/>
          <w:highlight w:val="none"/>
        </w:rPr>
      </w:pPr>
    </w:p>
    <w:p w14:paraId="5B8B3002">
      <w:pPr>
        <w:pStyle w:val="6"/>
        <w:rPr>
          <w:color w:val="auto"/>
          <w:highlight w:val="none"/>
        </w:rPr>
      </w:pPr>
    </w:p>
    <w:p w14:paraId="39009C0B">
      <w:pPr>
        <w:pStyle w:val="14"/>
        <w:rPr>
          <w:color w:val="auto"/>
          <w:highlight w:val="none"/>
        </w:rPr>
      </w:pPr>
    </w:p>
    <w:p w14:paraId="424EF0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14:paraId="13D97AD5">
      <w:pPr>
        <w:pStyle w:val="6"/>
        <w:numPr>
          <w:ilvl w:val="0"/>
          <w:numId w:val="0"/>
        </w:numPr>
        <w:ind w:leftChars="0"/>
        <w:rPr>
          <w:rFonts w:hint="default"/>
          <w:color w:val="auto"/>
          <w:highlight w:val="none"/>
          <w:lang w:val="en-US" w:eastAsia="zh-CN"/>
        </w:rPr>
      </w:pPr>
    </w:p>
    <w:p w14:paraId="60E5869A">
      <w:pPr>
        <w:spacing w:line="360" w:lineRule="auto"/>
        <w:ind w:firstLine="643" w:firstLineChars="200"/>
        <w:rPr>
          <w:rFonts w:cs="仿宋" w:asciiTheme="minorEastAsia" w:hAnsiTheme="minorEastAsia"/>
          <w:b/>
          <w:color w:val="auto"/>
          <w:kern w:val="0"/>
          <w:sz w:val="32"/>
          <w:szCs w:val="32"/>
          <w:highlight w:val="none"/>
        </w:rPr>
      </w:pPr>
    </w:p>
    <w:p w14:paraId="19AC40BC">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14:paraId="419382DF">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14:paraId="60FA8E3A">
      <w:pPr>
        <w:rPr>
          <w:color w:val="auto"/>
          <w:highlight w:val="none"/>
        </w:rPr>
      </w:pPr>
    </w:p>
    <w:p w14:paraId="1D73B7F1">
      <w:pPr>
        <w:pStyle w:val="6"/>
        <w:rPr>
          <w:color w:val="auto"/>
          <w:highlight w:val="none"/>
        </w:rPr>
      </w:pPr>
    </w:p>
    <w:p w14:paraId="2CDBC1A0">
      <w:pPr>
        <w:pStyle w:val="14"/>
        <w:rPr>
          <w:color w:val="auto"/>
          <w:highlight w:val="none"/>
        </w:rPr>
      </w:pPr>
    </w:p>
    <w:p w14:paraId="3766F240">
      <w:pPr>
        <w:rPr>
          <w:color w:val="auto"/>
          <w:highlight w:val="none"/>
        </w:rPr>
      </w:pPr>
    </w:p>
    <w:p w14:paraId="1E9D061D">
      <w:pPr>
        <w:pStyle w:val="6"/>
        <w:rPr>
          <w:color w:val="auto"/>
          <w:highlight w:val="none"/>
        </w:rPr>
      </w:pPr>
    </w:p>
    <w:p w14:paraId="79596E37">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7717B9D1">
      <w:pPr>
        <w:pStyle w:val="14"/>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48300004">
      <w:pPr>
        <w:pStyle w:val="14"/>
        <w:rPr>
          <w:color w:val="auto"/>
          <w:highlight w:val="none"/>
        </w:rPr>
      </w:pPr>
    </w:p>
    <w:p w14:paraId="03124CF2">
      <w:pPr>
        <w:rPr>
          <w:color w:val="auto"/>
          <w:highlight w:val="none"/>
        </w:rPr>
      </w:pPr>
    </w:p>
    <w:p w14:paraId="3B98A410">
      <w:pPr>
        <w:pStyle w:val="6"/>
        <w:rPr>
          <w:color w:val="auto"/>
          <w:highlight w:val="none"/>
        </w:rPr>
      </w:pPr>
    </w:p>
    <w:p w14:paraId="3BFE88D0">
      <w:pPr>
        <w:pStyle w:val="14"/>
        <w:rPr>
          <w:color w:val="auto"/>
          <w:highlight w:val="none"/>
        </w:rPr>
      </w:pPr>
    </w:p>
    <w:p w14:paraId="373B94CE">
      <w:pPr>
        <w:rPr>
          <w:color w:val="auto"/>
          <w:highlight w:val="none"/>
        </w:rPr>
      </w:pPr>
    </w:p>
    <w:p w14:paraId="72B54C11">
      <w:pPr>
        <w:pStyle w:val="6"/>
        <w:rPr>
          <w:color w:val="auto"/>
          <w:highlight w:val="none"/>
        </w:rPr>
      </w:pPr>
    </w:p>
    <w:p w14:paraId="55D31D7C">
      <w:pPr>
        <w:pStyle w:val="14"/>
        <w:rPr>
          <w:color w:val="auto"/>
          <w:highlight w:val="none"/>
        </w:rPr>
      </w:pPr>
    </w:p>
    <w:p w14:paraId="44753819">
      <w:pPr>
        <w:rPr>
          <w:color w:val="auto"/>
          <w:highlight w:val="none"/>
        </w:rPr>
      </w:pPr>
    </w:p>
    <w:p w14:paraId="3A826BA1">
      <w:pPr>
        <w:pStyle w:val="6"/>
        <w:rPr>
          <w:color w:val="auto"/>
          <w:highlight w:val="none"/>
        </w:rPr>
      </w:pPr>
    </w:p>
    <w:p w14:paraId="092FE808">
      <w:pPr>
        <w:pStyle w:val="14"/>
        <w:rPr>
          <w:color w:val="auto"/>
          <w:highlight w:val="none"/>
        </w:rPr>
      </w:pPr>
    </w:p>
    <w:p w14:paraId="18DEACFE">
      <w:pPr>
        <w:rPr>
          <w:color w:val="auto"/>
          <w:highlight w:val="none"/>
        </w:rPr>
      </w:pPr>
    </w:p>
    <w:p w14:paraId="09C82BDC">
      <w:pPr>
        <w:pStyle w:val="6"/>
        <w:rPr>
          <w:color w:val="auto"/>
          <w:highlight w:val="none"/>
        </w:rPr>
      </w:pPr>
    </w:p>
    <w:p w14:paraId="40554F10">
      <w:pPr>
        <w:pStyle w:val="14"/>
        <w:rPr>
          <w:color w:val="auto"/>
          <w:highlight w:val="none"/>
        </w:rPr>
      </w:pPr>
    </w:p>
    <w:p w14:paraId="6950D855">
      <w:pPr>
        <w:rPr>
          <w:color w:val="auto"/>
          <w:highlight w:val="none"/>
        </w:rPr>
      </w:pPr>
    </w:p>
    <w:p w14:paraId="039C8880">
      <w:pPr>
        <w:pStyle w:val="6"/>
        <w:rPr>
          <w:color w:val="auto"/>
          <w:highlight w:val="none"/>
        </w:rPr>
      </w:pPr>
    </w:p>
    <w:p w14:paraId="7F74E5DE">
      <w:pPr>
        <w:pStyle w:val="14"/>
        <w:rPr>
          <w:color w:val="auto"/>
          <w:highlight w:val="none"/>
        </w:rPr>
      </w:pPr>
    </w:p>
    <w:p w14:paraId="0263A53A">
      <w:pPr>
        <w:rPr>
          <w:color w:val="auto"/>
          <w:highlight w:val="none"/>
        </w:rPr>
      </w:pPr>
    </w:p>
    <w:p w14:paraId="5E7295A6">
      <w:pPr>
        <w:pStyle w:val="6"/>
        <w:rPr>
          <w:color w:val="auto"/>
          <w:highlight w:val="none"/>
        </w:rPr>
      </w:pPr>
    </w:p>
    <w:p w14:paraId="008BABFF">
      <w:pPr>
        <w:pStyle w:val="14"/>
        <w:rPr>
          <w:color w:val="auto"/>
          <w:highlight w:val="none"/>
        </w:rPr>
      </w:pPr>
    </w:p>
    <w:p w14:paraId="72BE2547">
      <w:pPr>
        <w:pStyle w:val="6"/>
        <w:rPr>
          <w:color w:val="auto"/>
          <w:highlight w:val="none"/>
        </w:rPr>
      </w:pPr>
    </w:p>
    <w:p w14:paraId="4D5B72C3">
      <w:pPr>
        <w:pStyle w:val="14"/>
        <w:rPr>
          <w:highlight w:val="none"/>
        </w:rPr>
      </w:pPr>
    </w:p>
    <w:p w14:paraId="51A33EBD">
      <w:pPr>
        <w:pStyle w:val="6"/>
        <w:rPr>
          <w:color w:val="auto"/>
          <w:highlight w:val="none"/>
        </w:rPr>
      </w:pPr>
    </w:p>
    <w:p w14:paraId="4F1369C5">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4F8E25CC">
      <w:pPr>
        <w:spacing w:line="360" w:lineRule="auto"/>
        <w:jc w:val="center"/>
        <w:outlineLvl w:val="0"/>
        <w:rPr>
          <w:rFonts w:cs="仿宋" w:asciiTheme="minorEastAsia" w:hAnsiTheme="minorEastAsia"/>
          <w:b/>
          <w:color w:val="auto"/>
          <w:kern w:val="0"/>
          <w:sz w:val="24"/>
          <w:highlight w:val="none"/>
        </w:rPr>
      </w:pPr>
    </w:p>
    <w:p w14:paraId="53EAE33F">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77457ABA">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14:paraId="2E4907EF">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14:paraId="7CAE069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14:paraId="18748852">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14:paraId="1DCE432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14:paraId="5BF782D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14:paraId="3D0D3427">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14:paraId="42791EA5">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14:paraId="3838E8CB">
      <w:pPr>
        <w:pStyle w:val="14"/>
        <w:rPr>
          <w:color w:val="auto"/>
          <w:highlight w:val="none"/>
        </w:rPr>
      </w:pPr>
    </w:p>
    <w:p w14:paraId="21F84DAA">
      <w:pPr>
        <w:rPr>
          <w:color w:val="auto"/>
          <w:highlight w:val="none"/>
        </w:rPr>
      </w:pPr>
    </w:p>
    <w:p w14:paraId="76741F8B">
      <w:pPr>
        <w:pStyle w:val="6"/>
        <w:rPr>
          <w:color w:val="auto"/>
          <w:highlight w:val="none"/>
        </w:rPr>
      </w:pPr>
    </w:p>
    <w:p w14:paraId="647CF0A2">
      <w:pPr>
        <w:pStyle w:val="14"/>
        <w:rPr>
          <w:color w:val="auto"/>
          <w:highlight w:val="none"/>
        </w:rPr>
      </w:pPr>
    </w:p>
    <w:p w14:paraId="21111D4A">
      <w:pPr>
        <w:rPr>
          <w:color w:val="auto"/>
          <w:highlight w:val="none"/>
        </w:rPr>
      </w:pPr>
    </w:p>
    <w:p w14:paraId="219AFE7C">
      <w:pPr>
        <w:pStyle w:val="6"/>
        <w:rPr>
          <w:color w:val="auto"/>
          <w:highlight w:val="none"/>
        </w:rPr>
      </w:pPr>
    </w:p>
    <w:p w14:paraId="26FF0AFC">
      <w:pPr>
        <w:pStyle w:val="14"/>
        <w:rPr>
          <w:color w:val="auto"/>
          <w:highlight w:val="none"/>
        </w:rPr>
      </w:pPr>
    </w:p>
    <w:p w14:paraId="7F1A9854">
      <w:pPr>
        <w:rPr>
          <w:color w:val="auto"/>
          <w:highlight w:val="none"/>
        </w:rPr>
      </w:pPr>
    </w:p>
    <w:p w14:paraId="74B663BD">
      <w:pPr>
        <w:pStyle w:val="6"/>
        <w:rPr>
          <w:color w:val="auto"/>
          <w:highlight w:val="none"/>
        </w:rPr>
      </w:pPr>
    </w:p>
    <w:p w14:paraId="41DFCDB4">
      <w:pPr>
        <w:pStyle w:val="14"/>
        <w:rPr>
          <w:color w:val="auto"/>
          <w:highlight w:val="none"/>
        </w:rPr>
      </w:pPr>
    </w:p>
    <w:p w14:paraId="5F9B3ABC">
      <w:pPr>
        <w:rPr>
          <w:color w:val="auto"/>
          <w:highlight w:val="none"/>
        </w:rPr>
      </w:pPr>
    </w:p>
    <w:p w14:paraId="53980BEC">
      <w:pPr>
        <w:pStyle w:val="6"/>
        <w:rPr>
          <w:color w:val="auto"/>
          <w:highlight w:val="none"/>
        </w:rPr>
      </w:pPr>
    </w:p>
    <w:p w14:paraId="68AA4A44">
      <w:pPr>
        <w:pStyle w:val="14"/>
        <w:rPr>
          <w:color w:val="auto"/>
          <w:highlight w:val="none"/>
        </w:rPr>
      </w:pPr>
    </w:p>
    <w:p w14:paraId="42E32DE5">
      <w:pPr>
        <w:rPr>
          <w:color w:val="auto"/>
          <w:highlight w:val="none"/>
        </w:rPr>
      </w:pPr>
    </w:p>
    <w:p w14:paraId="32512D64">
      <w:pPr>
        <w:pStyle w:val="14"/>
        <w:ind w:left="0" w:leftChars="0" w:firstLine="0" w:firstLineChars="0"/>
        <w:rPr>
          <w:highlight w:val="none"/>
        </w:rPr>
      </w:pPr>
    </w:p>
    <w:p w14:paraId="2010C905">
      <w:pPr>
        <w:pStyle w:val="14"/>
        <w:rPr>
          <w:color w:val="auto"/>
          <w:highlight w:val="none"/>
        </w:rPr>
      </w:pPr>
    </w:p>
    <w:p w14:paraId="30089EEF">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6F8D9ACA">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2919A8F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sz w:val="24"/>
          <w:highlight w:val="none"/>
          <w:u w:val="single"/>
          <w:lang w:eastAsia="zh-CN"/>
        </w:rPr>
        <w:t>2024年临江公司液压缸委外维修服务（重新询价）采购项目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202411023</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的有关活动，并对此项目进行响应。为此：</w:t>
      </w:r>
    </w:p>
    <w:p w14:paraId="56673A7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2B0DCB8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07E5133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78DC1B6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21FB868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6061F1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14:paraId="750163B8">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652C92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2054015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626B7ED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5A31EFAC">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5CBA783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4E85408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7E8D4AAD">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31F1A27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5B5378E8">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0D29BD8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14:paraId="0485A34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w:t>
      </w:r>
      <w:r>
        <w:rPr>
          <w:rFonts w:hint="eastAsia" w:cs="仿宋" w:asciiTheme="minorEastAsia" w:hAnsiTheme="minorEastAsia"/>
          <w:b/>
          <w:bCs/>
          <w:color w:val="auto"/>
          <w:sz w:val="24"/>
          <w:highlight w:val="none"/>
          <w:u w:val="single"/>
          <w:lang w:eastAsia="zh-CN"/>
        </w:rPr>
        <w:t>询价采购文件</w:t>
      </w:r>
      <w:r>
        <w:rPr>
          <w:rFonts w:hint="eastAsia" w:cs="仿宋" w:asciiTheme="minorEastAsia" w:hAnsiTheme="minorEastAsia"/>
          <w:b/>
          <w:bCs/>
          <w:color w:val="auto"/>
          <w:sz w:val="24"/>
          <w:highlight w:val="none"/>
          <w:u w:val="single"/>
        </w:rPr>
        <w:t>的全部要求</w:t>
      </w:r>
      <w:r>
        <w:rPr>
          <w:rFonts w:hint="eastAsia" w:cs="仿宋" w:asciiTheme="minorEastAsia" w:hAnsiTheme="minorEastAsia"/>
          <w:color w:val="auto"/>
          <w:sz w:val="24"/>
          <w:highlight w:val="none"/>
        </w:rPr>
        <w:t>。</w:t>
      </w:r>
    </w:p>
    <w:p w14:paraId="77A2B02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4C2D129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6894C660">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77DA7C2A">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14:paraId="7A2F84F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6DBC9196">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14:paraId="7501BE6C">
      <w:pPr>
        <w:numPr>
          <w:ilvl w:val="0"/>
          <w:numId w:val="0"/>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507CCDF">
      <w:pPr>
        <w:pStyle w:val="6"/>
        <w:widowControl w:val="0"/>
        <w:numPr>
          <w:ilvl w:val="0"/>
          <w:numId w:val="0"/>
        </w:numPr>
        <w:autoSpaceDE w:val="0"/>
        <w:autoSpaceDN w:val="0"/>
        <w:adjustRightInd w:val="0"/>
        <w:spacing w:line="360" w:lineRule="auto"/>
        <w:jc w:val="both"/>
        <w:rPr>
          <w:color w:val="auto"/>
          <w:highlight w:val="none"/>
        </w:rPr>
      </w:pPr>
    </w:p>
    <w:p w14:paraId="3C437599">
      <w:pPr>
        <w:pStyle w:val="14"/>
        <w:rPr>
          <w:color w:val="auto"/>
          <w:highlight w:val="none"/>
        </w:rPr>
      </w:pPr>
    </w:p>
    <w:p w14:paraId="6DC6A3F3">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14:paraId="18D2FB3D">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18D3E857">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A13E110">
      <w:pPr>
        <w:snapToGrid w:val="0"/>
        <w:spacing w:line="360" w:lineRule="auto"/>
        <w:rPr>
          <w:rFonts w:hint="eastAsia" w:cs="仿宋" w:asciiTheme="minorEastAsia" w:hAnsiTheme="minorEastAsia"/>
          <w:color w:val="auto"/>
          <w:kern w:val="0"/>
          <w:sz w:val="24"/>
          <w:highlight w:val="none"/>
          <w:lang w:eastAsia="zh-CN"/>
        </w:rPr>
      </w:pPr>
    </w:p>
    <w:p w14:paraId="5CF575DA">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14:paraId="285CB8C0">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2024年临江公司液压缸委外维修服务（重新询价）采购项目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202411023</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14:paraId="1E4F6CB3">
      <w:pPr>
        <w:snapToGrid w:val="0"/>
        <w:spacing w:line="360" w:lineRule="auto"/>
        <w:ind w:firstLine="576"/>
        <w:rPr>
          <w:rFonts w:cs="仿宋" w:asciiTheme="minorEastAsia" w:hAnsiTheme="minorEastAsia"/>
          <w:color w:val="auto"/>
          <w:kern w:val="0"/>
          <w:sz w:val="24"/>
          <w:highlight w:val="none"/>
        </w:rPr>
      </w:pPr>
    </w:p>
    <w:p w14:paraId="72034560">
      <w:pPr>
        <w:snapToGrid w:val="0"/>
        <w:spacing w:line="360" w:lineRule="auto"/>
        <w:rPr>
          <w:rFonts w:hint="eastAsia" w:cs="仿宋" w:asciiTheme="minorEastAsia" w:hAnsiTheme="minorEastAsia"/>
          <w:color w:val="auto"/>
          <w:kern w:val="0"/>
          <w:sz w:val="24"/>
          <w:highlight w:val="none"/>
          <w:lang w:val="zh-CN"/>
        </w:rPr>
      </w:pPr>
    </w:p>
    <w:p w14:paraId="14DC826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14:paraId="1F8B079A">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744A6B2A">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1DB089C5">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5BF3D85D">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14:paraId="177967B1">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14:paraId="4071D75B">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55BB1D34">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423A29AA">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37365184">
      <w:pPr>
        <w:jc w:val="center"/>
        <w:rPr>
          <w:rFonts w:hint="eastAsia" w:cs="仿宋" w:asciiTheme="minorEastAsia" w:hAnsiTheme="minorEastAsia"/>
          <w:b/>
          <w:color w:val="auto"/>
          <w:kern w:val="0"/>
          <w:sz w:val="32"/>
          <w:szCs w:val="32"/>
          <w:highlight w:val="none"/>
          <w:lang w:val="zh-CN"/>
        </w:rPr>
      </w:pPr>
    </w:p>
    <w:p w14:paraId="128087D4">
      <w:pPr>
        <w:jc w:val="center"/>
        <w:rPr>
          <w:rFonts w:hint="eastAsia" w:cs="仿宋" w:asciiTheme="minorEastAsia" w:hAnsiTheme="minorEastAsia"/>
          <w:b/>
          <w:color w:val="auto"/>
          <w:kern w:val="0"/>
          <w:sz w:val="32"/>
          <w:szCs w:val="32"/>
          <w:highlight w:val="none"/>
          <w:lang w:val="zh-CN"/>
        </w:rPr>
      </w:pPr>
    </w:p>
    <w:p w14:paraId="26BB8B67">
      <w:pPr>
        <w:jc w:val="center"/>
        <w:rPr>
          <w:rFonts w:hint="eastAsia" w:cs="仿宋" w:asciiTheme="minorEastAsia" w:hAnsiTheme="minorEastAsia"/>
          <w:b/>
          <w:color w:val="auto"/>
          <w:kern w:val="0"/>
          <w:sz w:val="32"/>
          <w:szCs w:val="32"/>
          <w:highlight w:val="none"/>
          <w:lang w:val="zh-CN"/>
        </w:rPr>
      </w:pPr>
    </w:p>
    <w:p w14:paraId="7FB0B84A">
      <w:pPr>
        <w:jc w:val="center"/>
        <w:rPr>
          <w:rFonts w:hint="eastAsia" w:cs="仿宋" w:asciiTheme="minorEastAsia" w:hAnsiTheme="minorEastAsia"/>
          <w:b/>
          <w:color w:val="auto"/>
          <w:kern w:val="0"/>
          <w:sz w:val="32"/>
          <w:szCs w:val="32"/>
          <w:highlight w:val="none"/>
          <w:lang w:val="zh-CN"/>
        </w:rPr>
      </w:pPr>
    </w:p>
    <w:p w14:paraId="42678141">
      <w:pPr>
        <w:jc w:val="center"/>
        <w:rPr>
          <w:rFonts w:hint="eastAsia" w:cs="仿宋" w:asciiTheme="minorEastAsia" w:hAnsiTheme="minorEastAsia"/>
          <w:b/>
          <w:color w:val="auto"/>
          <w:kern w:val="0"/>
          <w:sz w:val="32"/>
          <w:szCs w:val="32"/>
          <w:highlight w:val="none"/>
          <w:lang w:val="zh-CN"/>
        </w:rPr>
      </w:pPr>
    </w:p>
    <w:p w14:paraId="721B45AD">
      <w:pPr>
        <w:jc w:val="center"/>
        <w:rPr>
          <w:rFonts w:hint="eastAsia" w:cs="仿宋" w:asciiTheme="minorEastAsia" w:hAnsiTheme="minorEastAsia"/>
          <w:b/>
          <w:color w:val="auto"/>
          <w:kern w:val="0"/>
          <w:sz w:val="32"/>
          <w:szCs w:val="32"/>
          <w:highlight w:val="none"/>
          <w:lang w:val="zh-CN"/>
        </w:rPr>
      </w:pPr>
    </w:p>
    <w:p w14:paraId="32B16F64">
      <w:pPr>
        <w:jc w:val="center"/>
        <w:rPr>
          <w:rFonts w:hint="eastAsia" w:cs="仿宋" w:asciiTheme="minorEastAsia" w:hAnsiTheme="minorEastAsia"/>
          <w:b/>
          <w:color w:val="auto"/>
          <w:kern w:val="0"/>
          <w:sz w:val="32"/>
          <w:szCs w:val="32"/>
          <w:highlight w:val="none"/>
          <w:lang w:val="zh-CN"/>
        </w:rPr>
      </w:pPr>
    </w:p>
    <w:p w14:paraId="02925945">
      <w:pPr>
        <w:jc w:val="center"/>
        <w:rPr>
          <w:rFonts w:hint="eastAsia" w:cs="仿宋" w:asciiTheme="minorEastAsia" w:hAnsiTheme="minorEastAsia"/>
          <w:b/>
          <w:color w:val="auto"/>
          <w:kern w:val="0"/>
          <w:sz w:val="32"/>
          <w:szCs w:val="32"/>
          <w:highlight w:val="none"/>
          <w:lang w:val="zh-CN"/>
        </w:rPr>
      </w:pPr>
    </w:p>
    <w:p w14:paraId="1D8CC03C">
      <w:pPr>
        <w:jc w:val="center"/>
        <w:rPr>
          <w:rFonts w:hint="eastAsia" w:cs="仿宋" w:asciiTheme="minorEastAsia" w:hAnsiTheme="minorEastAsia"/>
          <w:b/>
          <w:color w:val="auto"/>
          <w:kern w:val="0"/>
          <w:sz w:val="32"/>
          <w:szCs w:val="32"/>
          <w:highlight w:val="none"/>
          <w:lang w:val="zh-CN"/>
        </w:rPr>
      </w:pPr>
    </w:p>
    <w:p w14:paraId="1478B24F">
      <w:pPr>
        <w:pStyle w:val="6"/>
        <w:rPr>
          <w:rFonts w:hint="eastAsia" w:cs="仿宋" w:asciiTheme="minorEastAsia" w:hAnsiTheme="minorEastAsia"/>
          <w:b/>
          <w:color w:val="auto"/>
          <w:kern w:val="0"/>
          <w:sz w:val="32"/>
          <w:szCs w:val="32"/>
          <w:highlight w:val="none"/>
          <w:lang w:val="zh-CN"/>
        </w:rPr>
      </w:pPr>
    </w:p>
    <w:p w14:paraId="797AB997">
      <w:pPr>
        <w:pStyle w:val="14"/>
        <w:rPr>
          <w:rFonts w:hint="eastAsia" w:cs="仿宋" w:asciiTheme="minorEastAsia" w:hAnsiTheme="minorEastAsia"/>
          <w:b/>
          <w:color w:val="auto"/>
          <w:kern w:val="0"/>
          <w:sz w:val="32"/>
          <w:szCs w:val="32"/>
          <w:highlight w:val="none"/>
          <w:lang w:val="zh-CN"/>
        </w:rPr>
      </w:pPr>
    </w:p>
    <w:p w14:paraId="71616EBA">
      <w:pPr>
        <w:rPr>
          <w:rFonts w:hint="eastAsia" w:cs="仿宋" w:asciiTheme="minorEastAsia" w:hAnsiTheme="minorEastAsia"/>
          <w:b/>
          <w:color w:val="auto"/>
          <w:kern w:val="0"/>
          <w:sz w:val="32"/>
          <w:szCs w:val="32"/>
          <w:highlight w:val="none"/>
          <w:lang w:val="zh-CN"/>
        </w:rPr>
      </w:pPr>
    </w:p>
    <w:p w14:paraId="7D276A61">
      <w:pPr>
        <w:pStyle w:val="6"/>
        <w:rPr>
          <w:rFonts w:hint="eastAsia" w:cs="仿宋" w:asciiTheme="minorEastAsia" w:hAnsiTheme="minorEastAsia"/>
          <w:b/>
          <w:color w:val="auto"/>
          <w:kern w:val="0"/>
          <w:sz w:val="32"/>
          <w:szCs w:val="32"/>
          <w:highlight w:val="none"/>
          <w:lang w:val="zh-CN"/>
        </w:rPr>
      </w:pPr>
    </w:p>
    <w:p w14:paraId="38175858">
      <w:pPr>
        <w:pStyle w:val="14"/>
        <w:rPr>
          <w:rFonts w:hint="eastAsia"/>
          <w:color w:val="auto"/>
          <w:highlight w:val="none"/>
          <w:lang w:val="zh-CN"/>
        </w:rPr>
      </w:pPr>
    </w:p>
    <w:p w14:paraId="26A59DBC">
      <w:pPr>
        <w:rPr>
          <w:color w:val="auto"/>
          <w:highlight w:val="none"/>
        </w:rPr>
      </w:pPr>
    </w:p>
    <w:p w14:paraId="0CC0799B">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C6C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6E9E0BB">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3C9469DE">
            <w:pPr>
              <w:pStyle w:val="26"/>
              <w:adjustRightInd w:val="0"/>
              <w:spacing w:line="360" w:lineRule="auto"/>
              <w:rPr>
                <w:rFonts w:cs="仿宋" w:asciiTheme="minorEastAsia" w:hAnsiTheme="minorEastAsia" w:eastAsiaTheme="minorEastAsia"/>
                <w:bCs/>
                <w:color w:val="auto"/>
                <w:sz w:val="24"/>
                <w:highlight w:val="none"/>
              </w:rPr>
            </w:pPr>
          </w:p>
        </w:tc>
      </w:tr>
    </w:tbl>
    <w:p w14:paraId="7ABC3328">
      <w:pPr>
        <w:snapToGrid w:val="0"/>
        <w:spacing w:line="360" w:lineRule="auto"/>
        <w:ind w:firstLine="576"/>
        <w:jc w:val="center"/>
        <w:rPr>
          <w:rFonts w:cs="仿宋" w:asciiTheme="minorEastAsia" w:hAnsiTheme="minorEastAsia"/>
          <w:color w:val="auto"/>
          <w:kern w:val="0"/>
          <w:sz w:val="24"/>
          <w:highlight w:val="none"/>
          <w:lang w:val="zh-CN"/>
        </w:rPr>
      </w:pPr>
    </w:p>
    <w:p w14:paraId="23731489">
      <w:pPr>
        <w:snapToGrid w:val="0"/>
        <w:spacing w:line="360" w:lineRule="auto"/>
        <w:ind w:firstLine="576"/>
        <w:jc w:val="center"/>
        <w:rPr>
          <w:rFonts w:hint="eastAsia" w:cs="仿宋" w:asciiTheme="minorEastAsia" w:hAnsiTheme="minorEastAsia"/>
          <w:color w:val="auto"/>
          <w:kern w:val="0"/>
          <w:sz w:val="24"/>
          <w:highlight w:val="none"/>
          <w:lang w:val="zh-CN"/>
        </w:rPr>
      </w:pPr>
    </w:p>
    <w:p w14:paraId="667CFF7F">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DD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2F3EF8A">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14:paraId="0D76249C">
            <w:pPr>
              <w:pStyle w:val="26"/>
              <w:adjustRightInd w:val="0"/>
              <w:spacing w:line="360" w:lineRule="auto"/>
              <w:rPr>
                <w:rFonts w:cs="仿宋" w:asciiTheme="minorEastAsia" w:hAnsiTheme="minorEastAsia" w:eastAsiaTheme="minorEastAsia"/>
                <w:bCs/>
                <w:color w:val="auto"/>
                <w:sz w:val="24"/>
                <w:highlight w:val="none"/>
              </w:rPr>
            </w:pPr>
          </w:p>
        </w:tc>
      </w:tr>
    </w:tbl>
    <w:p w14:paraId="77C0F678">
      <w:pPr>
        <w:snapToGrid w:val="0"/>
        <w:spacing w:line="360" w:lineRule="auto"/>
        <w:ind w:firstLine="576"/>
        <w:jc w:val="center"/>
        <w:rPr>
          <w:rFonts w:cs="仿宋" w:asciiTheme="minorEastAsia" w:hAnsiTheme="minorEastAsia"/>
          <w:color w:val="auto"/>
          <w:kern w:val="0"/>
          <w:sz w:val="24"/>
          <w:highlight w:val="none"/>
          <w:lang w:val="zh-CN"/>
        </w:rPr>
      </w:pPr>
    </w:p>
    <w:p w14:paraId="4E2A07D2">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76E4D4E3">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3314F3FF">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12B0E66B">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6FAFD960">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73557592">
      <w:pPr>
        <w:jc w:val="center"/>
        <w:rPr>
          <w:rFonts w:cs="仿宋" w:asciiTheme="minorEastAsia" w:hAnsiTheme="minorEastAsia"/>
          <w:b/>
          <w:color w:val="auto"/>
          <w:kern w:val="0"/>
          <w:sz w:val="32"/>
          <w:szCs w:val="32"/>
          <w:highlight w:val="none"/>
        </w:rPr>
      </w:pPr>
    </w:p>
    <w:p w14:paraId="68CFD6B3">
      <w:pPr>
        <w:jc w:val="center"/>
        <w:rPr>
          <w:rFonts w:cs="仿宋" w:asciiTheme="minorEastAsia" w:hAnsiTheme="minorEastAsia"/>
          <w:b/>
          <w:color w:val="auto"/>
          <w:kern w:val="0"/>
          <w:sz w:val="32"/>
          <w:szCs w:val="32"/>
          <w:highlight w:val="none"/>
        </w:rPr>
      </w:pPr>
    </w:p>
    <w:p w14:paraId="6E4AC80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1B8878CF">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E61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496797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442A437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21AE75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29EC713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30375E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12A5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1484BE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5F86762C">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14:paraId="557754F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14:paraId="1478F18D">
            <w:pPr>
              <w:jc w:val="center"/>
              <w:rPr>
                <w:rFonts w:cs="仿宋" w:asciiTheme="minorEastAsia" w:hAnsiTheme="minorEastAsia"/>
                <w:color w:val="auto"/>
                <w:sz w:val="24"/>
                <w:highlight w:val="none"/>
              </w:rPr>
            </w:pPr>
          </w:p>
          <w:p w14:paraId="30EBEBE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638044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959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9ABF12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31EBCA13">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14:paraId="7B3A96E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281DB0C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7172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0F79384">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048DA83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6428D655">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5FFFAE8C">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5EF90843">
      <w:pPr>
        <w:jc w:val="center"/>
        <w:rPr>
          <w:rFonts w:cs="仿宋" w:asciiTheme="minorEastAsia" w:hAnsiTheme="minorEastAsia"/>
          <w:b/>
          <w:color w:val="auto"/>
          <w:kern w:val="0"/>
          <w:sz w:val="32"/>
          <w:szCs w:val="32"/>
          <w:highlight w:val="none"/>
        </w:rPr>
      </w:pPr>
    </w:p>
    <w:p w14:paraId="6C1DB1B1">
      <w:pPr>
        <w:jc w:val="center"/>
        <w:rPr>
          <w:rFonts w:hint="eastAsia" w:cs="仿宋" w:asciiTheme="minorEastAsia" w:hAnsiTheme="minorEastAsia"/>
          <w:b/>
          <w:color w:val="auto"/>
          <w:kern w:val="0"/>
          <w:sz w:val="32"/>
          <w:szCs w:val="32"/>
          <w:highlight w:val="none"/>
        </w:rPr>
      </w:pPr>
    </w:p>
    <w:p w14:paraId="0A7A7AA8">
      <w:pPr>
        <w:jc w:val="center"/>
        <w:rPr>
          <w:rFonts w:hint="eastAsia" w:cs="仿宋" w:asciiTheme="minorEastAsia" w:hAnsiTheme="minorEastAsia"/>
          <w:b/>
          <w:color w:val="auto"/>
          <w:kern w:val="0"/>
          <w:sz w:val="32"/>
          <w:szCs w:val="32"/>
          <w:highlight w:val="none"/>
        </w:rPr>
      </w:pPr>
    </w:p>
    <w:p w14:paraId="42A6C494">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F6B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A73F36">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4761934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14:paraId="6D28425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2802A51A">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017F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420B9A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3C290636">
            <w:pPr>
              <w:jc w:val="center"/>
              <w:rPr>
                <w:rFonts w:cs="仿宋" w:asciiTheme="minorEastAsia" w:hAnsiTheme="minorEastAsia"/>
                <w:b/>
                <w:color w:val="auto"/>
                <w:kern w:val="0"/>
                <w:sz w:val="32"/>
                <w:szCs w:val="32"/>
                <w:highlight w:val="none"/>
              </w:rPr>
            </w:pPr>
          </w:p>
        </w:tc>
        <w:tc>
          <w:tcPr>
            <w:tcW w:w="3546" w:type="dxa"/>
          </w:tcPr>
          <w:p w14:paraId="57EAA07D">
            <w:pPr>
              <w:jc w:val="center"/>
              <w:rPr>
                <w:rFonts w:cs="仿宋" w:asciiTheme="minorEastAsia" w:hAnsiTheme="minorEastAsia"/>
                <w:b/>
                <w:color w:val="auto"/>
                <w:kern w:val="0"/>
                <w:sz w:val="32"/>
                <w:szCs w:val="32"/>
                <w:highlight w:val="none"/>
              </w:rPr>
            </w:pPr>
          </w:p>
        </w:tc>
        <w:tc>
          <w:tcPr>
            <w:tcW w:w="1276" w:type="dxa"/>
          </w:tcPr>
          <w:p w14:paraId="45519C2C">
            <w:pPr>
              <w:jc w:val="center"/>
              <w:rPr>
                <w:rFonts w:cs="仿宋" w:asciiTheme="minorEastAsia" w:hAnsiTheme="minorEastAsia"/>
                <w:b/>
                <w:color w:val="auto"/>
                <w:kern w:val="0"/>
                <w:sz w:val="32"/>
                <w:szCs w:val="32"/>
                <w:highlight w:val="none"/>
              </w:rPr>
            </w:pPr>
          </w:p>
        </w:tc>
      </w:tr>
      <w:tr w14:paraId="2645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49D167">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13AF2A20">
            <w:pPr>
              <w:jc w:val="center"/>
              <w:rPr>
                <w:rFonts w:cs="仿宋" w:asciiTheme="minorEastAsia" w:hAnsiTheme="minorEastAsia"/>
                <w:b/>
                <w:color w:val="auto"/>
                <w:kern w:val="0"/>
                <w:sz w:val="32"/>
                <w:szCs w:val="32"/>
                <w:highlight w:val="none"/>
              </w:rPr>
            </w:pPr>
          </w:p>
        </w:tc>
        <w:tc>
          <w:tcPr>
            <w:tcW w:w="3546" w:type="dxa"/>
          </w:tcPr>
          <w:p w14:paraId="21AB5434">
            <w:pPr>
              <w:jc w:val="center"/>
              <w:rPr>
                <w:rFonts w:cs="仿宋" w:asciiTheme="minorEastAsia" w:hAnsiTheme="minorEastAsia"/>
                <w:b/>
                <w:color w:val="auto"/>
                <w:kern w:val="0"/>
                <w:sz w:val="32"/>
                <w:szCs w:val="32"/>
                <w:highlight w:val="none"/>
              </w:rPr>
            </w:pPr>
          </w:p>
        </w:tc>
        <w:tc>
          <w:tcPr>
            <w:tcW w:w="1276" w:type="dxa"/>
          </w:tcPr>
          <w:p w14:paraId="1F11CCEC">
            <w:pPr>
              <w:jc w:val="center"/>
              <w:rPr>
                <w:rFonts w:cs="仿宋" w:asciiTheme="minorEastAsia" w:hAnsiTheme="minorEastAsia"/>
                <w:b/>
                <w:color w:val="auto"/>
                <w:kern w:val="0"/>
                <w:sz w:val="32"/>
                <w:szCs w:val="32"/>
                <w:highlight w:val="none"/>
              </w:rPr>
            </w:pPr>
          </w:p>
        </w:tc>
      </w:tr>
      <w:tr w14:paraId="7872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5A23F02">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4F90224E">
            <w:pPr>
              <w:jc w:val="center"/>
              <w:rPr>
                <w:rFonts w:cs="仿宋" w:asciiTheme="minorEastAsia" w:hAnsiTheme="minorEastAsia"/>
                <w:b/>
                <w:color w:val="auto"/>
                <w:kern w:val="0"/>
                <w:sz w:val="32"/>
                <w:szCs w:val="32"/>
                <w:highlight w:val="none"/>
              </w:rPr>
            </w:pPr>
          </w:p>
        </w:tc>
        <w:tc>
          <w:tcPr>
            <w:tcW w:w="3546" w:type="dxa"/>
          </w:tcPr>
          <w:p w14:paraId="21273E88">
            <w:pPr>
              <w:jc w:val="center"/>
              <w:rPr>
                <w:rFonts w:cs="仿宋" w:asciiTheme="minorEastAsia" w:hAnsiTheme="minorEastAsia"/>
                <w:b/>
                <w:color w:val="auto"/>
                <w:kern w:val="0"/>
                <w:sz w:val="32"/>
                <w:szCs w:val="32"/>
                <w:highlight w:val="none"/>
              </w:rPr>
            </w:pPr>
          </w:p>
        </w:tc>
        <w:tc>
          <w:tcPr>
            <w:tcW w:w="1276" w:type="dxa"/>
          </w:tcPr>
          <w:p w14:paraId="243C44F9">
            <w:pPr>
              <w:jc w:val="center"/>
              <w:rPr>
                <w:rFonts w:cs="仿宋" w:asciiTheme="minorEastAsia" w:hAnsiTheme="minorEastAsia"/>
                <w:b/>
                <w:color w:val="auto"/>
                <w:kern w:val="0"/>
                <w:sz w:val="32"/>
                <w:szCs w:val="32"/>
                <w:highlight w:val="none"/>
              </w:rPr>
            </w:pPr>
          </w:p>
        </w:tc>
      </w:tr>
    </w:tbl>
    <w:p w14:paraId="455B3EEC">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14:paraId="5A61A2C3">
      <w:pPr>
        <w:jc w:val="center"/>
        <w:rPr>
          <w:rFonts w:cs="仿宋" w:asciiTheme="minorEastAsia" w:hAnsiTheme="minorEastAsia"/>
          <w:b/>
          <w:color w:val="auto"/>
          <w:kern w:val="0"/>
          <w:sz w:val="32"/>
          <w:szCs w:val="32"/>
          <w:highlight w:val="none"/>
        </w:rPr>
      </w:pPr>
    </w:p>
    <w:p w14:paraId="269A5C54">
      <w:pPr>
        <w:jc w:val="center"/>
        <w:rPr>
          <w:rFonts w:hint="eastAsia" w:cs="仿宋" w:asciiTheme="minorEastAsia" w:hAnsiTheme="minorEastAsia"/>
          <w:b/>
          <w:color w:val="auto"/>
          <w:kern w:val="0"/>
          <w:sz w:val="32"/>
          <w:szCs w:val="32"/>
          <w:highlight w:val="none"/>
        </w:rPr>
      </w:pPr>
    </w:p>
    <w:p w14:paraId="44AA1C64">
      <w:pPr>
        <w:jc w:val="center"/>
        <w:rPr>
          <w:rFonts w:hint="eastAsia" w:cs="仿宋" w:asciiTheme="minorEastAsia" w:hAnsiTheme="minorEastAsia"/>
          <w:b/>
          <w:color w:val="auto"/>
          <w:kern w:val="0"/>
          <w:sz w:val="32"/>
          <w:szCs w:val="32"/>
          <w:highlight w:val="none"/>
        </w:rPr>
      </w:pPr>
    </w:p>
    <w:p w14:paraId="2A57D983">
      <w:pPr>
        <w:jc w:val="center"/>
        <w:rPr>
          <w:rFonts w:hint="eastAsia" w:cs="仿宋" w:asciiTheme="minorEastAsia" w:hAnsiTheme="minorEastAsia"/>
          <w:b/>
          <w:color w:val="auto"/>
          <w:kern w:val="0"/>
          <w:sz w:val="32"/>
          <w:szCs w:val="32"/>
          <w:highlight w:val="none"/>
        </w:rPr>
      </w:pPr>
    </w:p>
    <w:p w14:paraId="685BB551">
      <w:pPr>
        <w:jc w:val="center"/>
        <w:rPr>
          <w:rFonts w:hint="eastAsia" w:cs="仿宋" w:asciiTheme="minorEastAsia" w:hAnsiTheme="minorEastAsia"/>
          <w:b/>
          <w:color w:val="auto"/>
          <w:kern w:val="0"/>
          <w:sz w:val="32"/>
          <w:szCs w:val="32"/>
          <w:highlight w:val="none"/>
        </w:rPr>
      </w:pPr>
    </w:p>
    <w:p w14:paraId="20900862">
      <w:pPr>
        <w:jc w:val="center"/>
        <w:rPr>
          <w:rFonts w:hint="eastAsia" w:cs="仿宋" w:asciiTheme="minorEastAsia" w:hAnsiTheme="minorEastAsia"/>
          <w:b/>
          <w:color w:val="auto"/>
          <w:kern w:val="0"/>
          <w:sz w:val="32"/>
          <w:szCs w:val="32"/>
          <w:highlight w:val="none"/>
        </w:rPr>
      </w:pPr>
    </w:p>
    <w:p w14:paraId="2998AE51">
      <w:pPr>
        <w:jc w:val="center"/>
        <w:rPr>
          <w:rFonts w:hint="eastAsia" w:cs="仿宋" w:asciiTheme="minorEastAsia" w:hAnsiTheme="minorEastAsia"/>
          <w:b/>
          <w:color w:val="auto"/>
          <w:kern w:val="0"/>
          <w:sz w:val="32"/>
          <w:szCs w:val="32"/>
          <w:highlight w:val="none"/>
        </w:rPr>
      </w:pPr>
    </w:p>
    <w:p w14:paraId="535305D2">
      <w:pPr>
        <w:jc w:val="center"/>
        <w:rPr>
          <w:rFonts w:hint="eastAsia" w:cs="仿宋" w:asciiTheme="minorEastAsia" w:hAnsiTheme="minorEastAsia"/>
          <w:b/>
          <w:color w:val="auto"/>
          <w:kern w:val="0"/>
          <w:sz w:val="32"/>
          <w:szCs w:val="32"/>
          <w:highlight w:val="none"/>
        </w:rPr>
      </w:pPr>
    </w:p>
    <w:p w14:paraId="711D7082">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4EA452CD">
      <w:pPr>
        <w:snapToGrid w:val="0"/>
        <w:spacing w:line="360" w:lineRule="auto"/>
        <w:rPr>
          <w:rFonts w:cs="仿宋" w:asciiTheme="minorEastAsia" w:hAnsiTheme="minorEastAsia"/>
          <w:color w:val="auto"/>
          <w:sz w:val="24"/>
          <w:highlight w:val="none"/>
        </w:rPr>
      </w:pPr>
    </w:p>
    <w:p w14:paraId="12556679">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67362FE">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3FD47E0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7011EB9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1ACDAE2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645F964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45497501">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3FB531F5">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26CCF3BA">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3826BD1B">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C401820">
      <w:pPr>
        <w:autoSpaceDE w:val="0"/>
        <w:autoSpaceDN w:val="0"/>
        <w:spacing w:line="360" w:lineRule="auto"/>
        <w:ind w:left="2"/>
        <w:jc w:val="left"/>
        <w:rPr>
          <w:rFonts w:cs="仿宋" w:asciiTheme="minorEastAsia" w:hAnsiTheme="minorEastAsia"/>
          <w:color w:val="auto"/>
          <w:kern w:val="0"/>
          <w:sz w:val="24"/>
          <w:highlight w:val="none"/>
          <w:lang w:val="zh-CN"/>
        </w:rPr>
      </w:pPr>
    </w:p>
    <w:p w14:paraId="57014E5C">
      <w:pPr>
        <w:autoSpaceDE w:val="0"/>
        <w:autoSpaceDN w:val="0"/>
        <w:spacing w:line="360" w:lineRule="auto"/>
        <w:ind w:left="2"/>
        <w:jc w:val="left"/>
        <w:rPr>
          <w:rFonts w:cs="仿宋" w:asciiTheme="minorEastAsia" w:hAnsiTheme="minorEastAsia"/>
          <w:color w:val="auto"/>
          <w:kern w:val="0"/>
          <w:sz w:val="24"/>
          <w:highlight w:val="none"/>
          <w:lang w:val="zh-CN"/>
        </w:rPr>
      </w:pPr>
    </w:p>
    <w:p w14:paraId="1E36C261">
      <w:pPr>
        <w:autoSpaceDE w:val="0"/>
        <w:autoSpaceDN w:val="0"/>
        <w:spacing w:line="360" w:lineRule="auto"/>
        <w:ind w:left="2"/>
        <w:jc w:val="left"/>
        <w:rPr>
          <w:rFonts w:cs="仿宋" w:asciiTheme="minorEastAsia" w:hAnsiTheme="minorEastAsia"/>
          <w:color w:val="auto"/>
          <w:kern w:val="0"/>
          <w:sz w:val="24"/>
          <w:highlight w:val="none"/>
          <w:lang w:val="zh-CN"/>
        </w:rPr>
      </w:pPr>
    </w:p>
    <w:p w14:paraId="56DEDCD6">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14:paraId="110485CC">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4AF554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394F274D">
      <w:pPr>
        <w:pStyle w:val="6"/>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2608A46">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14:paraId="61761CBD">
      <w:pPr>
        <w:pStyle w:val="11"/>
        <w:widowControl w:val="0"/>
        <w:numPr>
          <w:ilvl w:val="0"/>
          <w:numId w:val="0"/>
        </w:numPr>
        <w:jc w:val="left"/>
        <w:rPr>
          <w:rFonts w:hint="eastAsia"/>
          <w:color w:val="auto"/>
          <w:highlight w:val="none"/>
          <w:lang w:val="zh-CN"/>
        </w:rPr>
      </w:pPr>
    </w:p>
    <w:p w14:paraId="7A3DC106">
      <w:pPr>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F8B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41F01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14:paraId="1B6C4E4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14:paraId="7C4E84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14:paraId="7C74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F48304C">
            <w:pPr>
              <w:spacing w:line="360" w:lineRule="auto"/>
              <w:rPr>
                <w:rFonts w:hint="eastAsia" w:ascii="宋体" w:hAnsi="宋体" w:eastAsia="宋体" w:cs="宋体"/>
                <w:b/>
                <w:color w:val="auto"/>
                <w:kern w:val="0"/>
                <w:sz w:val="24"/>
                <w:szCs w:val="24"/>
                <w:highlight w:val="none"/>
              </w:rPr>
            </w:pPr>
          </w:p>
        </w:tc>
        <w:tc>
          <w:tcPr>
            <w:tcW w:w="2482" w:type="dxa"/>
          </w:tcPr>
          <w:p w14:paraId="473A93F2">
            <w:pPr>
              <w:spacing w:line="360" w:lineRule="auto"/>
              <w:rPr>
                <w:rFonts w:hint="eastAsia" w:ascii="宋体" w:hAnsi="宋体" w:eastAsia="宋体" w:cs="宋体"/>
                <w:b/>
                <w:color w:val="auto"/>
                <w:kern w:val="0"/>
                <w:sz w:val="24"/>
                <w:szCs w:val="24"/>
                <w:highlight w:val="none"/>
              </w:rPr>
            </w:pPr>
          </w:p>
        </w:tc>
        <w:tc>
          <w:tcPr>
            <w:tcW w:w="2881" w:type="dxa"/>
          </w:tcPr>
          <w:p w14:paraId="58DD9FD4">
            <w:pPr>
              <w:spacing w:line="360" w:lineRule="auto"/>
              <w:rPr>
                <w:rFonts w:hint="eastAsia" w:ascii="宋体" w:hAnsi="宋体" w:eastAsia="宋体" w:cs="宋体"/>
                <w:b/>
                <w:color w:val="auto"/>
                <w:kern w:val="0"/>
                <w:sz w:val="24"/>
                <w:szCs w:val="24"/>
                <w:highlight w:val="none"/>
              </w:rPr>
            </w:pPr>
          </w:p>
        </w:tc>
      </w:tr>
      <w:tr w14:paraId="1705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816C9B5">
            <w:pPr>
              <w:spacing w:line="360" w:lineRule="auto"/>
              <w:rPr>
                <w:rFonts w:hint="eastAsia" w:ascii="宋体" w:hAnsi="宋体" w:eastAsia="宋体" w:cs="宋体"/>
                <w:b/>
                <w:color w:val="auto"/>
                <w:kern w:val="0"/>
                <w:sz w:val="24"/>
                <w:szCs w:val="24"/>
                <w:highlight w:val="none"/>
              </w:rPr>
            </w:pPr>
          </w:p>
        </w:tc>
        <w:tc>
          <w:tcPr>
            <w:tcW w:w="2482" w:type="dxa"/>
          </w:tcPr>
          <w:p w14:paraId="74BDFEB3">
            <w:pPr>
              <w:spacing w:line="360" w:lineRule="auto"/>
              <w:rPr>
                <w:rFonts w:hint="eastAsia" w:ascii="宋体" w:hAnsi="宋体" w:eastAsia="宋体" w:cs="宋体"/>
                <w:b/>
                <w:color w:val="auto"/>
                <w:kern w:val="0"/>
                <w:sz w:val="24"/>
                <w:szCs w:val="24"/>
                <w:highlight w:val="none"/>
              </w:rPr>
            </w:pPr>
          </w:p>
        </w:tc>
        <w:tc>
          <w:tcPr>
            <w:tcW w:w="2881" w:type="dxa"/>
          </w:tcPr>
          <w:p w14:paraId="247AFC52">
            <w:pPr>
              <w:spacing w:line="360" w:lineRule="auto"/>
              <w:rPr>
                <w:rFonts w:hint="eastAsia" w:ascii="宋体" w:hAnsi="宋体" w:eastAsia="宋体" w:cs="宋体"/>
                <w:b/>
                <w:color w:val="auto"/>
                <w:kern w:val="0"/>
                <w:sz w:val="24"/>
                <w:szCs w:val="24"/>
                <w:highlight w:val="none"/>
              </w:rPr>
            </w:pPr>
          </w:p>
        </w:tc>
      </w:tr>
      <w:tr w14:paraId="0416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56709A8">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14:paraId="25730B05">
            <w:pPr>
              <w:spacing w:line="360" w:lineRule="auto"/>
              <w:rPr>
                <w:rFonts w:hint="eastAsia" w:ascii="宋体" w:hAnsi="宋体" w:eastAsia="宋体" w:cs="宋体"/>
                <w:b/>
                <w:color w:val="auto"/>
                <w:kern w:val="0"/>
                <w:sz w:val="24"/>
                <w:szCs w:val="24"/>
                <w:highlight w:val="none"/>
              </w:rPr>
            </w:pPr>
          </w:p>
        </w:tc>
        <w:tc>
          <w:tcPr>
            <w:tcW w:w="2881" w:type="dxa"/>
          </w:tcPr>
          <w:p w14:paraId="18587CAF">
            <w:pPr>
              <w:spacing w:line="360" w:lineRule="auto"/>
              <w:rPr>
                <w:rFonts w:hint="eastAsia" w:ascii="宋体" w:hAnsi="宋体" w:eastAsia="宋体" w:cs="宋体"/>
                <w:b/>
                <w:color w:val="auto"/>
                <w:kern w:val="0"/>
                <w:sz w:val="24"/>
                <w:szCs w:val="24"/>
                <w:highlight w:val="none"/>
              </w:rPr>
            </w:pPr>
          </w:p>
        </w:tc>
      </w:tr>
    </w:tbl>
    <w:p w14:paraId="2AD611D3">
      <w:pPr>
        <w:spacing w:line="360" w:lineRule="auto"/>
        <w:rPr>
          <w:rFonts w:hint="eastAsia" w:ascii="宋体" w:hAnsi="宋体" w:eastAsia="宋体" w:cs="宋体"/>
          <w:color w:val="auto"/>
          <w:kern w:val="0"/>
          <w:sz w:val="24"/>
          <w:szCs w:val="24"/>
          <w:highlight w:val="none"/>
          <w:lang w:eastAsia="zh-CN"/>
        </w:rPr>
      </w:pPr>
    </w:p>
    <w:p w14:paraId="3100DB0F">
      <w:pPr>
        <w:spacing w:line="360" w:lineRule="auto"/>
        <w:rPr>
          <w:rFonts w:hint="eastAsia" w:ascii="宋体" w:hAnsi="宋体" w:eastAsia="宋体" w:cs="宋体"/>
          <w:color w:val="auto"/>
          <w:kern w:val="0"/>
          <w:sz w:val="24"/>
          <w:szCs w:val="24"/>
          <w:highlight w:val="none"/>
          <w:lang w:eastAsia="zh-CN"/>
        </w:rPr>
      </w:pPr>
    </w:p>
    <w:p w14:paraId="4AB8E38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174ED332">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1AFCE626">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59F39E31">
      <w:pPr>
        <w:spacing w:line="360" w:lineRule="auto"/>
        <w:rPr>
          <w:rFonts w:hint="eastAsia" w:ascii="宋体" w:hAnsi="宋体" w:eastAsia="宋体" w:cs="宋体"/>
          <w:b/>
          <w:bCs/>
          <w:color w:val="auto"/>
          <w:sz w:val="24"/>
          <w:szCs w:val="24"/>
          <w:highlight w:val="none"/>
        </w:rPr>
      </w:pPr>
    </w:p>
    <w:p w14:paraId="53E26126">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7758BABC">
      <w:pPr>
        <w:pStyle w:val="11"/>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1904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3183B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14:paraId="6F8539A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14:paraId="1CA0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83F5ED7">
            <w:pPr>
              <w:spacing w:line="360" w:lineRule="auto"/>
              <w:rPr>
                <w:rFonts w:hint="eastAsia" w:ascii="宋体" w:hAnsi="宋体" w:eastAsia="宋体" w:cs="宋体"/>
                <w:b/>
                <w:color w:val="auto"/>
                <w:kern w:val="0"/>
                <w:sz w:val="24"/>
                <w:szCs w:val="24"/>
                <w:highlight w:val="none"/>
              </w:rPr>
            </w:pPr>
          </w:p>
        </w:tc>
        <w:tc>
          <w:tcPr>
            <w:tcW w:w="5387" w:type="dxa"/>
            <w:vAlign w:val="center"/>
          </w:tcPr>
          <w:p w14:paraId="50A0E098">
            <w:pPr>
              <w:spacing w:line="360" w:lineRule="auto"/>
              <w:rPr>
                <w:rFonts w:hint="eastAsia" w:ascii="宋体" w:hAnsi="宋体" w:eastAsia="宋体" w:cs="宋体"/>
                <w:b/>
                <w:color w:val="auto"/>
                <w:kern w:val="0"/>
                <w:sz w:val="24"/>
                <w:szCs w:val="24"/>
                <w:highlight w:val="none"/>
              </w:rPr>
            </w:pPr>
          </w:p>
        </w:tc>
      </w:tr>
      <w:tr w14:paraId="4FA9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199E69">
            <w:pPr>
              <w:spacing w:line="360" w:lineRule="auto"/>
              <w:rPr>
                <w:rFonts w:hint="eastAsia" w:ascii="宋体" w:hAnsi="宋体" w:eastAsia="宋体" w:cs="宋体"/>
                <w:b/>
                <w:color w:val="auto"/>
                <w:kern w:val="0"/>
                <w:sz w:val="24"/>
                <w:szCs w:val="24"/>
                <w:highlight w:val="none"/>
              </w:rPr>
            </w:pPr>
          </w:p>
        </w:tc>
        <w:tc>
          <w:tcPr>
            <w:tcW w:w="5387" w:type="dxa"/>
            <w:vAlign w:val="center"/>
          </w:tcPr>
          <w:p w14:paraId="7EAACE1C">
            <w:pPr>
              <w:spacing w:line="360" w:lineRule="auto"/>
              <w:rPr>
                <w:rFonts w:hint="eastAsia" w:ascii="宋体" w:hAnsi="宋体" w:eastAsia="宋体" w:cs="宋体"/>
                <w:b/>
                <w:color w:val="auto"/>
                <w:kern w:val="0"/>
                <w:sz w:val="24"/>
                <w:szCs w:val="24"/>
                <w:highlight w:val="none"/>
              </w:rPr>
            </w:pPr>
          </w:p>
        </w:tc>
      </w:tr>
      <w:tr w14:paraId="2CD2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ADE22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14:paraId="165369C6">
            <w:pPr>
              <w:spacing w:line="360" w:lineRule="auto"/>
              <w:rPr>
                <w:rFonts w:hint="eastAsia" w:ascii="宋体" w:hAnsi="宋体" w:eastAsia="宋体" w:cs="宋体"/>
                <w:b/>
                <w:color w:val="auto"/>
                <w:kern w:val="0"/>
                <w:sz w:val="24"/>
                <w:szCs w:val="24"/>
                <w:highlight w:val="none"/>
              </w:rPr>
            </w:pPr>
          </w:p>
        </w:tc>
      </w:tr>
    </w:tbl>
    <w:p w14:paraId="524B3F93">
      <w:pPr>
        <w:spacing w:line="360" w:lineRule="auto"/>
        <w:rPr>
          <w:rFonts w:hint="eastAsia" w:ascii="宋体" w:hAnsi="宋体" w:eastAsia="宋体" w:cs="宋体"/>
          <w:color w:val="auto"/>
          <w:kern w:val="0"/>
          <w:sz w:val="24"/>
          <w:szCs w:val="24"/>
          <w:highlight w:val="none"/>
          <w:lang w:eastAsia="zh-CN"/>
        </w:rPr>
      </w:pPr>
    </w:p>
    <w:p w14:paraId="2CDEF3AB">
      <w:pPr>
        <w:spacing w:line="360" w:lineRule="auto"/>
        <w:rPr>
          <w:rFonts w:hint="eastAsia" w:ascii="宋体" w:hAnsi="宋体" w:eastAsia="宋体" w:cs="宋体"/>
          <w:color w:val="auto"/>
          <w:kern w:val="0"/>
          <w:sz w:val="24"/>
          <w:szCs w:val="24"/>
          <w:highlight w:val="none"/>
          <w:lang w:eastAsia="zh-CN"/>
        </w:rPr>
      </w:pPr>
    </w:p>
    <w:p w14:paraId="0656E84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7BC10970">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3CE53D13">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7F4B3F3F">
      <w:pPr>
        <w:spacing w:line="360" w:lineRule="auto"/>
        <w:rPr>
          <w:rFonts w:hint="eastAsia" w:ascii="宋体" w:hAnsi="宋体" w:eastAsia="宋体" w:cs="宋体"/>
          <w:b/>
          <w:color w:val="auto"/>
          <w:kern w:val="0"/>
          <w:sz w:val="24"/>
          <w:szCs w:val="24"/>
          <w:highlight w:val="none"/>
        </w:rPr>
      </w:pPr>
    </w:p>
    <w:p w14:paraId="5A2033FA">
      <w:pPr>
        <w:spacing w:line="360" w:lineRule="auto"/>
        <w:rPr>
          <w:rFonts w:hint="eastAsia" w:ascii="宋体" w:hAnsi="宋体" w:eastAsia="宋体" w:cs="宋体"/>
          <w:b/>
          <w:color w:val="auto"/>
          <w:kern w:val="0"/>
          <w:sz w:val="24"/>
          <w:szCs w:val="24"/>
          <w:highlight w:val="none"/>
        </w:rPr>
      </w:pPr>
    </w:p>
    <w:p w14:paraId="38E1443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48B567D0">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14:paraId="6B6CB34D">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14:paraId="1E225DDC">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0F720E17">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7E8BE5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3E9F1F2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14:paraId="4414C4F8">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w:t>
      </w:r>
      <w:r>
        <w:rPr>
          <w:rFonts w:hint="eastAsia" w:cs="仿宋" w:asciiTheme="minorEastAsia" w:hAnsiTheme="minorEastAsia"/>
          <w:sz w:val="24"/>
          <w:highlight w:val="none"/>
          <w:u w:val="single"/>
          <w:lang w:eastAsia="zh-CN"/>
        </w:rPr>
        <w:t>2024年临江公司液压缸委外维修服务（重新询价）采购项目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202411023</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14:paraId="30F9DAD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1.我公司所供产品均为生产</w:t>
      </w:r>
      <w:r>
        <w:rPr>
          <w:rFonts w:hint="eastAsia" w:ascii="宋体" w:hAnsi="宋体" w:eastAsia="宋体" w:cs="宋体"/>
          <w:color w:val="auto"/>
          <w:sz w:val="24"/>
          <w:szCs w:val="24"/>
          <w:highlight w:val="none"/>
          <w:lang w:val="en-US" w:eastAsia="zh-CN"/>
        </w:rPr>
        <w:t>合格产品</w:t>
      </w:r>
      <w:r>
        <w:rPr>
          <w:rFonts w:hint="eastAsia" w:ascii="宋体" w:hAnsi="宋体" w:eastAsia="宋体" w:cs="宋体"/>
          <w:color w:val="auto"/>
          <w:sz w:val="24"/>
          <w:szCs w:val="24"/>
          <w:highlight w:val="none"/>
        </w:rPr>
        <w:t>或正规销售渠道进货。如采购人需要，可以提供生产厂家到我公司的完整供应链销售凭证。</w:t>
      </w:r>
    </w:p>
    <w:p w14:paraId="754CC74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14:paraId="34B2843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14:paraId="5199AEE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14:paraId="1A12AF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14:paraId="57C8F5F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772A21A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2AC06AA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62E45DAD">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29719C8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2024年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B6738A2">
      <w:pPr>
        <w:spacing w:line="360" w:lineRule="auto"/>
        <w:jc w:val="center"/>
        <w:outlineLvl w:val="0"/>
        <w:rPr>
          <w:rFonts w:hint="eastAsia" w:cs="仿宋" w:asciiTheme="minorEastAsia" w:hAnsiTheme="minorEastAsia"/>
          <w:b/>
          <w:color w:val="auto"/>
          <w:kern w:val="0"/>
          <w:sz w:val="36"/>
          <w:szCs w:val="36"/>
          <w:highlight w:val="none"/>
        </w:rPr>
      </w:pPr>
    </w:p>
    <w:p w14:paraId="5EFF4A9B">
      <w:pPr>
        <w:spacing w:line="360" w:lineRule="auto"/>
        <w:jc w:val="center"/>
        <w:outlineLvl w:val="0"/>
        <w:rPr>
          <w:rFonts w:hint="eastAsia" w:cs="仿宋" w:asciiTheme="minorEastAsia" w:hAnsiTheme="minorEastAsia"/>
          <w:b/>
          <w:color w:val="auto"/>
          <w:kern w:val="0"/>
          <w:sz w:val="36"/>
          <w:szCs w:val="36"/>
          <w:highlight w:val="none"/>
        </w:rPr>
      </w:pPr>
    </w:p>
    <w:p w14:paraId="799F2DD1">
      <w:pPr>
        <w:spacing w:line="360" w:lineRule="auto"/>
        <w:jc w:val="center"/>
        <w:outlineLvl w:val="0"/>
        <w:rPr>
          <w:rFonts w:hint="eastAsia" w:cs="仿宋" w:asciiTheme="minorEastAsia" w:hAnsiTheme="minorEastAsia"/>
          <w:b/>
          <w:color w:val="auto"/>
          <w:kern w:val="0"/>
          <w:sz w:val="36"/>
          <w:szCs w:val="36"/>
          <w:highlight w:val="none"/>
        </w:rPr>
      </w:pPr>
    </w:p>
    <w:p w14:paraId="3A32FA67">
      <w:pPr>
        <w:spacing w:line="360" w:lineRule="auto"/>
        <w:jc w:val="center"/>
        <w:outlineLvl w:val="0"/>
        <w:rPr>
          <w:rFonts w:hint="eastAsia" w:cs="仿宋" w:asciiTheme="minorEastAsia" w:hAnsiTheme="minorEastAsia"/>
          <w:b/>
          <w:color w:val="auto"/>
          <w:kern w:val="0"/>
          <w:sz w:val="36"/>
          <w:szCs w:val="36"/>
          <w:highlight w:val="none"/>
        </w:rPr>
      </w:pPr>
    </w:p>
    <w:p w14:paraId="27F962AB">
      <w:pPr>
        <w:spacing w:line="360" w:lineRule="auto"/>
        <w:jc w:val="center"/>
        <w:outlineLvl w:val="0"/>
        <w:rPr>
          <w:rFonts w:hint="eastAsia" w:cs="仿宋" w:asciiTheme="minorEastAsia" w:hAnsiTheme="minorEastAsia"/>
          <w:b/>
          <w:color w:val="auto"/>
          <w:kern w:val="0"/>
          <w:sz w:val="36"/>
          <w:szCs w:val="36"/>
          <w:highlight w:val="none"/>
        </w:rPr>
      </w:pPr>
    </w:p>
    <w:p w14:paraId="04C58BCE">
      <w:pPr>
        <w:spacing w:line="360" w:lineRule="auto"/>
        <w:jc w:val="center"/>
        <w:outlineLvl w:val="0"/>
        <w:rPr>
          <w:rFonts w:hint="eastAsia" w:cs="仿宋" w:asciiTheme="minorEastAsia" w:hAnsiTheme="minorEastAsia"/>
          <w:b/>
          <w:color w:val="auto"/>
          <w:kern w:val="0"/>
          <w:sz w:val="36"/>
          <w:szCs w:val="36"/>
          <w:highlight w:val="none"/>
        </w:rPr>
      </w:pPr>
    </w:p>
    <w:p w14:paraId="24D5F943">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01DCBD5B">
      <w:pPr>
        <w:pStyle w:val="4"/>
        <w:ind w:left="0" w:leftChars="0" w:firstLine="0" w:firstLineChars="0"/>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14:paraId="398CE838">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14:paraId="7F510D8B">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sz w:val="24"/>
          <w:highlight w:val="none"/>
          <w:u w:val="single"/>
          <w:lang w:eastAsia="zh-CN"/>
        </w:rPr>
        <w:t>2024年临江公司液压缸委外维修服务（重新询价）采购项目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202411023</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14:paraId="433DE7EB">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如需要修改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14:paraId="0CCCAA0D">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14:paraId="43C8A74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14:paraId="5E744082">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14:paraId="7D654675">
      <w:pPr>
        <w:pStyle w:val="6"/>
        <w:adjustRightInd w:val="0"/>
        <w:spacing w:after="0" w:line="360" w:lineRule="auto"/>
        <w:ind w:firstLine="480" w:firstLineChars="200"/>
        <w:jc w:val="left"/>
        <w:rPr>
          <w:rFonts w:hint="eastAsia" w:ascii="宋体" w:hAnsi="宋体" w:cs="宋体"/>
          <w:color w:val="auto"/>
          <w:szCs w:val="21"/>
          <w:highlight w:val="none"/>
        </w:rPr>
      </w:pPr>
    </w:p>
    <w:p w14:paraId="10D7CA2B">
      <w:pPr>
        <w:pStyle w:val="6"/>
        <w:adjustRightInd w:val="0"/>
        <w:spacing w:after="0" w:line="360" w:lineRule="auto"/>
        <w:ind w:firstLine="480" w:firstLineChars="200"/>
        <w:jc w:val="left"/>
        <w:rPr>
          <w:rFonts w:hint="eastAsia" w:ascii="宋体" w:hAnsi="宋体" w:cs="宋体"/>
          <w:color w:val="auto"/>
          <w:szCs w:val="21"/>
          <w:highlight w:val="none"/>
        </w:rPr>
      </w:pPr>
    </w:p>
    <w:p w14:paraId="34CAC97D">
      <w:pPr>
        <w:pStyle w:val="6"/>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14:paraId="4F005C6F">
      <w:pPr>
        <w:pStyle w:val="6"/>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14:paraId="7675968F">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14:paraId="796155D5">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14:paraId="675BB2FE">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14:paraId="358B2FC7">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E4ED84C">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F537B05">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2024年临江公司液压缸委外维修服务（重新询价）采购项目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202411023</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423140F">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p w14:paraId="4AF32765">
      <w:pPr>
        <w:rPr>
          <w:rFonts w:ascii="宋体" w:hAnsi="宋体" w:eastAsia="宋体" w:cs="宋体"/>
          <w:sz w:val="24"/>
          <w:highlight w:val="none"/>
        </w:rPr>
      </w:pPr>
    </w:p>
    <w:tbl>
      <w:tblPr>
        <w:tblStyle w:val="15"/>
        <w:tblW w:w="13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067"/>
        <w:gridCol w:w="1353"/>
        <w:gridCol w:w="1727"/>
        <w:gridCol w:w="1784"/>
        <w:gridCol w:w="4809"/>
        <w:gridCol w:w="8"/>
      </w:tblGrid>
      <w:tr w14:paraId="6F26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53" w:hRule="atLeast"/>
          <w:jc w:val="center"/>
        </w:trPr>
        <w:tc>
          <w:tcPr>
            <w:tcW w:w="790" w:type="dxa"/>
            <w:vAlign w:val="center"/>
          </w:tcPr>
          <w:p w14:paraId="2C044240">
            <w:pPr>
              <w:pStyle w:val="25"/>
              <w:spacing w:line="560" w:lineRule="exact"/>
              <w:jc w:val="center"/>
              <w:rPr>
                <w:rFonts w:hAnsi="宋体"/>
                <w:sz w:val="24"/>
                <w:szCs w:val="24"/>
                <w:highlight w:val="none"/>
              </w:rPr>
            </w:pPr>
            <w:r>
              <w:rPr>
                <w:rFonts w:hAnsi="宋体"/>
                <w:sz w:val="24"/>
                <w:szCs w:val="24"/>
                <w:highlight w:val="none"/>
              </w:rPr>
              <w:t>序号</w:t>
            </w:r>
          </w:p>
        </w:tc>
        <w:tc>
          <w:tcPr>
            <w:tcW w:w="3067" w:type="dxa"/>
            <w:vAlign w:val="center"/>
          </w:tcPr>
          <w:p w14:paraId="22A0C7F4">
            <w:pPr>
              <w:pStyle w:val="25"/>
              <w:spacing w:line="560" w:lineRule="exact"/>
              <w:ind w:firstLine="200"/>
              <w:jc w:val="center"/>
              <w:rPr>
                <w:rFonts w:hAnsi="宋体"/>
                <w:sz w:val="24"/>
                <w:szCs w:val="24"/>
                <w:highlight w:val="none"/>
              </w:rPr>
            </w:pPr>
            <w:r>
              <w:rPr>
                <w:rFonts w:hint="eastAsia" w:hAnsi="宋体"/>
                <w:sz w:val="24"/>
                <w:szCs w:val="24"/>
                <w:highlight w:val="none"/>
              </w:rPr>
              <w:t>名称</w:t>
            </w:r>
          </w:p>
        </w:tc>
        <w:tc>
          <w:tcPr>
            <w:tcW w:w="1353" w:type="dxa"/>
            <w:vAlign w:val="center"/>
          </w:tcPr>
          <w:p w14:paraId="19F35AE5">
            <w:pPr>
              <w:pStyle w:val="25"/>
              <w:spacing w:line="560" w:lineRule="exact"/>
              <w:jc w:val="center"/>
              <w:rPr>
                <w:rFonts w:hint="eastAsia" w:hAnsi="宋体" w:eastAsiaTheme="minorEastAsia"/>
                <w:sz w:val="24"/>
                <w:szCs w:val="24"/>
                <w:highlight w:val="none"/>
                <w:lang w:eastAsia="zh-CN"/>
              </w:rPr>
            </w:pPr>
            <w:r>
              <w:rPr>
                <w:rFonts w:hint="eastAsia" w:hAnsi="宋体"/>
                <w:sz w:val="24"/>
                <w:szCs w:val="24"/>
                <w:highlight w:val="none"/>
                <w:lang w:val="en-US" w:eastAsia="zh-CN"/>
              </w:rPr>
              <w:t>数量</w:t>
            </w:r>
          </w:p>
        </w:tc>
        <w:tc>
          <w:tcPr>
            <w:tcW w:w="1727" w:type="dxa"/>
            <w:vAlign w:val="center"/>
          </w:tcPr>
          <w:p w14:paraId="1D1DE2C6">
            <w:pPr>
              <w:pStyle w:val="25"/>
              <w:spacing w:line="560" w:lineRule="exact"/>
              <w:jc w:val="center"/>
              <w:rPr>
                <w:rFonts w:hint="eastAsia" w:hAnsi="宋体" w:eastAsia="宋体"/>
                <w:sz w:val="24"/>
                <w:szCs w:val="24"/>
                <w:highlight w:val="none"/>
                <w:lang w:val="en-US" w:eastAsia="zh-CN"/>
              </w:rPr>
            </w:pPr>
            <w:r>
              <w:rPr>
                <w:rFonts w:hint="eastAsia" w:hAnsi="宋体" w:eastAsia="宋体"/>
                <w:sz w:val="24"/>
                <w:szCs w:val="24"/>
                <w:highlight w:val="none"/>
                <w:lang w:val="en-US" w:eastAsia="zh-CN"/>
              </w:rPr>
              <w:t>单价（元）</w:t>
            </w:r>
          </w:p>
        </w:tc>
        <w:tc>
          <w:tcPr>
            <w:tcW w:w="1784" w:type="dxa"/>
            <w:vAlign w:val="center"/>
          </w:tcPr>
          <w:p w14:paraId="042B09A9">
            <w:pPr>
              <w:pStyle w:val="25"/>
              <w:spacing w:line="560" w:lineRule="exact"/>
              <w:jc w:val="center"/>
              <w:rPr>
                <w:rFonts w:hAnsi="宋体" w:eastAsia="宋体"/>
                <w:sz w:val="24"/>
                <w:szCs w:val="24"/>
                <w:highlight w:val="none"/>
              </w:rPr>
            </w:pPr>
            <w:r>
              <w:rPr>
                <w:rFonts w:hint="eastAsia" w:hAnsi="宋体"/>
                <w:sz w:val="24"/>
                <w:szCs w:val="24"/>
                <w:highlight w:val="none"/>
              </w:rPr>
              <w:t>金额（元）</w:t>
            </w:r>
          </w:p>
        </w:tc>
        <w:tc>
          <w:tcPr>
            <w:tcW w:w="4809" w:type="dxa"/>
          </w:tcPr>
          <w:p w14:paraId="74D48C09">
            <w:pPr>
              <w:pStyle w:val="25"/>
              <w:spacing w:line="560" w:lineRule="exact"/>
              <w:jc w:val="center"/>
              <w:rPr>
                <w:rFonts w:hAnsi="宋体"/>
                <w:sz w:val="24"/>
                <w:szCs w:val="24"/>
                <w:highlight w:val="none"/>
              </w:rPr>
            </w:pPr>
            <w:r>
              <w:rPr>
                <w:rFonts w:hint="eastAsia" w:ascii="仿宋_GB2312" w:eastAsia="仿宋_GB2312"/>
                <w:sz w:val="28"/>
                <w:szCs w:val="28"/>
                <w:highlight w:val="none"/>
              </w:rPr>
              <w:t>备注</w:t>
            </w:r>
          </w:p>
        </w:tc>
      </w:tr>
      <w:tr w14:paraId="47F3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19" w:hRule="atLeast"/>
          <w:jc w:val="center"/>
        </w:trPr>
        <w:tc>
          <w:tcPr>
            <w:tcW w:w="790" w:type="dxa"/>
            <w:vAlign w:val="center"/>
          </w:tcPr>
          <w:p w14:paraId="17197002">
            <w:pPr>
              <w:pStyle w:val="25"/>
              <w:spacing w:line="560" w:lineRule="exact"/>
              <w:jc w:val="center"/>
              <w:rPr>
                <w:rFonts w:ascii="宋体" w:hAnsi="宋体"/>
                <w:sz w:val="24"/>
                <w:szCs w:val="24"/>
                <w:highlight w:val="none"/>
              </w:rPr>
            </w:pPr>
            <w:r>
              <w:rPr>
                <w:rFonts w:hint="eastAsia" w:ascii="宋体" w:hAnsi="宋体"/>
                <w:sz w:val="24"/>
                <w:szCs w:val="24"/>
                <w:highlight w:val="none"/>
              </w:rPr>
              <w:t>1</w:t>
            </w:r>
          </w:p>
        </w:tc>
        <w:tc>
          <w:tcPr>
            <w:tcW w:w="3067" w:type="dxa"/>
            <w:vAlign w:val="center"/>
          </w:tcPr>
          <w:p w14:paraId="0293C91A">
            <w:pPr>
              <w:pStyle w:val="25"/>
              <w:spacing w:line="560" w:lineRule="exact"/>
              <w:ind w:firstLine="200"/>
              <w:jc w:val="center"/>
              <w:rPr>
                <w:rFonts w:hint="default" w:hAnsi="宋体" w:eastAsia="仿宋_GB2312"/>
                <w:sz w:val="24"/>
                <w:szCs w:val="24"/>
                <w:highlight w:val="none"/>
                <w:lang w:val="en-US" w:eastAsia="zh-CN"/>
              </w:rPr>
            </w:pPr>
            <w:r>
              <w:rPr>
                <w:rFonts w:hint="eastAsia" w:ascii="仿宋_GB2312" w:eastAsia="仿宋_GB2312"/>
                <w:sz w:val="24"/>
                <w:szCs w:val="24"/>
                <w:highlight w:val="none"/>
              </w:rPr>
              <w:t>炉排液压缸</w:t>
            </w:r>
            <w:r>
              <w:rPr>
                <w:rFonts w:hint="eastAsia" w:ascii="仿宋_GB2312" w:eastAsia="仿宋_GB2312"/>
                <w:sz w:val="24"/>
                <w:szCs w:val="24"/>
                <w:highlight w:val="none"/>
                <w:lang w:val="en-US" w:eastAsia="zh-CN"/>
              </w:rPr>
              <w:t>维修费</w:t>
            </w:r>
          </w:p>
        </w:tc>
        <w:tc>
          <w:tcPr>
            <w:tcW w:w="1353" w:type="dxa"/>
            <w:vAlign w:val="center"/>
          </w:tcPr>
          <w:p w14:paraId="265B34FF">
            <w:pPr>
              <w:pStyle w:val="25"/>
              <w:spacing w:line="560" w:lineRule="exact"/>
              <w:ind w:firstLine="200"/>
              <w:jc w:val="center"/>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40台</w:t>
            </w:r>
          </w:p>
        </w:tc>
        <w:tc>
          <w:tcPr>
            <w:tcW w:w="1727" w:type="dxa"/>
            <w:vAlign w:val="center"/>
          </w:tcPr>
          <w:p w14:paraId="6B33B22B">
            <w:pPr>
              <w:pStyle w:val="25"/>
              <w:spacing w:line="560" w:lineRule="exact"/>
              <w:ind w:firstLine="200"/>
              <w:jc w:val="center"/>
              <w:rPr>
                <w:rFonts w:hAnsi="宋体"/>
                <w:sz w:val="24"/>
                <w:szCs w:val="24"/>
                <w:highlight w:val="none"/>
              </w:rPr>
            </w:pPr>
          </w:p>
        </w:tc>
        <w:tc>
          <w:tcPr>
            <w:tcW w:w="1784" w:type="dxa"/>
            <w:vAlign w:val="center"/>
          </w:tcPr>
          <w:p w14:paraId="3E6E6F87">
            <w:pPr>
              <w:pStyle w:val="25"/>
              <w:spacing w:line="560" w:lineRule="exact"/>
              <w:ind w:firstLine="200"/>
              <w:jc w:val="center"/>
              <w:rPr>
                <w:rFonts w:hAnsi="宋体"/>
                <w:sz w:val="24"/>
                <w:szCs w:val="24"/>
                <w:highlight w:val="none"/>
              </w:rPr>
            </w:pPr>
          </w:p>
        </w:tc>
        <w:tc>
          <w:tcPr>
            <w:tcW w:w="4809" w:type="dxa"/>
            <w:vAlign w:val="center"/>
          </w:tcPr>
          <w:p w14:paraId="71E37AA8">
            <w:pPr>
              <w:pStyle w:val="25"/>
              <w:rPr>
                <w:rFonts w:ascii="仿宋_GB2312" w:eastAsia="仿宋_GB2312"/>
                <w:sz w:val="21"/>
                <w:szCs w:val="21"/>
                <w:highlight w:val="none"/>
              </w:rPr>
            </w:pPr>
            <w:r>
              <w:rPr>
                <w:rFonts w:hint="eastAsia" w:ascii="仿宋" w:hAnsi="仿宋" w:eastAsia="仿宋" w:cs="仿宋"/>
                <w:i w:val="0"/>
                <w:iCs w:val="0"/>
                <w:color w:val="000000"/>
                <w:kern w:val="0"/>
                <w:sz w:val="20"/>
                <w:szCs w:val="20"/>
                <w:highlight w:val="none"/>
                <w:u w:val="none"/>
                <w:lang w:val="en-US" w:eastAsia="zh-CN" w:bidi="ar"/>
              </w:rPr>
              <w:t>需包含包装费、油漆费、设备来回运输费、维修费</w:t>
            </w:r>
          </w:p>
        </w:tc>
      </w:tr>
      <w:tr w14:paraId="389E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0" w:type="dxa"/>
            <w:vAlign w:val="center"/>
          </w:tcPr>
          <w:p w14:paraId="34297465">
            <w:pPr>
              <w:pStyle w:val="25"/>
              <w:spacing w:line="560" w:lineRule="exact"/>
              <w:jc w:val="center"/>
              <w:rPr>
                <w:rFonts w:ascii="宋体" w:hAnsi="宋体"/>
                <w:sz w:val="24"/>
                <w:szCs w:val="24"/>
                <w:highlight w:val="none"/>
              </w:rPr>
            </w:pPr>
            <w:r>
              <w:rPr>
                <w:rFonts w:hint="eastAsia" w:ascii="宋体" w:hAnsi="宋体"/>
                <w:sz w:val="24"/>
                <w:szCs w:val="24"/>
                <w:highlight w:val="none"/>
              </w:rPr>
              <w:t>2</w:t>
            </w:r>
          </w:p>
        </w:tc>
        <w:tc>
          <w:tcPr>
            <w:tcW w:w="3067" w:type="dxa"/>
            <w:vAlign w:val="center"/>
          </w:tcPr>
          <w:p w14:paraId="2C531256">
            <w:pPr>
              <w:pStyle w:val="25"/>
              <w:spacing w:line="560" w:lineRule="exact"/>
              <w:ind w:firstLine="200"/>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rPr>
              <w:t>出渣机液压缸</w:t>
            </w:r>
            <w:r>
              <w:rPr>
                <w:rFonts w:hint="eastAsia" w:ascii="仿宋_GB2312" w:eastAsia="仿宋_GB2312"/>
                <w:sz w:val="24"/>
                <w:szCs w:val="24"/>
                <w:highlight w:val="none"/>
                <w:lang w:val="en-US" w:eastAsia="zh-CN"/>
              </w:rPr>
              <w:t>维修费</w:t>
            </w:r>
          </w:p>
        </w:tc>
        <w:tc>
          <w:tcPr>
            <w:tcW w:w="1353" w:type="dxa"/>
            <w:vAlign w:val="center"/>
          </w:tcPr>
          <w:p w14:paraId="2308FA8F">
            <w:pPr>
              <w:pStyle w:val="25"/>
              <w:spacing w:line="560" w:lineRule="exact"/>
              <w:ind w:firstLine="200"/>
              <w:jc w:val="center"/>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4台</w:t>
            </w:r>
          </w:p>
        </w:tc>
        <w:tc>
          <w:tcPr>
            <w:tcW w:w="1727" w:type="dxa"/>
            <w:vAlign w:val="center"/>
          </w:tcPr>
          <w:p w14:paraId="43A3FBE6">
            <w:pPr>
              <w:pStyle w:val="25"/>
              <w:spacing w:line="560" w:lineRule="exact"/>
              <w:ind w:firstLine="200"/>
              <w:jc w:val="center"/>
              <w:rPr>
                <w:rFonts w:ascii="仿宋_GB2312" w:eastAsia="仿宋_GB2312"/>
                <w:sz w:val="28"/>
                <w:szCs w:val="28"/>
                <w:highlight w:val="none"/>
              </w:rPr>
            </w:pPr>
          </w:p>
        </w:tc>
        <w:tc>
          <w:tcPr>
            <w:tcW w:w="1784" w:type="dxa"/>
            <w:vAlign w:val="center"/>
          </w:tcPr>
          <w:p w14:paraId="7EA36DAA">
            <w:pPr>
              <w:pStyle w:val="25"/>
              <w:spacing w:line="560" w:lineRule="exact"/>
              <w:ind w:firstLine="200"/>
              <w:jc w:val="center"/>
              <w:rPr>
                <w:rFonts w:hAnsi="宋体"/>
                <w:sz w:val="24"/>
                <w:szCs w:val="24"/>
                <w:highlight w:val="none"/>
              </w:rPr>
            </w:pPr>
          </w:p>
        </w:tc>
        <w:tc>
          <w:tcPr>
            <w:tcW w:w="4817" w:type="dxa"/>
            <w:gridSpan w:val="2"/>
            <w:vAlign w:val="center"/>
          </w:tcPr>
          <w:p w14:paraId="0CD5C2F1">
            <w:pPr>
              <w:pStyle w:val="25"/>
              <w:rPr>
                <w:rFonts w:ascii="仿宋_GB2312" w:eastAsia="仿宋_GB2312"/>
                <w:sz w:val="21"/>
                <w:szCs w:val="21"/>
                <w:highlight w:val="none"/>
              </w:rPr>
            </w:pPr>
            <w:r>
              <w:rPr>
                <w:rFonts w:hint="eastAsia" w:ascii="仿宋" w:hAnsi="仿宋" w:eastAsia="仿宋" w:cs="仿宋"/>
                <w:i w:val="0"/>
                <w:iCs w:val="0"/>
                <w:color w:val="000000"/>
                <w:kern w:val="0"/>
                <w:sz w:val="20"/>
                <w:szCs w:val="20"/>
                <w:highlight w:val="none"/>
                <w:u w:val="none"/>
                <w:lang w:val="en-US" w:eastAsia="zh-CN" w:bidi="ar"/>
              </w:rPr>
              <w:t>需包含包装费、油漆费、设备来回运输费、维修费</w:t>
            </w:r>
          </w:p>
        </w:tc>
      </w:tr>
      <w:tr w14:paraId="3E2F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0" w:type="dxa"/>
            <w:vAlign w:val="center"/>
          </w:tcPr>
          <w:p w14:paraId="31375F3E">
            <w:pPr>
              <w:pStyle w:val="25"/>
              <w:spacing w:line="560" w:lineRule="exact"/>
              <w:jc w:val="center"/>
              <w:rPr>
                <w:rFonts w:hint="eastAsia" w:ascii="宋体" w:hAnsi="宋体"/>
                <w:sz w:val="24"/>
                <w:szCs w:val="24"/>
                <w:highlight w:val="none"/>
                <w:lang w:val="en-US" w:eastAsia="zh-CN"/>
              </w:rPr>
            </w:pPr>
            <w:r>
              <w:rPr>
                <w:rFonts w:hint="eastAsia" w:ascii="宋体" w:hAnsi="宋体"/>
                <w:sz w:val="24"/>
                <w:szCs w:val="24"/>
                <w:highlight w:val="none"/>
                <w:lang w:val="en-US" w:eastAsia="zh-CN"/>
              </w:rPr>
              <w:t>3</w:t>
            </w:r>
          </w:p>
        </w:tc>
        <w:tc>
          <w:tcPr>
            <w:tcW w:w="3067" w:type="dxa"/>
            <w:vAlign w:val="center"/>
          </w:tcPr>
          <w:p w14:paraId="699862BB">
            <w:pPr>
              <w:pStyle w:val="25"/>
              <w:spacing w:line="560" w:lineRule="exact"/>
              <w:ind w:firstLine="200"/>
              <w:jc w:val="center"/>
              <w:rPr>
                <w:rFonts w:hint="eastAsia" w:ascii="仿宋_GB2312" w:eastAsia="仿宋_GB2312"/>
                <w:sz w:val="24"/>
                <w:szCs w:val="24"/>
                <w:highlight w:val="none"/>
                <w:lang w:val="en-US" w:eastAsia="zh-CN"/>
              </w:rPr>
            </w:pPr>
            <w:r>
              <w:rPr>
                <w:rFonts w:hint="eastAsia" w:ascii="仿宋_GB2312" w:eastAsia="仿宋_GB2312"/>
                <w:sz w:val="24"/>
                <w:szCs w:val="24"/>
                <w:highlight w:val="none"/>
              </w:rPr>
              <w:t>垃圾吊抓斗液压缸</w:t>
            </w:r>
            <w:r>
              <w:rPr>
                <w:rFonts w:hint="eastAsia" w:ascii="仿宋_GB2312" w:eastAsia="仿宋_GB2312"/>
                <w:sz w:val="24"/>
                <w:szCs w:val="24"/>
                <w:highlight w:val="none"/>
                <w:lang w:val="en-US" w:eastAsia="zh-CN"/>
              </w:rPr>
              <w:t>维修费</w:t>
            </w:r>
          </w:p>
        </w:tc>
        <w:tc>
          <w:tcPr>
            <w:tcW w:w="1353" w:type="dxa"/>
            <w:vAlign w:val="center"/>
          </w:tcPr>
          <w:p w14:paraId="2830D840">
            <w:pPr>
              <w:pStyle w:val="25"/>
              <w:spacing w:line="560" w:lineRule="exact"/>
              <w:ind w:firstLine="200"/>
              <w:jc w:val="center"/>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10台</w:t>
            </w:r>
          </w:p>
        </w:tc>
        <w:tc>
          <w:tcPr>
            <w:tcW w:w="1727" w:type="dxa"/>
            <w:vAlign w:val="center"/>
          </w:tcPr>
          <w:p w14:paraId="350449CE">
            <w:pPr>
              <w:pStyle w:val="25"/>
              <w:spacing w:line="560" w:lineRule="exact"/>
              <w:ind w:firstLine="200"/>
              <w:jc w:val="center"/>
              <w:rPr>
                <w:rFonts w:hint="default" w:hAnsi="宋体" w:eastAsiaTheme="minorEastAsia"/>
                <w:sz w:val="24"/>
                <w:szCs w:val="24"/>
                <w:highlight w:val="none"/>
                <w:lang w:val="en-US" w:eastAsia="zh-CN"/>
              </w:rPr>
            </w:pPr>
          </w:p>
        </w:tc>
        <w:tc>
          <w:tcPr>
            <w:tcW w:w="1784" w:type="dxa"/>
            <w:vAlign w:val="center"/>
          </w:tcPr>
          <w:p w14:paraId="12B51386">
            <w:pPr>
              <w:pStyle w:val="25"/>
              <w:spacing w:line="560" w:lineRule="exact"/>
              <w:ind w:firstLine="200"/>
              <w:jc w:val="center"/>
              <w:rPr>
                <w:rFonts w:hAnsi="宋体"/>
                <w:sz w:val="24"/>
                <w:szCs w:val="24"/>
                <w:highlight w:val="none"/>
              </w:rPr>
            </w:pPr>
          </w:p>
        </w:tc>
        <w:tc>
          <w:tcPr>
            <w:tcW w:w="4817" w:type="dxa"/>
            <w:gridSpan w:val="2"/>
            <w:vAlign w:val="center"/>
          </w:tcPr>
          <w:p w14:paraId="47BF622A">
            <w:pPr>
              <w:pStyle w:val="25"/>
              <w:rPr>
                <w:rFonts w:hint="eastAsia" w:ascii="仿宋_GB2312" w:eastAsia="仿宋_GB2312"/>
                <w:sz w:val="21"/>
                <w:szCs w:val="21"/>
                <w:highlight w:val="none"/>
              </w:rPr>
            </w:pPr>
            <w:r>
              <w:rPr>
                <w:rFonts w:hint="eastAsia" w:ascii="仿宋" w:hAnsi="仿宋" w:eastAsia="仿宋" w:cs="仿宋"/>
                <w:i w:val="0"/>
                <w:iCs w:val="0"/>
                <w:color w:val="000000"/>
                <w:kern w:val="0"/>
                <w:sz w:val="20"/>
                <w:szCs w:val="20"/>
                <w:highlight w:val="none"/>
                <w:u w:val="none"/>
                <w:lang w:val="en-US" w:eastAsia="zh-CN" w:bidi="ar"/>
              </w:rPr>
              <w:t>需包含包装费、油漆费、设备来回运输费、维修费</w:t>
            </w:r>
          </w:p>
        </w:tc>
      </w:tr>
      <w:tr w14:paraId="1C11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937" w:type="dxa"/>
            <w:gridSpan w:val="4"/>
            <w:vAlign w:val="center"/>
          </w:tcPr>
          <w:p w14:paraId="7755ED55">
            <w:pPr>
              <w:pStyle w:val="25"/>
              <w:spacing w:line="560" w:lineRule="exact"/>
              <w:ind w:firstLine="200"/>
              <w:jc w:val="center"/>
              <w:rPr>
                <w:rFonts w:ascii="仿宋_GB2312" w:eastAsia="仿宋_GB2312"/>
                <w:sz w:val="28"/>
                <w:szCs w:val="28"/>
                <w:highlight w:val="none"/>
              </w:rPr>
            </w:pPr>
          </w:p>
        </w:tc>
        <w:tc>
          <w:tcPr>
            <w:tcW w:w="6601" w:type="dxa"/>
            <w:gridSpan w:val="3"/>
            <w:vAlign w:val="center"/>
          </w:tcPr>
          <w:p w14:paraId="53DF8974">
            <w:pPr>
              <w:pStyle w:val="25"/>
              <w:rPr>
                <w:rFonts w:ascii="仿宋_GB2312" w:eastAsia="仿宋_GB2312"/>
                <w:sz w:val="21"/>
                <w:szCs w:val="21"/>
                <w:highlight w:val="none"/>
              </w:rPr>
            </w:pPr>
            <w:r>
              <w:rPr>
                <w:rFonts w:hint="eastAsia" w:ascii="仿宋_GB2312" w:eastAsia="仿宋_GB2312"/>
                <w:sz w:val="21"/>
                <w:szCs w:val="21"/>
                <w:highlight w:val="none"/>
              </w:rPr>
              <w:t xml:space="preserve">小计： </w:t>
            </w:r>
            <w:r>
              <w:rPr>
                <w:rFonts w:ascii="仿宋_GB2312" w:eastAsia="仿宋_GB2312"/>
                <w:sz w:val="21"/>
                <w:szCs w:val="21"/>
                <w:highlight w:val="none"/>
              </w:rPr>
              <w:t xml:space="preserve">                     </w:t>
            </w:r>
            <w:r>
              <w:rPr>
                <w:rFonts w:hint="eastAsia" w:ascii="仿宋_GB2312" w:eastAsia="仿宋_GB2312"/>
                <w:sz w:val="21"/>
                <w:szCs w:val="21"/>
                <w:highlight w:val="none"/>
              </w:rPr>
              <w:t>（税率为</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w:t>
            </w:r>
            <w:r>
              <w:rPr>
                <w:rFonts w:ascii="仿宋_GB2312" w:eastAsia="仿宋_GB2312"/>
                <w:sz w:val="21"/>
                <w:szCs w:val="21"/>
                <w:highlight w:val="none"/>
              </w:rPr>
              <w:t>%</w:t>
            </w:r>
            <w:r>
              <w:rPr>
                <w:rFonts w:hint="eastAsia" w:ascii="仿宋_GB2312" w:eastAsia="仿宋_GB2312"/>
                <w:sz w:val="21"/>
                <w:szCs w:val="21"/>
                <w:highlight w:val="none"/>
              </w:rPr>
              <w:t>）</w:t>
            </w:r>
          </w:p>
        </w:tc>
      </w:tr>
      <w:tr w14:paraId="48A8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90" w:type="dxa"/>
            <w:vAlign w:val="center"/>
          </w:tcPr>
          <w:p w14:paraId="7FEFE001">
            <w:pPr>
              <w:pStyle w:val="25"/>
              <w:spacing w:line="560" w:lineRule="exact"/>
              <w:ind w:firstLine="200"/>
              <w:jc w:val="both"/>
              <w:rPr>
                <w:rFonts w:ascii="仿宋_GB2312" w:eastAsia="仿宋_GB2312"/>
                <w:sz w:val="28"/>
                <w:szCs w:val="28"/>
                <w:highlight w:val="none"/>
              </w:rPr>
            </w:pPr>
            <w:r>
              <w:rPr>
                <w:rFonts w:hint="eastAsia" w:ascii="宋体" w:hAnsi="宋体"/>
                <w:sz w:val="24"/>
                <w:szCs w:val="24"/>
                <w:highlight w:val="none"/>
              </w:rPr>
              <w:t>4</w:t>
            </w:r>
          </w:p>
        </w:tc>
        <w:tc>
          <w:tcPr>
            <w:tcW w:w="3067" w:type="dxa"/>
            <w:vAlign w:val="center"/>
          </w:tcPr>
          <w:p w14:paraId="79754287">
            <w:pPr>
              <w:pStyle w:val="25"/>
              <w:spacing w:line="560" w:lineRule="exact"/>
              <w:ind w:firstLine="200"/>
              <w:jc w:val="center"/>
              <w:rPr>
                <w:rFonts w:ascii="仿宋_GB2312" w:eastAsia="仿宋_GB2312"/>
                <w:sz w:val="24"/>
                <w:szCs w:val="24"/>
                <w:highlight w:val="none"/>
              </w:rPr>
            </w:pPr>
            <w:r>
              <w:rPr>
                <w:rFonts w:hint="eastAsia" w:ascii="仿宋_GB2312" w:eastAsia="仿宋_GB2312"/>
                <w:sz w:val="24"/>
                <w:szCs w:val="24"/>
                <w:highlight w:val="none"/>
              </w:rPr>
              <w:t>配件费用</w:t>
            </w:r>
          </w:p>
        </w:tc>
        <w:tc>
          <w:tcPr>
            <w:tcW w:w="3080" w:type="dxa"/>
            <w:gridSpan w:val="2"/>
            <w:vAlign w:val="center"/>
          </w:tcPr>
          <w:p w14:paraId="62412C8B">
            <w:pPr>
              <w:pStyle w:val="25"/>
              <w:spacing w:line="560" w:lineRule="exact"/>
              <w:ind w:firstLine="200"/>
              <w:jc w:val="center"/>
              <w:rPr>
                <w:rFonts w:ascii="仿宋_GB2312" w:eastAsia="仿宋_GB2312"/>
                <w:sz w:val="28"/>
                <w:szCs w:val="28"/>
                <w:highlight w:val="none"/>
              </w:rPr>
            </w:pPr>
            <w:r>
              <w:rPr>
                <w:rFonts w:hint="eastAsia" w:ascii="仿宋_GB2312" w:eastAsia="仿宋_GB2312"/>
                <w:sz w:val="24"/>
                <w:szCs w:val="24"/>
                <w:highlight w:val="none"/>
              </w:rPr>
              <w:t>1项</w:t>
            </w:r>
          </w:p>
        </w:tc>
        <w:tc>
          <w:tcPr>
            <w:tcW w:w="1784" w:type="dxa"/>
            <w:vAlign w:val="center"/>
          </w:tcPr>
          <w:p w14:paraId="22428D0F">
            <w:pPr>
              <w:pStyle w:val="25"/>
              <w:ind w:firstLine="200"/>
              <w:jc w:val="center"/>
              <w:rPr>
                <w:rFonts w:hAnsi="宋体"/>
                <w:sz w:val="24"/>
                <w:szCs w:val="24"/>
                <w:highlight w:val="none"/>
              </w:rPr>
            </w:pPr>
          </w:p>
        </w:tc>
        <w:tc>
          <w:tcPr>
            <w:tcW w:w="4817" w:type="dxa"/>
            <w:gridSpan w:val="2"/>
            <w:vAlign w:val="center"/>
          </w:tcPr>
          <w:p w14:paraId="0A3EC980">
            <w:pPr>
              <w:pStyle w:val="25"/>
              <w:rPr>
                <w:rFonts w:hint="default" w:ascii="仿宋_GB2312" w:eastAsia="仿宋_GB2312"/>
                <w:sz w:val="21"/>
                <w:szCs w:val="21"/>
                <w:highlight w:val="none"/>
                <w:lang w:val="en-US" w:eastAsia="zh-CN"/>
              </w:rPr>
            </w:pPr>
            <w:r>
              <w:rPr>
                <w:rFonts w:hint="eastAsia" w:ascii="仿宋_GB2312" w:eastAsia="仿宋_GB2312"/>
                <w:sz w:val="21"/>
                <w:szCs w:val="21"/>
                <w:highlight w:val="none"/>
              </w:rPr>
              <w:t>合同期内，根据单价、按实结算。见</w:t>
            </w:r>
            <w:r>
              <w:rPr>
                <w:rFonts w:hint="eastAsia" w:ascii="仿宋_GB2312" w:eastAsia="仿宋_GB2312"/>
                <w:sz w:val="21"/>
                <w:szCs w:val="21"/>
                <w:highlight w:val="none"/>
                <w:lang w:val="en-US" w:eastAsia="zh-CN"/>
              </w:rPr>
              <w:t>分项清单</w:t>
            </w:r>
          </w:p>
        </w:tc>
      </w:tr>
      <w:tr w14:paraId="69D6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937" w:type="dxa"/>
            <w:gridSpan w:val="4"/>
            <w:vAlign w:val="center"/>
          </w:tcPr>
          <w:p w14:paraId="4B278C5F">
            <w:pPr>
              <w:pStyle w:val="25"/>
              <w:spacing w:line="560" w:lineRule="exact"/>
              <w:ind w:firstLine="200"/>
              <w:jc w:val="center"/>
              <w:rPr>
                <w:rFonts w:ascii="仿宋_GB2312" w:eastAsia="仿宋_GB2312"/>
                <w:sz w:val="28"/>
                <w:szCs w:val="28"/>
                <w:highlight w:val="none"/>
              </w:rPr>
            </w:pPr>
          </w:p>
          <w:p w14:paraId="710CF14A">
            <w:pPr>
              <w:pStyle w:val="25"/>
              <w:spacing w:line="560" w:lineRule="exact"/>
              <w:ind w:firstLine="200"/>
              <w:jc w:val="center"/>
              <w:rPr>
                <w:rFonts w:ascii="仿宋_GB2312" w:eastAsia="仿宋_GB2312"/>
                <w:sz w:val="28"/>
                <w:szCs w:val="28"/>
                <w:highlight w:val="none"/>
              </w:rPr>
            </w:pPr>
          </w:p>
        </w:tc>
        <w:tc>
          <w:tcPr>
            <w:tcW w:w="6601" w:type="dxa"/>
            <w:gridSpan w:val="3"/>
            <w:vAlign w:val="center"/>
          </w:tcPr>
          <w:p w14:paraId="7FC67F36">
            <w:pPr>
              <w:pStyle w:val="25"/>
              <w:rPr>
                <w:rFonts w:ascii="仿宋_GB2312" w:eastAsia="仿宋_GB2312"/>
                <w:sz w:val="21"/>
                <w:szCs w:val="21"/>
                <w:highlight w:val="none"/>
              </w:rPr>
            </w:pPr>
            <w:r>
              <w:rPr>
                <w:rFonts w:hint="eastAsia" w:ascii="仿宋_GB2312" w:eastAsia="仿宋_GB2312"/>
                <w:sz w:val="21"/>
                <w:szCs w:val="21"/>
                <w:highlight w:val="none"/>
              </w:rPr>
              <w:t xml:space="preserve">小计： </w:t>
            </w:r>
            <w:r>
              <w:rPr>
                <w:rFonts w:ascii="仿宋_GB2312" w:eastAsia="仿宋_GB2312"/>
                <w:sz w:val="21"/>
                <w:szCs w:val="21"/>
                <w:highlight w:val="none"/>
              </w:rPr>
              <w:t xml:space="preserve">                     </w:t>
            </w:r>
            <w:r>
              <w:rPr>
                <w:rFonts w:hint="eastAsia" w:ascii="仿宋_GB2312" w:eastAsia="仿宋_GB2312"/>
                <w:sz w:val="21"/>
                <w:szCs w:val="21"/>
                <w:highlight w:val="none"/>
              </w:rPr>
              <w:t>（税率为</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w:t>
            </w:r>
            <w:r>
              <w:rPr>
                <w:rFonts w:ascii="仿宋_GB2312" w:eastAsia="仿宋_GB2312"/>
                <w:sz w:val="21"/>
                <w:szCs w:val="21"/>
                <w:highlight w:val="none"/>
              </w:rPr>
              <w:t>%</w:t>
            </w:r>
            <w:r>
              <w:rPr>
                <w:rFonts w:hint="eastAsia" w:ascii="仿宋_GB2312" w:eastAsia="仿宋_GB2312"/>
                <w:sz w:val="21"/>
                <w:szCs w:val="21"/>
                <w:highlight w:val="none"/>
              </w:rPr>
              <w:t>）</w:t>
            </w:r>
          </w:p>
        </w:tc>
      </w:tr>
      <w:tr w14:paraId="1CD4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538" w:type="dxa"/>
            <w:gridSpan w:val="7"/>
            <w:vAlign w:val="center"/>
          </w:tcPr>
          <w:p w14:paraId="1E5F85CE">
            <w:pPr>
              <w:pStyle w:val="25"/>
              <w:spacing w:line="560" w:lineRule="exact"/>
              <w:ind w:firstLine="200"/>
              <w:jc w:val="center"/>
              <w:rPr>
                <w:rFonts w:hAnsi="宋体"/>
                <w:sz w:val="24"/>
                <w:szCs w:val="24"/>
                <w:highlight w:val="none"/>
              </w:rPr>
            </w:pPr>
            <w:r>
              <w:rPr>
                <w:rFonts w:hint="eastAsia" w:ascii="仿宋_GB2312" w:eastAsia="仿宋_GB2312"/>
                <w:sz w:val="28"/>
                <w:szCs w:val="28"/>
                <w:highlight w:val="none"/>
              </w:rPr>
              <w:t>报价总计：           元（大写：            ）</w:t>
            </w:r>
          </w:p>
        </w:tc>
      </w:tr>
    </w:tbl>
    <w:p w14:paraId="2007EFEB">
      <w:pPr>
        <w:pStyle w:val="13"/>
        <w:rPr>
          <w:rFonts w:hint="eastAsia" w:cs="仿宋" w:asciiTheme="minorEastAsia" w:hAnsiTheme="minorEastAsia"/>
          <w:b/>
          <w:color w:val="auto"/>
          <w:kern w:val="0"/>
          <w:sz w:val="24"/>
          <w:highlight w:val="none"/>
          <w:lang w:val="zh-CN"/>
        </w:rPr>
      </w:pPr>
    </w:p>
    <w:p w14:paraId="6EEAF3A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8DED50D">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35E3902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1B210947">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4EDC009F">
      <w:pPr>
        <w:pStyle w:val="6"/>
        <w:rPr>
          <w:color w:val="auto"/>
          <w:highlight w:val="none"/>
        </w:rPr>
      </w:pPr>
    </w:p>
    <w:p w14:paraId="040CB073">
      <w:pPr>
        <w:pStyle w:val="14"/>
        <w:rPr>
          <w:color w:val="auto"/>
          <w:highlight w:val="none"/>
        </w:rPr>
      </w:pPr>
    </w:p>
    <w:p w14:paraId="7AC60374">
      <w:pPr>
        <w:rPr>
          <w:color w:val="auto"/>
          <w:highlight w:val="none"/>
        </w:rPr>
      </w:pPr>
    </w:p>
    <w:p w14:paraId="328E4425">
      <w:pPr>
        <w:pStyle w:val="6"/>
        <w:rPr>
          <w:color w:val="auto"/>
          <w:highlight w:val="none"/>
        </w:rPr>
      </w:pPr>
    </w:p>
    <w:p w14:paraId="656165FC">
      <w:pPr>
        <w:pStyle w:val="14"/>
        <w:rPr>
          <w:color w:val="auto"/>
          <w:highlight w:val="none"/>
        </w:rPr>
      </w:pPr>
    </w:p>
    <w:p w14:paraId="1954BCFE"/>
    <w:p w14:paraId="76085B66">
      <w:pPr>
        <w:rPr>
          <w:color w:val="auto"/>
          <w:highlight w:val="none"/>
        </w:rPr>
      </w:pPr>
    </w:p>
    <w:p w14:paraId="51E3C298">
      <w:pPr>
        <w:pStyle w:val="6"/>
        <w:rPr>
          <w:color w:val="auto"/>
          <w:highlight w:val="none"/>
        </w:rPr>
      </w:pPr>
    </w:p>
    <w:p w14:paraId="63DF211E">
      <w:pPr>
        <w:pStyle w:val="14"/>
        <w:rPr>
          <w:rFonts w:hint="eastAsia"/>
          <w:color w:val="auto"/>
          <w:highlight w:val="none"/>
          <w:lang w:val="en-US" w:eastAsia="zh-CN"/>
        </w:rPr>
      </w:pPr>
      <w:r>
        <w:rPr>
          <w:rFonts w:hint="eastAsia"/>
          <w:color w:val="auto"/>
          <w:highlight w:val="none"/>
          <w:lang w:val="en-US" w:eastAsia="zh-CN"/>
        </w:rPr>
        <w:t>分项清单</w:t>
      </w:r>
    </w:p>
    <w:tbl>
      <w:tblPr>
        <w:tblStyle w:val="16"/>
        <w:tblW w:w="13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1071"/>
        <w:gridCol w:w="2034"/>
        <w:gridCol w:w="793"/>
        <w:gridCol w:w="1594"/>
        <w:gridCol w:w="1754"/>
        <w:gridCol w:w="1929"/>
        <w:gridCol w:w="2049"/>
      </w:tblGrid>
      <w:tr w14:paraId="12B3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noWrap w:val="0"/>
            <w:vAlign w:val="center"/>
          </w:tcPr>
          <w:p w14:paraId="3AED37E8">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名称</w:t>
            </w:r>
          </w:p>
        </w:tc>
        <w:tc>
          <w:tcPr>
            <w:tcW w:w="1071" w:type="dxa"/>
            <w:noWrap w:val="0"/>
            <w:vAlign w:val="center"/>
          </w:tcPr>
          <w:p w14:paraId="721A0FB2">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序号</w:t>
            </w:r>
          </w:p>
        </w:tc>
        <w:tc>
          <w:tcPr>
            <w:tcW w:w="2034" w:type="dxa"/>
            <w:noWrap w:val="0"/>
            <w:vAlign w:val="center"/>
          </w:tcPr>
          <w:p w14:paraId="6A7645B8">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分项目</w:t>
            </w:r>
          </w:p>
        </w:tc>
        <w:tc>
          <w:tcPr>
            <w:tcW w:w="793" w:type="dxa"/>
            <w:noWrap w:val="0"/>
            <w:vAlign w:val="center"/>
          </w:tcPr>
          <w:p w14:paraId="7081E61A">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1594" w:type="dxa"/>
            <w:noWrap w:val="0"/>
            <w:vAlign w:val="center"/>
          </w:tcPr>
          <w:p w14:paraId="683DE0D4">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数量（预估）</w:t>
            </w:r>
          </w:p>
        </w:tc>
        <w:tc>
          <w:tcPr>
            <w:tcW w:w="1754" w:type="dxa"/>
            <w:noWrap w:val="0"/>
            <w:vAlign w:val="center"/>
          </w:tcPr>
          <w:p w14:paraId="3EBEDEA1">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单价限价（元）</w:t>
            </w:r>
          </w:p>
        </w:tc>
        <w:tc>
          <w:tcPr>
            <w:tcW w:w="1929" w:type="dxa"/>
            <w:noWrap w:val="0"/>
            <w:vAlign w:val="center"/>
          </w:tcPr>
          <w:p w14:paraId="4ACD2F8C">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单价（元）</w:t>
            </w:r>
          </w:p>
        </w:tc>
        <w:tc>
          <w:tcPr>
            <w:tcW w:w="2049" w:type="dxa"/>
            <w:noWrap w:val="0"/>
            <w:vAlign w:val="center"/>
          </w:tcPr>
          <w:p w14:paraId="62B46987">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金额（元）</w:t>
            </w:r>
          </w:p>
        </w:tc>
      </w:tr>
      <w:tr w14:paraId="5CF7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restart"/>
            <w:noWrap w:val="0"/>
            <w:vAlign w:val="center"/>
          </w:tcPr>
          <w:p w14:paraId="7EB5292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炉排液压缸（型号：HEX100-50X-150H           缸径φ100mm，杆径φ50mm，全行程150mm，双作用双杆拉杆缸，工作压力210bar，工作温度-30℃-200℃）</w:t>
            </w:r>
          </w:p>
        </w:tc>
        <w:tc>
          <w:tcPr>
            <w:tcW w:w="1071" w:type="dxa"/>
            <w:noWrap w:val="0"/>
            <w:vAlign w:val="center"/>
          </w:tcPr>
          <w:p w14:paraId="23A087A1">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1.1</w:t>
            </w:r>
          </w:p>
        </w:tc>
        <w:tc>
          <w:tcPr>
            <w:tcW w:w="2034" w:type="dxa"/>
            <w:noWrap w:val="0"/>
            <w:vAlign w:val="center"/>
          </w:tcPr>
          <w:p w14:paraId="1A24B12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缸筒</w:t>
            </w:r>
          </w:p>
        </w:tc>
        <w:tc>
          <w:tcPr>
            <w:tcW w:w="793" w:type="dxa"/>
            <w:noWrap w:val="0"/>
            <w:vAlign w:val="center"/>
          </w:tcPr>
          <w:p w14:paraId="4303DE3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14C094C0">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3B9A239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850</w:t>
            </w:r>
          </w:p>
        </w:tc>
        <w:tc>
          <w:tcPr>
            <w:tcW w:w="1929" w:type="dxa"/>
            <w:shd w:val="clear" w:color="auto" w:fill="auto"/>
            <w:noWrap w:val="0"/>
            <w:vAlign w:val="center"/>
          </w:tcPr>
          <w:p w14:paraId="0A0F688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2B11955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169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4B0E052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4F1F59A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1.2</w:t>
            </w:r>
          </w:p>
        </w:tc>
        <w:tc>
          <w:tcPr>
            <w:tcW w:w="2034" w:type="dxa"/>
            <w:noWrap w:val="0"/>
            <w:vAlign w:val="center"/>
          </w:tcPr>
          <w:p w14:paraId="0B7A583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w:t>
            </w:r>
          </w:p>
        </w:tc>
        <w:tc>
          <w:tcPr>
            <w:tcW w:w="793" w:type="dxa"/>
            <w:noWrap w:val="0"/>
            <w:vAlign w:val="center"/>
          </w:tcPr>
          <w:p w14:paraId="541417F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7960A94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401AB95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2000</w:t>
            </w:r>
          </w:p>
        </w:tc>
        <w:tc>
          <w:tcPr>
            <w:tcW w:w="1929" w:type="dxa"/>
            <w:shd w:val="clear" w:color="auto" w:fill="auto"/>
            <w:noWrap w:val="0"/>
            <w:vAlign w:val="center"/>
          </w:tcPr>
          <w:p w14:paraId="48C64D9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20DF6EB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421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29856C4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534BE81">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1.3</w:t>
            </w:r>
          </w:p>
        </w:tc>
        <w:tc>
          <w:tcPr>
            <w:tcW w:w="2034" w:type="dxa"/>
            <w:noWrap w:val="0"/>
            <w:vAlign w:val="center"/>
          </w:tcPr>
          <w:p w14:paraId="620B445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密封件</w:t>
            </w:r>
          </w:p>
        </w:tc>
        <w:tc>
          <w:tcPr>
            <w:tcW w:w="793" w:type="dxa"/>
            <w:noWrap w:val="0"/>
            <w:vAlign w:val="center"/>
          </w:tcPr>
          <w:p w14:paraId="46969BF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1594" w:type="dxa"/>
            <w:shd w:val="clear" w:color="auto" w:fill="auto"/>
            <w:noWrap w:val="0"/>
            <w:vAlign w:val="center"/>
          </w:tcPr>
          <w:p w14:paraId="428EA86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6670D4A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1030</w:t>
            </w:r>
          </w:p>
        </w:tc>
        <w:tc>
          <w:tcPr>
            <w:tcW w:w="1929" w:type="dxa"/>
            <w:shd w:val="clear" w:color="auto" w:fill="auto"/>
            <w:noWrap w:val="0"/>
            <w:vAlign w:val="center"/>
          </w:tcPr>
          <w:p w14:paraId="0653F75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0F9FC3F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AF2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2278" w:type="dxa"/>
            <w:vMerge w:val="continue"/>
            <w:noWrap w:val="0"/>
            <w:vAlign w:val="center"/>
          </w:tcPr>
          <w:p w14:paraId="1E340BE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33026E17">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1.4</w:t>
            </w:r>
          </w:p>
        </w:tc>
        <w:tc>
          <w:tcPr>
            <w:tcW w:w="2034" w:type="dxa"/>
            <w:noWrap w:val="0"/>
            <w:vAlign w:val="center"/>
          </w:tcPr>
          <w:p w14:paraId="5D68D3E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防尘罩</w:t>
            </w:r>
          </w:p>
        </w:tc>
        <w:tc>
          <w:tcPr>
            <w:tcW w:w="793" w:type="dxa"/>
            <w:noWrap w:val="0"/>
            <w:vAlign w:val="center"/>
          </w:tcPr>
          <w:p w14:paraId="0EEF926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788951A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5549C39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150</w:t>
            </w:r>
          </w:p>
        </w:tc>
        <w:tc>
          <w:tcPr>
            <w:tcW w:w="1929" w:type="dxa"/>
            <w:shd w:val="clear" w:color="auto" w:fill="auto"/>
            <w:noWrap w:val="0"/>
            <w:vAlign w:val="center"/>
          </w:tcPr>
          <w:p w14:paraId="5156A0F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66AAF9C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F36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4360C20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1602C2B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1.5</w:t>
            </w:r>
          </w:p>
        </w:tc>
        <w:tc>
          <w:tcPr>
            <w:tcW w:w="2034" w:type="dxa"/>
            <w:noWrap w:val="0"/>
            <w:vAlign w:val="center"/>
          </w:tcPr>
          <w:p w14:paraId="60DF4E1D">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密封铜套</w:t>
            </w:r>
          </w:p>
        </w:tc>
        <w:tc>
          <w:tcPr>
            <w:tcW w:w="793" w:type="dxa"/>
            <w:noWrap w:val="0"/>
            <w:vAlign w:val="center"/>
          </w:tcPr>
          <w:p w14:paraId="073FB4C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5CB148F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4D3D18D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550</w:t>
            </w:r>
          </w:p>
        </w:tc>
        <w:tc>
          <w:tcPr>
            <w:tcW w:w="1929" w:type="dxa"/>
            <w:shd w:val="clear" w:color="auto" w:fill="auto"/>
            <w:noWrap w:val="0"/>
            <w:vAlign w:val="center"/>
          </w:tcPr>
          <w:p w14:paraId="494FFE8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65DC8E2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9F8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692E6AD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6E826FD3">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1.6</w:t>
            </w:r>
          </w:p>
        </w:tc>
        <w:tc>
          <w:tcPr>
            <w:tcW w:w="2034" w:type="dxa"/>
            <w:noWrap w:val="0"/>
            <w:vAlign w:val="center"/>
          </w:tcPr>
          <w:p w14:paraId="5C6B7C6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活塞杆吊耳铜套</w:t>
            </w:r>
          </w:p>
        </w:tc>
        <w:tc>
          <w:tcPr>
            <w:tcW w:w="793" w:type="dxa"/>
            <w:noWrap w:val="0"/>
            <w:vAlign w:val="center"/>
          </w:tcPr>
          <w:p w14:paraId="39D5167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283DFB9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73873E6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320</w:t>
            </w:r>
          </w:p>
        </w:tc>
        <w:tc>
          <w:tcPr>
            <w:tcW w:w="1929" w:type="dxa"/>
            <w:shd w:val="clear" w:color="auto" w:fill="auto"/>
            <w:noWrap w:val="0"/>
            <w:vAlign w:val="center"/>
          </w:tcPr>
          <w:p w14:paraId="7727D02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2200F14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066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10C7BF2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8FA2167">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1.7</w:t>
            </w:r>
          </w:p>
        </w:tc>
        <w:tc>
          <w:tcPr>
            <w:tcW w:w="2034" w:type="dxa"/>
            <w:noWrap w:val="0"/>
            <w:vAlign w:val="center"/>
          </w:tcPr>
          <w:p w14:paraId="75BED72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油缸双侧吊耳铜套</w:t>
            </w:r>
          </w:p>
        </w:tc>
        <w:tc>
          <w:tcPr>
            <w:tcW w:w="793" w:type="dxa"/>
            <w:shd w:val="clear" w:color="auto" w:fill="auto"/>
            <w:noWrap w:val="0"/>
            <w:vAlign w:val="center"/>
          </w:tcPr>
          <w:p w14:paraId="141D276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09871C45">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55394D4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100</w:t>
            </w:r>
          </w:p>
        </w:tc>
        <w:tc>
          <w:tcPr>
            <w:tcW w:w="1929" w:type="dxa"/>
            <w:shd w:val="clear" w:color="auto" w:fill="auto"/>
            <w:noWrap w:val="0"/>
            <w:vAlign w:val="center"/>
          </w:tcPr>
          <w:p w14:paraId="5B5A5C7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5502C33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578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543123B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3B8D770F">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1.8</w:t>
            </w:r>
          </w:p>
        </w:tc>
        <w:tc>
          <w:tcPr>
            <w:tcW w:w="2034" w:type="dxa"/>
            <w:noWrap w:val="0"/>
            <w:vAlign w:val="center"/>
          </w:tcPr>
          <w:p w14:paraId="3C65FC9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活塞杆吊耳销轴</w:t>
            </w:r>
          </w:p>
        </w:tc>
        <w:tc>
          <w:tcPr>
            <w:tcW w:w="793" w:type="dxa"/>
            <w:shd w:val="clear" w:color="auto" w:fill="auto"/>
            <w:noWrap w:val="0"/>
            <w:vAlign w:val="center"/>
          </w:tcPr>
          <w:p w14:paraId="168F7FE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171FD95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493593C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220</w:t>
            </w:r>
          </w:p>
        </w:tc>
        <w:tc>
          <w:tcPr>
            <w:tcW w:w="1929" w:type="dxa"/>
            <w:shd w:val="clear" w:color="auto" w:fill="auto"/>
            <w:noWrap w:val="0"/>
            <w:vAlign w:val="center"/>
          </w:tcPr>
          <w:p w14:paraId="26C1154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543AF11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C39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0923DEF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C0A643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1.9</w:t>
            </w:r>
          </w:p>
        </w:tc>
        <w:tc>
          <w:tcPr>
            <w:tcW w:w="2034" w:type="dxa"/>
            <w:noWrap w:val="0"/>
            <w:vAlign w:val="center"/>
          </w:tcPr>
          <w:p w14:paraId="0050003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w:t>
            </w:r>
          </w:p>
        </w:tc>
        <w:tc>
          <w:tcPr>
            <w:tcW w:w="793" w:type="dxa"/>
            <w:shd w:val="clear" w:color="auto" w:fill="auto"/>
            <w:noWrap w:val="0"/>
            <w:vAlign w:val="center"/>
          </w:tcPr>
          <w:p w14:paraId="4F30C8A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178B1DA5">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3056D8A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850</w:t>
            </w:r>
          </w:p>
        </w:tc>
        <w:tc>
          <w:tcPr>
            <w:tcW w:w="1929" w:type="dxa"/>
            <w:shd w:val="clear" w:color="auto" w:fill="auto"/>
            <w:noWrap w:val="0"/>
            <w:vAlign w:val="center"/>
          </w:tcPr>
          <w:p w14:paraId="3ACBD0C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0C792F4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963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1BC45DA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D98997C">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1.10</w:t>
            </w:r>
          </w:p>
        </w:tc>
        <w:tc>
          <w:tcPr>
            <w:tcW w:w="2034" w:type="dxa"/>
            <w:noWrap w:val="0"/>
            <w:vAlign w:val="center"/>
          </w:tcPr>
          <w:p w14:paraId="419DA42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活塞及缓冲圈</w:t>
            </w:r>
          </w:p>
        </w:tc>
        <w:tc>
          <w:tcPr>
            <w:tcW w:w="793" w:type="dxa"/>
            <w:shd w:val="clear" w:color="auto" w:fill="auto"/>
            <w:noWrap w:val="0"/>
            <w:vAlign w:val="center"/>
          </w:tcPr>
          <w:p w14:paraId="3BFC35A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7ED2058F">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7DEBF1F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350</w:t>
            </w:r>
          </w:p>
        </w:tc>
        <w:tc>
          <w:tcPr>
            <w:tcW w:w="1929" w:type="dxa"/>
            <w:shd w:val="clear" w:color="auto" w:fill="auto"/>
            <w:noWrap w:val="0"/>
            <w:vAlign w:val="center"/>
          </w:tcPr>
          <w:p w14:paraId="43C47BB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2C14802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E7A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3811973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DA393EB">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1.11</w:t>
            </w:r>
          </w:p>
        </w:tc>
        <w:tc>
          <w:tcPr>
            <w:tcW w:w="2034" w:type="dxa"/>
            <w:noWrap w:val="0"/>
            <w:vAlign w:val="center"/>
          </w:tcPr>
          <w:p w14:paraId="0E6EE45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限位支架</w:t>
            </w:r>
          </w:p>
        </w:tc>
        <w:tc>
          <w:tcPr>
            <w:tcW w:w="793" w:type="dxa"/>
            <w:noWrap w:val="0"/>
            <w:vAlign w:val="center"/>
          </w:tcPr>
          <w:p w14:paraId="70CCD80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10CC9585">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503BC8A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260</w:t>
            </w:r>
          </w:p>
        </w:tc>
        <w:tc>
          <w:tcPr>
            <w:tcW w:w="1929" w:type="dxa"/>
            <w:shd w:val="clear" w:color="auto" w:fill="auto"/>
            <w:noWrap w:val="0"/>
            <w:vAlign w:val="center"/>
          </w:tcPr>
          <w:p w14:paraId="455213C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389673C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6A8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2EE19CD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EED96DC">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1.12</w:t>
            </w:r>
          </w:p>
        </w:tc>
        <w:tc>
          <w:tcPr>
            <w:tcW w:w="2034" w:type="dxa"/>
            <w:noWrap w:val="0"/>
            <w:vAlign w:val="center"/>
          </w:tcPr>
          <w:p w14:paraId="4772F6D4">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测试接头、堵头</w:t>
            </w:r>
          </w:p>
        </w:tc>
        <w:tc>
          <w:tcPr>
            <w:tcW w:w="793" w:type="dxa"/>
            <w:noWrap w:val="0"/>
            <w:vAlign w:val="center"/>
          </w:tcPr>
          <w:p w14:paraId="5669711E">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40988100">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w:t>
            </w:r>
          </w:p>
        </w:tc>
        <w:tc>
          <w:tcPr>
            <w:tcW w:w="1754" w:type="dxa"/>
            <w:shd w:val="clear" w:color="auto" w:fill="auto"/>
            <w:noWrap w:val="0"/>
            <w:vAlign w:val="center"/>
          </w:tcPr>
          <w:p w14:paraId="321D0EF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80</w:t>
            </w:r>
          </w:p>
        </w:tc>
        <w:tc>
          <w:tcPr>
            <w:tcW w:w="1929" w:type="dxa"/>
            <w:shd w:val="clear" w:color="auto" w:fill="auto"/>
            <w:noWrap w:val="0"/>
            <w:vAlign w:val="center"/>
          </w:tcPr>
          <w:p w14:paraId="0E11D63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056CC7E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BB5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restart"/>
            <w:noWrap w:val="0"/>
            <w:vAlign w:val="center"/>
          </w:tcPr>
          <w:p w14:paraId="255EDA7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出渣机液压缸（型号：DHZ2TC200B140B60 0-CATKJN-X缸径φ200mm，杆径φ112mm，全行程600mm，双作用双杆拉杆缸，工作压力140bar，最高压力210bar工作温度-10℃-80℃）</w:t>
            </w:r>
          </w:p>
          <w:p w14:paraId="31175F1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C34C8F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w:t>
            </w:r>
          </w:p>
        </w:tc>
        <w:tc>
          <w:tcPr>
            <w:tcW w:w="2034" w:type="dxa"/>
            <w:shd w:val="clear" w:color="auto" w:fill="auto"/>
            <w:noWrap w:val="0"/>
            <w:vAlign w:val="center"/>
          </w:tcPr>
          <w:p w14:paraId="1A12E71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缸筒</w:t>
            </w:r>
          </w:p>
        </w:tc>
        <w:tc>
          <w:tcPr>
            <w:tcW w:w="793" w:type="dxa"/>
            <w:noWrap w:val="0"/>
            <w:vAlign w:val="center"/>
          </w:tcPr>
          <w:p w14:paraId="3890EF0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noWrap w:val="0"/>
            <w:vAlign w:val="center"/>
          </w:tcPr>
          <w:p w14:paraId="088DADFC">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noWrap w:val="0"/>
            <w:vAlign w:val="center"/>
          </w:tcPr>
          <w:p w14:paraId="5F0F4F0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2450</w:t>
            </w:r>
          </w:p>
        </w:tc>
        <w:tc>
          <w:tcPr>
            <w:tcW w:w="1929" w:type="dxa"/>
            <w:noWrap w:val="0"/>
            <w:vAlign w:val="center"/>
          </w:tcPr>
          <w:p w14:paraId="61F71B9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noWrap w:val="0"/>
            <w:vAlign w:val="center"/>
          </w:tcPr>
          <w:p w14:paraId="2D93802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ACE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026DAD4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6955331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2.2</w:t>
            </w:r>
          </w:p>
        </w:tc>
        <w:tc>
          <w:tcPr>
            <w:tcW w:w="2034" w:type="dxa"/>
            <w:shd w:val="clear" w:color="auto" w:fill="auto"/>
            <w:noWrap w:val="0"/>
            <w:vAlign w:val="center"/>
          </w:tcPr>
          <w:p w14:paraId="3353B69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w:t>
            </w:r>
          </w:p>
        </w:tc>
        <w:tc>
          <w:tcPr>
            <w:tcW w:w="793" w:type="dxa"/>
            <w:noWrap w:val="0"/>
            <w:vAlign w:val="center"/>
          </w:tcPr>
          <w:p w14:paraId="5D579E7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noWrap w:val="0"/>
            <w:vAlign w:val="center"/>
          </w:tcPr>
          <w:p w14:paraId="42E14F41">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noWrap w:val="0"/>
            <w:vAlign w:val="center"/>
          </w:tcPr>
          <w:p w14:paraId="5CA856F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3160</w:t>
            </w:r>
          </w:p>
        </w:tc>
        <w:tc>
          <w:tcPr>
            <w:tcW w:w="1929" w:type="dxa"/>
            <w:noWrap w:val="0"/>
            <w:vAlign w:val="center"/>
          </w:tcPr>
          <w:p w14:paraId="7063D1A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noWrap w:val="0"/>
            <w:vAlign w:val="center"/>
          </w:tcPr>
          <w:p w14:paraId="3962256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03E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2FF785D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773AE51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2.3</w:t>
            </w:r>
          </w:p>
        </w:tc>
        <w:tc>
          <w:tcPr>
            <w:tcW w:w="2034" w:type="dxa"/>
            <w:shd w:val="clear" w:color="auto" w:fill="auto"/>
            <w:noWrap w:val="0"/>
            <w:vAlign w:val="center"/>
          </w:tcPr>
          <w:p w14:paraId="6841DF9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密封件</w:t>
            </w:r>
          </w:p>
        </w:tc>
        <w:tc>
          <w:tcPr>
            <w:tcW w:w="793" w:type="dxa"/>
            <w:noWrap w:val="0"/>
            <w:vAlign w:val="center"/>
          </w:tcPr>
          <w:p w14:paraId="5A057C5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1594" w:type="dxa"/>
            <w:noWrap w:val="0"/>
            <w:vAlign w:val="center"/>
          </w:tcPr>
          <w:p w14:paraId="4BBA499E">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noWrap w:val="0"/>
            <w:vAlign w:val="center"/>
          </w:tcPr>
          <w:p w14:paraId="7482DE8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2780</w:t>
            </w:r>
          </w:p>
        </w:tc>
        <w:tc>
          <w:tcPr>
            <w:tcW w:w="1929" w:type="dxa"/>
            <w:noWrap w:val="0"/>
            <w:vAlign w:val="center"/>
          </w:tcPr>
          <w:p w14:paraId="69ABD81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noWrap w:val="0"/>
            <w:vAlign w:val="center"/>
          </w:tcPr>
          <w:p w14:paraId="3F1B0E2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CF4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62D36B0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336CF7E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2.4</w:t>
            </w:r>
          </w:p>
        </w:tc>
        <w:tc>
          <w:tcPr>
            <w:tcW w:w="2034" w:type="dxa"/>
            <w:shd w:val="clear" w:color="auto" w:fill="auto"/>
            <w:noWrap w:val="0"/>
            <w:vAlign w:val="center"/>
          </w:tcPr>
          <w:p w14:paraId="421D649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密封铜套</w:t>
            </w:r>
          </w:p>
        </w:tc>
        <w:tc>
          <w:tcPr>
            <w:tcW w:w="793" w:type="dxa"/>
            <w:noWrap w:val="0"/>
            <w:vAlign w:val="center"/>
          </w:tcPr>
          <w:p w14:paraId="2FBC41B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2B7F5B5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shd w:val="clear" w:color="auto" w:fill="auto"/>
            <w:noWrap w:val="0"/>
            <w:vAlign w:val="center"/>
          </w:tcPr>
          <w:p w14:paraId="0B9CE24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2200</w:t>
            </w:r>
          </w:p>
        </w:tc>
        <w:tc>
          <w:tcPr>
            <w:tcW w:w="1929" w:type="dxa"/>
            <w:shd w:val="clear" w:color="auto" w:fill="auto"/>
            <w:noWrap w:val="0"/>
            <w:vAlign w:val="center"/>
          </w:tcPr>
          <w:p w14:paraId="3FCF7B6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3F6F8A5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80B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0C8E9B9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9B0D6E7">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2.5</w:t>
            </w:r>
          </w:p>
        </w:tc>
        <w:tc>
          <w:tcPr>
            <w:tcW w:w="2034" w:type="dxa"/>
            <w:shd w:val="clear" w:color="auto" w:fill="auto"/>
            <w:noWrap w:val="0"/>
            <w:vAlign w:val="center"/>
          </w:tcPr>
          <w:p w14:paraId="7D43BA7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活塞杆吊耳铜套</w:t>
            </w:r>
          </w:p>
        </w:tc>
        <w:tc>
          <w:tcPr>
            <w:tcW w:w="793" w:type="dxa"/>
            <w:noWrap w:val="0"/>
            <w:vAlign w:val="center"/>
          </w:tcPr>
          <w:p w14:paraId="0E8E15C0">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01C562E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shd w:val="clear" w:color="auto" w:fill="auto"/>
            <w:noWrap w:val="0"/>
            <w:vAlign w:val="center"/>
          </w:tcPr>
          <w:p w14:paraId="78AC835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750</w:t>
            </w:r>
          </w:p>
        </w:tc>
        <w:tc>
          <w:tcPr>
            <w:tcW w:w="1929" w:type="dxa"/>
            <w:shd w:val="clear" w:color="auto" w:fill="auto"/>
            <w:noWrap w:val="0"/>
            <w:vAlign w:val="center"/>
          </w:tcPr>
          <w:p w14:paraId="2B59F3B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66BA837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CC6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3759122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6A56593E">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2.6</w:t>
            </w:r>
          </w:p>
        </w:tc>
        <w:tc>
          <w:tcPr>
            <w:tcW w:w="2034" w:type="dxa"/>
            <w:shd w:val="clear" w:color="auto" w:fill="auto"/>
            <w:noWrap w:val="0"/>
            <w:vAlign w:val="center"/>
          </w:tcPr>
          <w:p w14:paraId="2F6704F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油缸双侧耳轴铜套</w:t>
            </w:r>
          </w:p>
        </w:tc>
        <w:tc>
          <w:tcPr>
            <w:tcW w:w="793" w:type="dxa"/>
            <w:noWrap w:val="0"/>
            <w:vAlign w:val="center"/>
          </w:tcPr>
          <w:p w14:paraId="5F0B073B">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143B0AD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shd w:val="clear" w:color="auto" w:fill="auto"/>
            <w:noWrap w:val="0"/>
            <w:vAlign w:val="center"/>
          </w:tcPr>
          <w:p w14:paraId="38C89EC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450</w:t>
            </w:r>
          </w:p>
        </w:tc>
        <w:tc>
          <w:tcPr>
            <w:tcW w:w="1929" w:type="dxa"/>
            <w:shd w:val="clear" w:color="auto" w:fill="auto"/>
            <w:noWrap w:val="0"/>
            <w:vAlign w:val="center"/>
          </w:tcPr>
          <w:p w14:paraId="2AE26F2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157A43F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9D2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0175103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04FBE40">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2.7</w:t>
            </w:r>
          </w:p>
        </w:tc>
        <w:tc>
          <w:tcPr>
            <w:tcW w:w="2034" w:type="dxa"/>
            <w:shd w:val="clear" w:color="auto" w:fill="auto"/>
            <w:noWrap w:val="0"/>
            <w:vAlign w:val="center"/>
          </w:tcPr>
          <w:p w14:paraId="1A6A097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活塞杆吊耳销轴</w:t>
            </w:r>
          </w:p>
        </w:tc>
        <w:tc>
          <w:tcPr>
            <w:tcW w:w="793" w:type="dxa"/>
            <w:noWrap w:val="0"/>
            <w:vAlign w:val="center"/>
          </w:tcPr>
          <w:p w14:paraId="17CFCBA9">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20756A6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shd w:val="clear" w:color="auto" w:fill="auto"/>
            <w:noWrap w:val="0"/>
            <w:vAlign w:val="center"/>
          </w:tcPr>
          <w:p w14:paraId="3D5DEF9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625</w:t>
            </w:r>
          </w:p>
        </w:tc>
        <w:tc>
          <w:tcPr>
            <w:tcW w:w="1929" w:type="dxa"/>
            <w:shd w:val="clear" w:color="auto" w:fill="auto"/>
            <w:noWrap w:val="0"/>
            <w:vAlign w:val="center"/>
          </w:tcPr>
          <w:p w14:paraId="1C8B87E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77AE575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2E6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5274B39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397C95C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2.8</w:t>
            </w:r>
          </w:p>
        </w:tc>
        <w:tc>
          <w:tcPr>
            <w:tcW w:w="2034" w:type="dxa"/>
            <w:shd w:val="clear" w:color="auto" w:fill="auto"/>
            <w:noWrap w:val="0"/>
            <w:vAlign w:val="center"/>
          </w:tcPr>
          <w:p w14:paraId="4B544D0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活塞杆吊耳</w:t>
            </w:r>
          </w:p>
        </w:tc>
        <w:tc>
          <w:tcPr>
            <w:tcW w:w="793" w:type="dxa"/>
            <w:noWrap w:val="0"/>
            <w:vAlign w:val="center"/>
          </w:tcPr>
          <w:p w14:paraId="6A44AD4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504A519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shd w:val="clear" w:color="auto" w:fill="auto"/>
            <w:noWrap w:val="0"/>
            <w:vAlign w:val="center"/>
          </w:tcPr>
          <w:p w14:paraId="65B581B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2700</w:t>
            </w:r>
          </w:p>
        </w:tc>
        <w:tc>
          <w:tcPr>
            <w:tcW w:w="1929" w:type="dxa"/>
            <w:shd w:val="clear" w:color="auto" w:fill="auto"/>
            <w:noWrap w:val="0"/>
            <w:vAlign w:val="center"/>
          </w:tcPr>
          <w:p w14:paraId="39ACED6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28EEF14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44E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71142F2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4777110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2.9</w:t>
            </w:r>
          </w:p>
        </w:tc>
        <w:tc>
          <w:tcPr>
            <w:tcW w:w="2034" w:type="dxa"/>
            <w:shd w:val="clear" w:color="auto" w:fill="auto"/>
            <w:noWrap w:val="0"/>
            <w:vAlign w:val="center"/>
          </w:tcPr>
          <w:p w14:paraId="4746B19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活塞及缓冲圈</w:t>
            </w:r>
          </w:p>
        </w:tc>
        <w:tc>
          <w:tcPr>
            <w:tcW w:w="793" w:type="dxa"/>
            <w:noWrap w:val="0"/>
            <w:vAlign w:val="center"/>
          </w:tcPr>
          <w:p w14:paraId="42B7648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10BA9C3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shd w:val="clear" w:color="auto" w:fill="auto"/>
            <w:noWrap w:val="0"/>
            <w:vAlign w:val="center"/>
          </w:tcPr>
          <w:p w14:paraId="35EF322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1550</w:t>
            </w:r>
          </w:p>
        </w:tc>
        <w:tc>
          <w:tcPr>
            <w:tcW w:w="1929" w:type="dxa"/>
            <w:shd w:val="clear" w:color="auto" w:fill="auto"/>
            <w:noWrap w:val="0"/>
            <w:vAlign w:val="center"/>
          </w:tcPr>
          <w:p w14:paraId="518C99C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681E27F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690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2D67972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39FC6F5E">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2.10</w:t>
            </w:r>
          </w:p>
        </w:tc>
        <w:tc>
          <w:tcPr>
            <w:tcW w:w="2034" w:type="dxa"/>
            <w:shd w:val="clear" w:color="auto" w:fill="auto"/>
            <w:noWrap w:val="0"/>
            <w:vAlign w:val="center"/>
          </w:tcPr>
          <w:p w14:paraId="1BBD0D5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防尘罩</w:t>
            </w:r>
          </w:p>
        </w:tc>
        <w:tc>
          <w:tcPr>
            <w:tcW w:w="793" w:type="dxa"/>
            <w:noWrap w:val="0"/>
            <w:vAlign w:val="center"/>
          </w:tcPr>
          <w:p w14:paraId="4C4442BB">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2FD4C77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shd w:val="clear" w:color="auto" w:fill="auto"/>
            <w:noWrap w:val="0"/>
            <w:vAlign w:val="center"/>
          </w:tcPr>
          <w:p w14:paraId="166CAD5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320</w:t>
            </w:r>
          </w:p>
        </w:tc>
        <w:tc>
          <w:tcPr>
            <w:tcW w:w="1929" w:type="dxa"/>
            <w:shd w:val="clear" w:color="auto" w:fill="auto"/>
            <w:noWrap w:val="0"/>
            <w:vAlign w:val="center"/>
          </w:tcPr>
          <w:p w14:paraId="6C3C7BC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5C3ECDF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349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517AC84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7D8FFAA">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2.11</w:t>
            </w:r>
          </w:p>
        </w:tc>
        <w:tc>
          <w:tcPr>
            <w:tcW w:w="2034" w:type="dxa"/>
            <w:shd w:val="clear" w:color="auto" w:fill="auto"/>
            <w:noWrap w:val="0"/>
            <w:vAlign w:val="center"/>
          </w:tcPr>
          <w:p w14:paraId="7EB2B64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限位支架</w:t>
            </w:r>
          </w:p>
        </w:tc>
        <w:tc>
          <w:tcPr>
            <w:tcW w:w="793" w:type="dxa"/>
            <w:noWrap w:val="0"/>
            <w:vAlign w:val="center"/>
          </w:tcPr>
          <w:p w14:paraId="41862F2F">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3ACAD2E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shd w:val="clear" w:color="auto" w:fill="auto"/>
            <w:noWrap w:val="0"/>
            <w:vAlign w:val="center"/>
          </w:tcPr>
          <w:p w14:paraId="08C4DF1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1050</w:t>
            </w:r>
          </w:p>
        </w:tc>
        <w:tc>
          <w:tcPr>
            <w:tcW w:w="1929" w:type="dxa"/>
            <w:shd w:val="clear" w:color="auto" w:fill="auto"/>
            <w:noWrap w:val="0"/>
            <w:vAlign w:val="center"/>
          </w:tcPr>
          <w:p w14:paraId="4C598A0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1E63929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F2D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3DA9E9A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3AFDF8FC">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2.12</w:t>
            </w:r>
          </w:p>
        </w:tc>
        <w:tc>
          <w:tcPr>
            <w:tcW w:w="2034" w:type="dxa"/>
            <w:shd w:val="clear" w:color="auto" w:fill="auto"/>
            <w:noWrap w:val="0"/>
            <w:vAlign w:val="center"/>
          </w:tcPr>
          <w:p w14:paraId="2A3BF5E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出渣机曲柄销轴</w:t>
            </w:r>
          </w:p>
        </w:tc>
        <w:tc>
          <w:tcPr>
            <w:tcW w:w="793" w:type="dxa"/>
            <w:noWrap w:val="0"/>
            <w:vAlign w:val="center"/>
          </w:tcPr>
          <w:p w14:paraId="4696E265">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5C112A4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shd w:val="clear" w:color="auto" w:fill="auto"/>
            <w:noWrap w:val="0"/>
            <w:vAlign w:val="center"/>
          </w:tcPr>
          <w:p w14:paraId="1978982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380</w:t>
            </w:r>
          </w:p>
        </w:tc>
        <w:tc>
          <w:tcPr>
            <w:tcW w:w="1929" w:type="dxa"/>
            <w:shd w:val="clear" w:color="auto" w:fill="auto"/>
            <w:noWrap w:val="0"/>
            <w:vAlign w:val="center"/>
          </w:tcPr>
          <w:p w14:paraId="6A881C9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0E66FB9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51A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3DBF783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EDD2980">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2.13</w:t>
            </w:r>
          </w:p>
        </w:tc>
        <w:tc>
          <w:tcPr>
            <w:tcW w:w="2034" w:type="dxa"/>
            <w:shd w:val="clear" w:color="auto" w:fill="auto"/>
            <w:noWrap w:val="0"/>
            <w:vAlign w:val="center"/>
          </w:tcPr>
          <w:p w14:paraId="75E7919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出渣机曲柄铜套</w:t>
            </w:r>
          </w:p>
        </w:tc>
        <w:tc>
          <w:tcPr>
            <w:tcW w:w="793" w:type="dxa"/>
            <w:noWrap w:val="0"/>
            <w:vAlign w:val="center"/>
          </w:tcPr>
          <w:p w14:paraId="5564BD3D">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2F694BC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shd w:val="clear" w:color="auto" w:fill="auto"/>
            <w:noWrap w:val="0"/>
            <w:vAlign w:val="center"/>
          </w:tcPr>
          <w:p w14:paraId="2B87492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380</w:t>
            </w:r>
          </w:p>
        </w:tc>
        <w:tc>
          <w:tcPr>
            <w:tcW w:w="1929" w:type="dxa"/>
            <w:shd w:val="clear" w:color="auto" w:fill="auto"/>
            <w:noWrap w:val="0"/>
            <w:vAlign w:val="center"/>
          </w:tcPr>
          <w:p w14:paraId="4746F83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3DED20F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E73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6C39D16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66FFCC1">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2.14</w:t>
            </w:r>
          </w:p>
        </w:tc>
        <w:tc>
          <w:tcPr>
            <w:tcW w:w="2034" w:type="dxa"/>
            <w:shd w:val="clear" w:color="auto" w:fill="auto"/>
            <w:noWrap w:val="0"/>
            <w:vAlign w:val="center"/>
          </w:tcPr>
          <w:p w14:paraId="693B9CB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测试接头、堵头</w:t>
            </w:r>
          </w:p>
        </w:tc>
        <w:tc>
          <w:tcPr>
            <w:tcW w:w="793" w:type="dxa"/>
            <w:noWrap w:val="0"/>
            <w:vAlign w:val="center"/>
          </w:tcPr>
          <w:p w14:paraId="141ADA71">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6F825CA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754" w:type="dxa"/>
            <w:shd w:val="clear" w:color="auto" w:fill="auto"/>
            <w:noWrap w:val="0"/>
            <w:vAlign w:val="center"/>
          </w:tcPr>
          <w:p w14:paraId="62545E2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180</w:t>
            </w:r>
          </w:p>
        </w:tc>
        <w:tc>
          <w:tcPr>
            <w:tcW w:w="1929" w:type="dxa"/>
            <w:shd w:val="clear" w:color="auto" w:fill="auto"/>
            <w:noWrap w:val="0"/>
            <w:vAlign w:val="center"/>
          </w:tcPr>
          <w:p w14:paraId="67EB55A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510F3AF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0AF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restart"/>
            <w:noWrap w:val="0"/>
            <w:vAlign w:val="center"/>
          </w:tcPr>
          <w:p w14:paraId="1EE59F2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垃圾吊抓斗液压缸（型号：1000057624 缸径φ120mm，杆径φ80mm，全行程400mm）</w:t>
            </w:r>
          </w:p>
        </w:tc>
        <w:tc>
          <w:tcPr>
            <w:tcW w:w="1071" w:type="dxa"/>
            <w:noWrap w:val="0"/>
            <w:vAlign w:val="center"/>
          </w:tcPr>
          <w:p w14:paraId="35443BA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3.1</w:t>
            </w:r>
          </w:p>
        </w:tc>
        <w:tc>
          <w:tcPr>
            <w:tcW w:w="2034" w:type="dxa"/>
            <w:noWrap w:val="0"/>
            <w:vAlign w:val="center"/>
          </w:tcPr>
          <w:p w14:paraId="20AEFE3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垃圾吊抓斗油缸活塞杆（包含杆端耳环）</w:t>
            </w:r>
          </w:p>
        </w:tc>
        <w:tc>
          <w:tcPr>
            <w:tcW w:w="793" w:type="dxa"/>
            <w:noWrap w:val="0"/>
            <w:vAlign w:val="center"/>
          </w:tcPr>
          <w:p w14:paraId="7C2B51E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642FE6D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754" w:type="dxa"/>
            <w:shd w:val="clear" w:color="auto" w:fill="auto"/>
            <w:noWrap w:val="0"/>
            <w:vAlign w:val="center"/>
          </w:tcPr>
          <w:p w14:paraId="702BFEC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2800</w:t>
            </w:r>
          </w:p>
        </w:tc>
        <w:tc>
          <w:tcPr>
            <w:tcW w:w="1929" w:type="dxa"/>
            <w:shd w:val="clear" w:color="auto" w:fill="auto"/>
            <w:noWrap w:val="0"/>
            <w:vAlign w:val="center"/>
          </w:tcPr>
          <w:p w14:paraId="61F4636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59C6798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0B0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57EBA00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54FC166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3.2</w:t>
            </w:r>
          </w:p>
        </w:tc>
        <w:tc>
          <w:tcPr>
            <w:tcW w:w="2034" w:type="dxa"/>
            <w:noWrap w:val="0"/>
            <w:vAlign w:val="center"/>
          </w:tcPr>
          <w:p w14:paraId="114178D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垃圾吊抓斗油缸缸筒(含耳环)</w:t>
            </w:r>
          </w:p>
        </w:tc>
        <w:tc>
          <w:tcPr>
            <w:tcW w:w="793" w:type="dxa"/>
            <w:noWrap w:val="0"/>
            <w:vAlign w:val="center"/>
          </w:tcPr>
          <w:p w14:paraId="276CB41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2546944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754" w:type="dxa"/>
            <w:shd w:val="clear" w:color="auto" w:fill="auto"/>
            <w:noWrap w:val="0"/>
            <w:vAlign w:val="center"/>
          </w:tcPr>
          <w:p w14:paraId="23CC283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1800</w:t>
            </w:r>
          </w:p>
        </w:tc>
        <w:tc>
          <w:tcPr>
            <w:tcW w:w="1929" w:type="dxa"/>
            <w:shd w:val="clear" w:color="auto" w:fill="auto"/>
            <w:noWrap w:val="0"/>
            <w:vAlign w:val="center"/>
          </w:tcPr>
          <w:p w14:paraId="6519629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64E11BD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A4C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38F1FD3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11B94C0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3.3</w:t>
            </w:r>
          </w:p>
        </w:tc>
        <w:tc>
          <w:tcPr>
            <w:tcW w:w="2034" w:type="dxa"/>
            <w:noWrap w:val="0"/>
            <w:vAlign w:val="center"/>
          </w:tcPr>
          <w:p w14:paraId="0F3A320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垃圾吊抓斗油缸导向套</w:t>
            </w:r>
          </w:p>
        </w:tc>
        <w:tc>
          <w:tcPr>
            <w:tcW w:w="793" w:type="dxa"/>
            <w:noWrap w:val="0"/>
            <w:vAlign w:val="center"/>
          </w:tcPr>
          <w:p w14:paraId="5780064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3C66C4A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754" w:type="dxa"/>
            <w:shd w:val="clear" w:color="auto" w:fill="auto"/>
            <w:noWrap w:val="0"/>
            <w:vAlign w:val="center"/>
          </w:tcPr>
          <w:p w14:paraId="42A6249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950</w:t>
            </w:r>
          </w:p>
        </w:tc>
        <w:tc>
          <w:tcPr>
            <w:tcW w:w="1929" w:type="dxa"/>
            <w:shd w:val="clear" w:color="auto" w:fill="auto"/>
            <w:noWrap w:val="0"/>
            <w:vAlign w:val="center"/>
          </w:tcPr>
          <w:p w14:paraId="2947FFC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30B8A18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EAD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5D26DBE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02E57F1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3.4</w:t>
            </w:r>
          </w:p>
        </w:tc>
        <w:tc>
          <w:tcPr>
            <w:tcW w:w="2034" w:type="dxa"/>
            <w:noWrap w:val="0"/>
            <w:vAlign w:val="center"/>
          </w:tcPr>
          <w:p w14:paraId="0EFB18A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垃圾吊抓斗油缸关节轴承</w:t>
            </w:r>
          </w:p>
        </w:tc>
        <w:tc>
          <w:tcPr>
            <w:tcW w:w="793" w:type="dxa"/>
            <w:noWrap w:val="0"/>
            <w:vAlign w:val="center"/>
          </w:tcPr>
          <w:p w14:paraId="58D4B73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4C17F75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754" w:type="dxa"/>
            <w:shd w:val="clear" w:color="auto" w:fill="auto"/>
            <w:noWrap w:val="0"/>
            <w:vAlign w:val="center"/>
          </w:tcPr>
          <w:p w14:paraId="260B77D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320</w:t>
            </w:r>
          </w:p>
        </w:tc>
        <w:tc>
          <w:tcPr>
            <w:tcW w:w="1929" w:type="dxa"/>
            <w:shd w:val="clear" w:color="auto" w:fill="auto"/>
            <w:noWrap w:val="0"/>
            <w:vAlign w:val="center"/>
          </w:tcPr>
          <w:p w14:paraId="5B3C7A9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5E352BE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018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6332609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2AFB77A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3.5</w:t>
            </w:r>
          </w:p>
        </w:tc>
        <w:tc>
          <w:tcPr>
            <w:tcW w:w="2034" w:type="dxa"/>
            <w:noWrap w:val="0"/>
            <w:vAlign w:val="center"/>
          </w:tcPr>
          <w:p w14:paraId="71F3A02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垃圾吊抓斗油缸活塞</w:t>
            </w:r>
          </w:p>
        </w:tc>
        <w:tc>
          <w:tcPr>
            <w:tcW w:w="793" w:type="dxa"/>
            <w:noWrap w:val="0"/>
            <w:vAlign w:val="center"/>
          </w:tcPr>
          <w:p w14:paraId="1C56FAD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件</w:t>
            </w:r>
          </w:p>
        </w:tc>
        <w:tc>
          <w:tcPr>
            <w:tcW w:w="1594" w:type="dxa"/>
            <w:shd w:val="clear" w:color="auto" w:fill="auto"/>
            <w:noWrap w:val="0"/>
            <w:vAlign w:val="center"/>
          </w:tcPr>
          <w:p w14:paraId="1EEDBAC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754" w:type="dxa"/>
            <w:shd w:val="clear" w:color="auto" w:fill="auto"/>
            <w:noWrap w:val="0"/>
            <w:vAlign w:val="center"/>
          </w:tcPr>
          <w:p w14:paraId="59804E6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550</w:t>
            </w:r>
          </w:p>
        </w:tc>
        <w:tc>
          <w:tcPr>
            <w:tcW w:w="1929" w:type="dxa"/>
            <w:shd w:val="clear" w:color="auto" w:fill="auto"/>
            <w:noWrap w:val="0"/>
            <w:vAlign w:val="center"/>
          </w:tcPr>
          <w:p w14:paraId="0707B61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shd w:val="clear" w:color="auto" w:fill="auto"/>
            <w:noWrap w:val="0"/>
            <w:vAlign w:val="center"/>
          </w:tcPr>
          <w:p w14:paraId="6C7ECD2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E01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vMerge w:val="continue"/>
            <w:noWrap w:val="0"/>
            <w:vAlign w:val="center"/>
          </w:tcPr>
          <w:p w14:paraId="75E598C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071" w:type="dxa"/>
            <w:noWrap w:val="0"/>
            <w:vAlign w:val="center"/>
          </w:tcPr>
          <w:p w14:paraId="4162F338">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3.6</w:t>
            </w:r>
          </w:p>
        </w:tc>
        <w:tc>
          <w:tcPr>
            <w:tcW w:w="2034" w:type="dxa"/>
            <w:noWrap w:val="0"/>
            <w:vAlign w:val="center"/>
          </w:tcPr>
          <w:p w14:paraId="69775535">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密封件</w:t>
            </w:r>
          </w:p>
        </w:tc>
        <w:tc>
          <w:tcPr>
            <w:tcW w:w="793" w:type="dxa"/>
            <w:noWrap w:val="0"/>
            <w:vAlign w:val="center"/>
          </w:tcPr>
          <w:p w14:paraId="3B4507BA">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1594" w:type="dxa"/>
            <w:noWrap w:val="0"/>
            <w:vAlign w:val="center"/>
          </w:tcPr>
          <w:p w14:paraId="4CD7598E">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754" w:type="dxa"/>
            <w:noWrap w:val="0"/>
            <w:vAlign w:val="center"/>
          </w:tcPr>
          <w:p w14:paraId="583CB2A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950</w:t>
            </w:r>
          </w:p>
        </w:tc>
        <w:tc>
          <w:tcPr>
            <w:tcW w:w="1929" w:type="dxa"/>
            <w:noWrap w:val="0"/>
            <w:vAlign w:val="center"/>
          </w:tcPr>
          <w:p w14:paraId="1A1D791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49" w:type="dxa"/>
            <w:noWrap w:val="0"/>
            <w:vAlign w:val="center"/>
          </w:tcPr>
          <w:p w14:paraId="3DA8F0F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bl>
    <w:p w14:paraId="39D4F430">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2E5D4F05">
      <w:pPr>
        <w:spacing w:line="360" w:lineRule="auto"/>
        <w:jc w:val="center"/>
        <w:rPr>
          <w:rFonts w:cs="仿宋" w:asciiTheme="minorEastAsia" w:hAnsiTheme="minorEastAsia"/>
          <w:b/>
          <w:color w:val="auto"/>
          <w:spacing w:val="6"/>
          <w:sz w:val="32"/>
          <w:szCs w:val="32"/>
          <w:highlight w:val="none"/>
        </w:rPr>
      </w:pPr>
      <w:bookmarkStart w:id="490" w:name="_Toc465665161"/>
      <w:r>
        <w:rPr>
          <w:rFonts w:hint="eastAsia" w:cs="宋体" w:asciiTheme="minorEastAsia" w:hAnsiTheme="minorEastAsia"/>
          <w:b/>
          <w:bCs/>
          <w:color w:val="auto"/>
          <w:kern w:val="44"/>
          <w:sz w:val="44"/>
          <w:szCs w:val="44"/>
          <w:highlight w:val="none"/>
        </w:rPr>
        <w:t>附件</w:t>
      </w:r>
      <w:bookmarkEnd w:id="490"/>
    </w:p>
    <w:p w14:paraId="6D7753BE">
      <w:pPr>
        <w:pStyle w:val="8"/>
        <w:spacing w:before="100" w:beforeAutospacing="1" w:after="100" w:afterAutospacing="1" w:line="360" w:lineRule="auto"/>
        <w:jc w:val="both"/>
        <w:rPr>
          <w:rFonts w:hAnsi="宋体" w:cs="宋体"/>
          <w:b/>
          <w:sz w:val="32"/>
          <w:szCs w:val="32"/>
          <w:highlight w:val="none"/>
        </w:rPr>
      </w:pPr>
      <w:r>
        <w:rPr>
          <w:rFonts w:hint="eastAsia" w:hAnsi="宋体" w:cs="宋体"/>
          <w:b/>
          <w:sz w:val="32"/>
          <w:szCs w:val="32"/>
          <w:highlight w:val="none"/>
          <w:lang w:val="en-US" w:eastAsia="zh-CN"/>
        </w:rPr>
        <w:t xml:space="preserve">附件1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p>
    <w:p w14:paraId="3EEC71A5">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14:paraId="19FA3248">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2024年临江公司液压缸委外维修服务（重新询价）采购项目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202411023</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390E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00CC2E3D">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986" w:type="dxa"/>
            <w:gridSpan w:val="3"/>
            <w:vAlign w:val="center"/>
          </w:tcPr>
          <w:p w14:paraId="64138734">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14:paraId="42E1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B31527E">
            <w:pPr>
              <w:spacing w:line="360" w:lineRule="auto"/>
              <w:jc w:val="center"/>
              <w:rPr>
                <w:rFonts w:ascii="宋体" w:hAnsi="宋体" w:cs="宋体"/>
                <w:sz w:val="24"/>
                <w:highlight w:val="none"/>
              </w:rPr>
            </w:pPr>
          </w:p>
        </w:tc>
        <w:tc>
          <w:tcPr>
            <w:tcW w:w="3493" w:type="dxa"/>
            <w:vAlign w:val="center"/>
          </w:tcPr>
          <w:p w14:paraId="54323E16">
            <w:pPr>
              <w:spacing w:line="360" w:lineRule="auto"/>
              <w:rPr>
                <w:rFonts w:ascii="宋体" w:hAnsi="宋体" w:cs="宋体"/>
                <w:sz w:val="24"/>
                <w:highlight w:val="none"/>
              </w:rPr>
            </w:pPr>
            <w:r>
              <w:rPr>
                <w:rFonts w:hint="eastAsia" w:ascii="宋体" w:hAnsi="宋体" w:cs="宋体"/>
                <w:sz w:val="24"/>
                <w:highlight w:val="none"/>
              </w:rPr>
              <w:t>财务联系人：</w:t>
            </w:r>
          </w:p>
        </w:tc>
        <w:tc>
          <w:tcPr>
            <w:tcW w:w="1253" w:type="dxa"/>
            <w:vAlign w:val="center"/>
          </w:tcPr>
          <w:p w14:paraId="081C84A6">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3CFC7522">
            <w:pPr>
              <w:spacing w:line="360" w:lineRule="auto"/>
              <w:rPr>
                <w:rFonts w:ascii="宋体" w:hAnsi="宋体" w:cs="宋体"/>
                <w:sz w:val="24"/>
                <w:highlight w:val="none"/>
              </w:rPr>
            </w:pPr>
          </w:p>
        </w:tc>
      </w:tr>
      <w:tr w14:paraId="7D42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5CD6848">
            <w:pPr>
              <w:spacing w:line="360" w:lineRule="auto"/>
              <w:jc w:val="center"/>
              <w:rPr>
                <w:rFonts w:ascii="宋体" w:hAnsi="宋体" w:cs="宋体"/>
                <w:sz w:val="24"/>
                <w:highlight w:val="none"/>
              </w:rPr>
            </w:pPr>
          </w:p>
        </w:tc>
        <w:tc>
          <w:tcPr>
            <w:tcW w:w="3493" w:type="dxa"/>
            <w:vAlign w:val="center"/>
          </w:tcPr>
          <w:p w14:paraId="18643900">
            <w:pPr>
              <w:spacing w:line="360" w:lineRule="auto"/>
              <w:rPr>
                <w:rFonts w:ascii="宋体" w:hAnsi="宋体" w:cs="宋体"/>
                <w:sz w:val="24"/>
                <w:highlight w:val="none"/>
              </w:rPr>
            </w:pPr>
            <w:r>
              <w:rPr>
                <w:rFonts w:hint="eastAsia" w:ascii="宋体" w:hAnsi="宋体" w:cs="宋体"/>
                <w:sz w:val="24"/>
                <w:highlight w:val="none"/>
              </w:rPr>
              <w:t>项目负责人：</w:t>
            </w:r>
          </w:p>
        </w:tc>
        <w:tc>
          <w:tcPr>
            <w:tcW w:w="1253" w:type="dxa"/>
            <w:vAlign w:val="center"/>
          </w:tcPr>
          <w:p w14:paraId="600580F2">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3863B4F2">
            <w:pPr>
              <w:spacing w:line="360" w:lineRule="auto"/>
              <w:rPr>
                <w:rFonts w:ascii="宋体" w:hAnsi="宋体" w:cs="宋体"/>
                <w:sz w:val="24"/>
                <w:highlight w:val="none"/>
              </w:rPr>
            </w:pPr>
          </w:p>
        </w:tc>
      </w:tr>
      <w:tr w14:paraId="1E2B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31153DE">
            <w:pPr>
              <w:spacing w:line="360" w:lineRule="auto"/>
              <w:jc w:val="center"/>
              <w:rPr>
                <w:rFonts w:ascii="宋体" w:hAnsi="宋体" w:cs="宋体"/>
                <w:sz w:val="24"/>
                <w:highlight w:val="none"/>
              </w:rPr>
            </w:pPr>
          </w:p>
        </w:tc>
        <w:tc>
          <w:tcPr>
            <w:tcW w:w="6986" w:type="dxa"/>
            <w:gridSpan w:val="3"/>
            <w:vAlign w:val="center"/>
          </w:tcPr>
          <w:p w14:paraId="25917B33">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 xml:space="preserve"> 肆仟玖佰元整 </w:t>
            </w:r>
            <w:r>
              <w:rPr>
                <w:rFonts w:hint="eastAsia" w:ascii="宋体" w:hAnsi="宋体" w:cs="宋体"/>
                <w:sz w:val="24"/>
                <w:highlight w:val="none"/>
              </w:rPr>
              <w:t>人民币</w:t>
            </w:r>
          </w:p>
          <w:p w14:paraId="32C2E052">
            <w:pPr>
              <w:spacing w:line="360" w:lineRule="auto"/>
              <w:rPr>
                <w:rFonts w:hint="default" w:ascii="宋体" w:hAnsi="宋体" w:cs="宋体"/>
                <w:sz w:val="24"/>
                <w:highlight w:val="none"/>
                <w:lang w:val="en-US"/>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 xml:space="preserve">   4900 元</w:t>
            </w:r>
          </w:p>
        </w:tc>
      </w:tr>
      <w:tr w14:paraId="38EB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617BB39">
            <w:pPr>
              <w:spacing w:line="360" w:lineRule="auto"/>
              <w:jc w:val="center"/>
              <w:rPr>
                <w:rFonts w:ascii="宋体" w:hAnsi="宋体" w:cs="宋体"/>
                <w:sz w:val="24"/>
                <w:highlight w:val="none"/>
              </w:rPr>
            </w:pPr>
          </w:p>
        </w:tc>
        <w:tc>
          <w:tcPr>
            <w:tcW w:w="6986" w:type="dxa"/>
            <w:gridSpan w:val="3"/>
            <w:vAlign w:val="center"/>
          </w:tcPr>
          <w:p w14:paraId="1B3DFCB8">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14:paraId="1AFA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692E6F85">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986" w:type="dxa"/>
            <w:gridSpan w:val="3"/>
            <w:vAlign w:val="center"/>
          </w:tcPr>
          <w:p w14:paraId="15AF7798">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14:paraId="2CFD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4E6F04D">
            <w:pPr>
              <w:spacing w:line="360" w:lineRule="auto"/>
              <w:rPr>
                <w:rFonts w:ascii="宋体" w:hAnsi="宋体" w:cs="宋体"/>
                <w:sz w:val="24"/>
                <w:highlight w:val="none"/>
              </w:rPr>
            </w:pPr>
          </w:p>
        </w:tc>
        <w:tc>
          <w:tcPr>
            <w:tcW w:w="6986" w:type="dxa"/>
            <w:gridSpan w:val="3"/>
            <w:vAlign w:val="center"/>
          </w:tcPr>
          <w:p w14:paraId="545F8943">
            <w:pPr>
              <w:spacing w:line="360" w:lineRule="auto"/>
              <w:rPr>
                <w:rFonts w:ascii="宋体" w:hAnsi="宋体" w:cs="宋体"/>
                <w:sz w:val="24"/>
                <w:highlight w:val="none"/>
              </w:rPr>
            </w:pPr>
            <w:r>
              <w:rPr>
                <w:rFonts w:hint="eastAsia" w:ascii="宋体" w:hAnsi="宋体" w:cs="宋体"/>
                <w:sz w:val="24"/>
                <w:highlight w:val="none"/>
              </w:rPr>
              <w:t>开户银行：</w:t>
            </w:r>
          </w:p>
        </w:tc>
      </w:tr>
      <w:tr w14:paraId="2A78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429DAC0">
            <w:pPr>
              <w:spacing w:line="360" w:lineRule="auto"/>
              <w:rPr>
                <w:rFonts w:ascii="宋体" w:hAnsi="宋体" w:cs="宋体"/>
                <w:sz w:val="24"/>
                <w:highlight w:val="none"/>
              </w:rPr>
            </w:pPr>
          </w:p>
        </w:tc>
        <w:tc>
          <w:tcPr>
            <w:tcW w:w="6986" w:type="dxa"/>
            <w:gridSpan w:val="3"/>
            <w:vAlign w:val="center"/>
          </w:tcPr>
          <w:p w14:paraId="600944D3">
            <w:pPr>
              <w:spacing w:line="360" w:lineRule="auto"/>
              <w:rPr>
                <w:rFonts w:ascii="宋体" w:hAnsi="宋体" w:cs="宋体"/>
                <w:sz w:val="24"/>
                <w:highlight w:val="none"/>
              </w:rPr>
            </w:pPr>
            <w:r>
              <w:rPr>
                <w:rFonts w:hint="eastAsia" w:ascii="宋体" w:hAnsi="宋体" w:cs="宋体"/>
                <w:sz w:val="24"/>
                <w:highlight w:val="none"/>
              </w:rPr>
              <w:t>银行账号：</w:t>
            </w:r>
          </w:p>
        </w:tc>
      </w:tr>
    </w:tbl>
    <w:p w14:paraId="226C659F">
      <w:pPr>
        <w:pStyle w:val="6"/>
        <w:rPr>
          <w:rFonts w:ascii="宋体" w:hAnsi="宋体" w:cs="宋体"/>
          <w:highlight w:val="none"/>
        </w:rPr>
      </w:pPr>
    </w:p>
    <w:p w14:paraId="61F5B75E">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14:paraId="33570BB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2024年临江公司液压缸委外维修服务（重新询价）采购项目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202411023</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肆仟玖佰元整</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4900</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1B02BD24">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14:paraId="1C13A7A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14:paraId="0548C1CF">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14:paraId="3C7928F8">
      <w:pPr>
        <w:pStyle w:val="8"/>
        <w:rPr>
          <w:rFonts w:hint="eastAsia" w:hAnsi="宋体" w:cs="宋体"/>
          <w:b/>
          <w:bCs/>
          <w:sz w:val="24"/>
          <w:highlight w:val="none"/>
        </w:rPr>
      </w:pPr>
    </w:p>
    <w:p w14:paraId="0CA867FD">
      <w:pPr>
        <w:pStyle w:val="8"/>
        <w:rPr>
          <w:rFonts w:hAnsi="宋体" w:eastAsia="宋体" w:cs="宋体"/>
          <w:color w:val="000000" w:themeColor="text1"/>
          <w:spacing w:val="10"/>
          <w:highlight w:val="none"/>
          <w14:textFill>
            <w14:solidFill>
              <w14:schemeClr w14:val="tx1"/>
            </w14:solidFill>
          </w14:textFill>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p w14:paraId="6C0B024F">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710D7C68">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00CDCBE8">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42AEF02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743BF69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5B1238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094E51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CA0E7F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F01F25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5883B4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4E4FDF6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577754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CE072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CC6B9F2">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14:paraId="4E3DB07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C283E9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0119AF0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072BF57C">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79D2F7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F48D3F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A2F30A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09651DF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180B6E2C">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108E837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7686C22">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585EBEA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D8F0229">
      <w:pPr>
        <w:spacing w:line="360" w:lineRule="auto"/>
        <w:jc w:val="center"/>
        <w:rPr>
          <w:rFonts w:ascii="宋体" w:hAnsi="宋体" w:cs="宋体"/>
          <w:b/>
          <w:bCs/>
          <w:color w:val="auto"/>
          <w:sz w:val="24"/>
          <w:highlight w:val="none"/>
        </w:rPr>
      </w:pPr>
    </w:p>
    <w:p w14:paraId="48B1BEDD">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4ACC622A">
      <w:pPr>
        <w:pStyle w:val="11"/>
        <w:rPr>
          <w:color w:val="auto"/>
          <w:highlight w:val="none"/>
        </w:rPr>
      </w:pPr>
    </w:p>
    <w:p w14:paraId="635DB4AD">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95992F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BFA159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3045E7E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7F9FF22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D08695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5A0B68F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74EE9D2A">
      <w:pPr>
        <w:widowControl/>
        <w:spacing w:line="360" w:lineRule="auto"/>
        <w:ind w:firstLine="600" w:firstLineChars="200"/>
        <w:jc w:val="left"/>
        <w:rPr>
          <w:rFonts w:ascii="宋体" w:hAnsi="宋体" w:cs="宋体"/>
          <w:color w:val="auto"/>
          <w:sz w:val="30"/>
          <w:szCs w:val="30"/>
          <w:highlight w:val="none"/>
        </w:rPr>
      </w:pPr>
    </w:p>
    <w:p w14:paraId="32DC68AE">
      <w:pPr>
        <w:spacing w:line="360" w:lineRule="auto"/>
        <w:jc w:val="center"/>
        <w:rPr>
          <w:rFonts w:ascii="宋体" w:hAnsi="宋体" w:cs="宋体"/>
          <w:b/>
          <w:color w:val="auto"/>
          <w:spacing w:val="6"/>
          <w:sz w:val="32"/>
          <w:szCs w:val="32"/>
          <w:highlight w:val="none"/>
        </w:rPr>
      </w:pPr>
    </w:p>
    <w:p w14:paraId="3308BD2F">
      <w:pPr>
        <w:spacing w:line="360" w:lineRule="auto"/>
        <w:jc w:val="center"/>
        <w:rPr>
          <w:rFonts w:ascii="宋体" w:hAnsi="宋体" w:cs="宋体"/>
          <w:b/>
          <w:color w:val="auto"/>
          <w:spacing w:val="6"/>
          <w:sz w:val="32"/>
          <w:szCs w:val="32"/>
          <w:highlight w:val="none"/>
        </w:rPr>
      </w:pPr>
    </w:p>
    <w:p w14:paraId="72C91BC1">
      <w:pPr>
        <w:spacing w:line="360" w:lineRule="auto"/>
        <w:jc w:val="center"/>
        <w:rPr>
          <w:rFonts w:ascii="宋体" w:hAnsi="宋体" w:cs="宋体"/>
          <w:b/>
          <w:color w:val="auto"/>
          <w:spacing w:val="6"/>
          <w:sz w:val="32"/>
          <w:szCs w:val="32"/>
          <w:highlight w:val="none"/>
        </w:rPr>
      </w:pPr>
    </w:p>
    <w:p w14:paraId="3C303592">
      <w:pPr>
        <w:spacing w:line="360" w:lineRule="auto"/>
        <w:jc w:val="center"/>
        <w:rPr>
          <w:rFonts w:ascii="宋体" w:hAnsi="宋体" w:cs="宋体"/>
          <w:b/>
          <w:color w:val="auto"/>
          <w:spacing w:val="6"/>
          <w:sz w:val="32"/>
          <w:szCs w:val="32"/>
          <w:highlight w:val="none"/>
        </w:rPr>
      </w:pPr>
    </w:p>
    <w:p w14:paraId="2D3E5C49">
      <w:pPr>
        <w:spacing w:line="360" w:lineRule="auto"/>
        <w:jc w:val="center"/>
        <w:rPr>
          <w:rFonts w:ascii="宋体" w:hAnsi="宋体" w:cs="宋体"/>
          <w:b/>
          <w:color w:val="auto"/>
          <w:spacing w:val="6"/>
          <w:sz w:val="32"/>
          <w:szCs w:val="32"/>
          <w:highlight w:val="none"/>
        </w:rPr>
      </w:pPr>
    </w:p>
    <w:p w14:paraId="5ACEDFD3">
      <w:pPr>
        <w:spacing w:line="360" w:lineRule="auto"/>
        <w:jc w:val="center"/>
        <w:rPr>
          <w:rFonts w:ascii="宋体" w:hAnsi="宋体" w:cs="宋体"/>
          <w:b/>
          <w:color w:val="auto"/>
          <w:spacing w:val="6"/>
          <w:sz w:val="32"/>
          <w:szCs w:val="32"/>
          <w:highlight w:val="none"/>
        </w:rPr>
      </w:pPr>
    </w:p>
    <w:p w14:paraId="61A317B5">
      <w:pPr>
        <w:spacing w:line="360" w:lineRule="auto"/>
        <w:jc w:val="center"/>
        <w:rPr>
          <w:rFonts w:ascii="宋体" w:hAnsi="宋体" w:cs="宋体"/>
          <w:b/>
          <w:color w:val="auto"/>
          <w:spacing w:val="6"/>
          <w:sz w:val="32"/>
          <w:szCs w:val="32"/>
          <w:highlight w:val="none"/>
        </w:rPr>
      </w:pPr>
    </w:p>
    <w:p w14:paraId="07786147">
      <w:pPr>
        <w:spacing w:line="360" w:lineRule="auto"/>
        <w:jc w:val="center"/>
        <w:rPr>
          <w:rFonts w:ascii="宋体" w:hAnsi="宋体" w:cs="宋体"/>
          <w:b/>
          <w:color w:val="auto"/>
          <w:spacing w:val="6"/>
          <w:sz w:val="32"/>
          <w:szCs w:val="32"/>
          <w:highlight w:val="none"/>
        </w:rPr>
      </w:pPr>
    </w:p>
    <w:p w14:paraId="57F7BEAA">
      <w:pPr>
        <w:spacing w:line="360" w:lineRule="auto"/>
        <w:jc w:val="center"/>
        <w:rPr>
          <w:rFonts w:ascii="宋体" w:hAnsi="宋体" w:cs="宋体"/>
          <w:b/>
          <w:color w:val="auto"/>
          <w:spacing w:val="6"/>
          <w:sz w:val="32"/>
          <w:szCs w:val="32"/>
          <w:highlight w:val="none"/>
        </w:rPr>
      </w:pPr>
    </w:p>
    <w:p w14:paraId="6739FB04">
      <w:pPr>
        <w:spacing w:line="360" w:lineRule="auto"/>
        <w:jc w:val="center"/>
        <w:rPr>
          <w:rFonts w:ascii="宋体" w:hAnsi="宋体" w:cs="宋体"/>
          <w:b/>
          <w:color w:val="auto"/>
          <w:spacing w:val="6"/>
          <w:sz w:val="32"/>
          <w:szCs w:val="32"/>
          <w:highlight w:val="none"/>
        </w:rPr>
      </w:pPr>
    </w:p>
    <w:p w14:paraId="1DE70487">
      <w:pPr>
        <w:spacing w:line="360" w:lineRule="auto"/>
        <w:jc w:val="center"/>
        <w:rPr>
          <w:rFonts w:ascii="宋体" w:hAnsi="宋体" w:cs="宋体"/>
          <w:b/>
          <w:color w:val="auto"/>
          <w:spacing w:val="6"/>
          <w:sz w:val="32"/>
          <w:szCs w:val="32"/>
          <w:highlight w:val="none"/>
        </w:rPr>
      </w:pPr>
    </w:p>
    <w:p w14:paraId="4743F08D">
      <w:pPr>
        <w:spacing w:line="360" w:lineRule="auto"/>
        <w:jc w:val="center"/>
        <w:rPr>
          <w:rFonts w:ascii="宋体" w:hAnsi="宋体" w:cs="宋体"/>
          <w:b/>
          <w:color w:val="auto"/>
          <w:spacing w:val="6"/>
          <w:sz w:val="32"/>
          <w:szCs w:val="32"/>
          <w:highlight w:val="none"/>
        </w:rPr>
      </w:pPr>
    </w:p>
    <w:p w14:paraId="0F747349">
      <w:pPr>
        <w:autoSpaceDE w:val="0"/>
        <w:autoSpaceDN w:val="0"/>
        <w:jc w:val="both"/>
        <w:rPr>
          <w:rFonts w:hint="eastAsia"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2A3E9851">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14:paraId="7E6C1942">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0C634977">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65051C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2024年临江公司液压缸委外维修服务（重新询价）采购项目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202411023</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4A69B68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16E1E281">
      <w:pPr>
        <w:spacing w:line="360" w:lineRule="auto"/>
        <w:ind w:firstLine="494"/>
        <w:rPr>
          <w:rFonts w:cs="仿宋" w:asciiTheme="minorEastAsia" w:hAnsiTheme="minorEastAsia"/>
          <w:color w:val="auto"/>
          <w:sz w:val="24"/>
          <w:highlight w:val="none"/>
        </w:rPr>
      </w:pPr>
    </w:p>
    <w:p w14:paraId="08579A74">
      <w:pPr>
        <w:spacing w:line="360" w:lineRule="auto"/>
        <w:ind w:firstLine="494"/>
        <w:rPr>
          <w:rFonts w:cs="仿宋" w:asciiTheme="minorEastAsia" w:hAnsiTheme="minorEastAsia"/>
          <w:color w:val="auto"/>
          <w:sz w:val="24"/>
          <w:highlight w:val="none"/>
        </w:rPr>
      </w:pPr>
    </w:p>
    <w:p w14:paraId="4DEE160D">
      <w:pPr>
        <w:spacing w:line="360" w:lineRule="auto"/>
        <w:ind w:firstLine="494"/>
        <w:rPr>
          <w:rFonts w:cs="仿宋" w:asciiTheme="minorEastAsia" w:hAnsiTheme="minorEastAsia"/>
          <w:color w:val="auto"/>
          <w:sz w:val="24"/>
          <w:highlight w:val="none"/>
        </w:rPr>
      </w:pPr>
    </w:p>
    <w:p w14:paraId="7E6C43FF">
      <w:pPr>
        <w:spacing w:line="360" w:lineRule="auto"/>
        <w:ind w:firstLine="494"/>
        <w:rPr>
          <w:rFonts w:cs="仿宋" w:asciiTheme="minorEastAsia" w:hAnsiTheme="minorEastAsia"/>
          <w:color w:val="auto"/>
          <w:sz w:val="24"/>
          <w:highlight w:val="none"/>
        </w:rPr>
      </w:pPr>
    </w:p>
    <w:p w14:paraId="4F3349ED">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0FBD22BE">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6074D549">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395316D2">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1D358414">
      <w:pPr>
        <w:autoSpaceDE w:val="0"/>
        <w:autoSpaceDN w:val="0"/>
        <w:jc w:val="center"/>
        <w:rPr>
          <w:rFonts w:cs="仿宋" w:asciiTheme="minorEastAsia" w:hAnsiTheme="minorEastAsia"/>
          <w:b/>
          <w:color w:val="auto"/>
          <w:spacing w:val="6"/>
          <w:sz w:val="32"/>
          <w:szCs w:val="32"/>
          <w:highlight w:val="none"/>
        </w:rPr>
      </w:pPr>
    </w:p>
    <w:p w14:paraId="7B4D556E">
      <w:pPr>
        <w:autoSpaceDE w:val="0"/>
        <w:autoSpaceDN w:val="0"/>
        <w:jc w:val="center"/>
        <w:rPr>
          <w:rFonts w:cs="仿宋" w:asciiTheme="minorEastAsia" w:hAnsiTheme="minorEastAsia"/>
          <w:b/>
          <w:color w:val="auto"/>
          <w:spacing w:val="6"/>
          <w:sz w:val="32"/>
          <w:szCs w:val="32"/>
          <w:highlight w:val="none"/>
        </w:rPr>
      </w:pPr>
    </w:p>
    <w:p w14:paraId="53C49C1F">
      <w:pPr>
        <w:autoSpaceDE w:val="0"/>
        <w:autoSpaceDN w:val="0"/>
        <w:jc w:val="center"/>
        <w:rPr>
          <w:rFonts w:cs="仿宋" w:asciiTheme="minorEastAsia" w:hAnsiTheme="minorEastAsia"/>
          <w:b/>
          <w:color w:val="auto"/>
          <w:spacing w:val="6"/>
          <w:sz w:val="32"/>
          <w:szCs w:val="32"/>
          <w:highlight w:val="none"/>
        </w:rPr>
      </w:pPr>
    </w:p>
    <w:p w14:paraId="3828034A">
      <w:pPr>
        <w:autoSpaceDE w:val="0"/>
        <w:autoSpaceDN w:val="0"/>
        <w:jc w:val="center"/>
        <w:rPr>
          <w:rFonts w:cs="仿宋" w:asciiTheme="minorEastAsia" w:hAnsiTheme="minorEastAsia"/>
          <w:b/>
          <w:color w:val="auto"/>
          <w:spacing w:val="6"/>
          <w:sz w:val="32"/>
          <w:szCs w:val="32"/>
          <w:highlight w:val="none"/>
        </w:rPr>
      </w:pPr>
    </w:p>
    <w:p w14:paraId="3F9C1AF9">
      <w:pPr>
        <w:autoSpaceDE w:val="0"/>
        <w:autoSpaceDN w:val="0"/>
        <w:jc w:val="center"/>
        <w:rPr>
          <w:rFonts w:cs="仿宋" w:asciiTheme="minorEastAsia" w:hAnsiTheme="minorEastAsia"/>
          <w:b/>
          <w:color w:val="auto"/>
          <w:spacing w:val="6"/>
          <w:sz w:val="32"/>
          <w:szCs w:val="32"/>
          <w:highlight w:val="none"/>
        </w:rPr>
      </w:pPr>
    </w:p>
    <w:p w14:paraId="0D595E75">
      <w:pPr>
        <w:autoSpaceDE w:val="0"/>
        <w:autoSpaceDN w:val="0"/>
        <w:jc w:val="center"/>
        <w:rPr>
          <w:rFonts w:cs="仿宋" w:asciiTheme="minorEastAsia" w:hAnsiTheme="minorEastAsia"/>
          <w:b/>
          <w:color w:val="auto"/>
          <w:spacing w:val="6"/>
          <w:sz w:val="32"/>
          <w:szCs w:val="32"/>
          <w:highlight w:val="none"/>
        </w:rPr>
      </w:pPr>
    </w:p>
    <w:p w14:paraId="53DABEC7">
      <w:pPr>
        <w:autoSpaceDE w:val="0"/>
        <w:autoSpaceDN w:val="0"/>
        <w:jc w:val="center"/>
        <w:rPr>
          <w:rFonts w:cs="仿宋" w:asciiTheme="minorEastAsia" w:hAnsiTheme="minorEastAsia"/>
          <w:b/>
          <w:color w:val="auto"/>
          <w:spacing w:val="6"/>
          <w:sz w:val="32"/>
          <w:szCs w:val="32"/>
          <w:highlight w:val="none"/>
        </w:rPr>
      </w:pPr>
    </w:p>
    <w:p w14:paraId="35B14145">
      <w:pPr>
        <w:autoSpaceDE w:val="0"/>
        <w:autoSpaceDN w:val="0"/>
        <w:jc w:val="center"/>
        <w:rPr>
          <w:rFonts w:cs="仿宋" w:asciiTheme="minorEastAsia" w:hAnsiTheme="minorEastAsia"/>
          <w:b/>
          <w:color w:val="auto"/>
          <w:spacing w:val="6"/>
          <w:sz w:val="32"/>
          <w:szCs w:val="32"/>
          <w:highlight w:val="none"/>
        </w:rPr>
      </w:pPr>
    </w:p>
    <w:p w14:paraId="15C34702">
      <w:pPr>
        <w:autoSpaceDE w:val="0"/>
        <w:autoSpaceDN w:val="0"/>
        <w:rPr>
          <w:rFonts w:cs="仿宋" w:asciiTheme="minorEastAsia" w:hAnsiTheme="minorEastAsia"/>
          <w:b/>
          <w:color w:val="auto"/>
          <w:spacing w:val="6"/>
          <w:sz w:val="32"/>
          <w:szCs w:val="32"/>
          <w:highlight w:val="none"/>
        </w:rPr>
      </w:pPr>
    </w:p>
    <w:p w14:paraId="77CABF13">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755E3CCE">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177EE3DA">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060B775E">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4C7B5DB8">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sz w:val="24"/>
          <w:highlight w:val="none"/>
          <w:u w:val="single"/>
          <w:lang w:eastAsia="zh-CN"/>
        </w:rPr>
        <w:t>2024年临江公司液压缸委外维修服务（重新询价）采购项目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202411023</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6DD84F3F">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421AD2DD">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0DE5F3A9">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14:paraId="144111B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19687346">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950949F">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50CAE03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2F85DE1E">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EEE767B">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2C4EFB6">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32603C4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336BA534">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092F48A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73D691C">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0DDDA02E">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7A72E82D">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25065340">
      <w:pPr>
        <w:autoSpaceDE w:val="0"/>
        <w:autoSpaceDN w:val="0"/>
        <w:jc w:val="center"/>
        <w:rPr>
          <w:rFonts w:hint="eastAsia" w:ascii="宋体" w:hAnsi="宋体" w:eastAsia="宋体" w:cs="宋体"/>
          <w:b/>
          <w:kern w:val="0"/>
          <w:szCs w:val="32"/>
          <w:highlight w:val="none"/>
        </w:rPr>
      </w:pPr>
      <w:r>
        <w:rPr>
          <w:rFonts w:hint="eastAsia" w:cs="仿宋" w:asciiTheme="minorEastAsia" w:hAnsiTheme="minorEastAsia"/>
          <w:color w:val="auto"/>
          <w:kern w:val="0"/>
          <w:sz w:val="24"/>
          <w:highlight w:val="none"/>
          <w:lang w:val="zh-CN"/>
        </w:rPr>
        <w:t xml:space="preserve">                                        日期：  年  月   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9546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87166C">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B87166C">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A25AA">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9F8FF3">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09F8FF3">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1A0941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49F3A">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C4168C">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39C4168C">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AC70705">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05185">
    <w:pPr>
      <w:pStyle w:val="9"/>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69FE5C">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969FE5C">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416F507">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609DC">
    <w:pPr>
      <w:pStyle w:val="9"/>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E3DAFB">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10E3DAFB">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B552724">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818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6751">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AA123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AAA123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3FDB7">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660F6B">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660F6B">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D9720">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57973">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45A3">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4773D3">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D4773D3">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E84F889">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8223D">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454DB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7454DB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0A463FD">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36F99">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065E9E">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1065E9E">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F93017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AFB1F">
    <w:pPr>
      <w:pStyle w:val="10"/>
      <w:jc w:val="right"/>
      <w:rPr>
        <w:rFonts w:ascii="仿宋" w:hAnsi="仿宋" w:eastAsia="仿宋" w:cs="仿宋"/>
        <w:i/>
        <w:iCs/>
      </w:rPr>
    </w:pPr>
  </w:p>
  <w:p w14:paraId="20780960">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5B90">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FBEED">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22E96">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5C80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B7CE8">
    <w:pPr>
      <w:pStyle w:val="10"/>
      <w:jc w:val="right"/>
    </w:pPr>
    <w:r>
      <w:rPr>
        <w:rFonts w:hint="eastAsia"/>
        <w:u w:val="single"/>
      </w:rPr>
      <w:t>杭州</w:t>
    </w:r>
    <w:r>
      <w:rPr>
        <w:rFonts w:hint="eastAsia"/>
        <w:u w:val="single"/>
        <w:lang w:val="zh-CN"/>
      </w:rPr>
      <w:t>临江环境能源有限公司询价采购文件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000000"/>
    <w:rsid w:val="00C53FE6"/>
    <w:rsid w:val="013D6280"/>
    <w:rsid w:val="021D04ED"/>
    <w:rsid w:val="023E1286"/>
    <w:rsid w:val="03272182"/>
    <w:rsid w:val="046A1781"/>
    <w:rsid w:val="04E634F4"/>
    <w:rsid w:val="05150472"/>
    <w:rsid w:val="05171224"/>
    <w:rsid w:val="051B17AF"/>
    <w:rsid w:val="05701DE5"/>
    <w:rsid w:val="06825472"/>
    <w:rsid w:val="0805754C"/>
    <w:rsid w:val="08322A8C"/>
    <w:rsid w:val="0844550B"/>
    <w:rsid w:val="08670640"/>
    <w:rsid w:val="08E37A2F"/>
    <w:rsid w:val="09545F70"/>
    <w:rsid w:val="09905A49"/>
    <w:rsid w:val="09D74B85"/>
    <w:rsid w:val="09EC7123"/>
    <w:rsid w:val="09ED56C9"/>
    <w:rsid w:val="0A1D0FFF"/>
    <w:rsid w:val="0A7C1006"/>
    <w:rsid w:val="0AD025A1"/>
    <w:rsid w:val="0AD6133C"/>
    <w:rsid w:val="0AE37986"/>
    <w:rsid w:val="0BD07B44"/>
    <w:rsid w:val="0C492847"/>
    <w:rsid w:val="0C5F0AA0"/>
    <w:rsid w:val="0D1A7897"/>
    <w:rsid w:val="0EC0007B"/>
    <w:rsid w:val="0EFC7104"/>
    <w:rsid w:val="0F095788"/>
    <w:rsid w:val="0F5E496A"/>
    <w:rsid w:val="0F81598B"/>
    <w:rsid w:val="10651B7B"/>
    <w:rsid w:val="10947BCD"/>
    <w:rsid w:val="10BE08E9"/>
    <w:rsid w:val="1157552B"/>
    <w:rsid w:val="12F8205D"/>
    <w:rsid w:val="13064D3F"/>
    <w:rsid w:val="1399374C"/>
    <w:rsid w:val="14521AA0"/>
    <w:rsid w:val="146C41CB"/>
    <w:rsid w:val="14F26412"/>
    <w:rsid w:val="15BE749A"/>
    <w:rsid w:val="15E02F18"/>
    <w:rsid w:val="166F3635"/>
    <w:rsid w:val="185A544F"/>
    <w:rsid w:val="18890233"/>
    <w:rsid w:val="193F6D1B"/>
    <w:rsid w:val="194B3425"/>
    <w:rsid w:val="198737C7"/>
    <w:rsid w:val="19DC6BDA"/>
    <w:rsid w:val="1AA56FDE"/>
    <w:rsid w:val="1B7913A6"/>
    <w:rsid w:val="1C742A28"/>
    <w:rsid w:val="1CAA3340"/>
    <w:rsid w:val="1CD34128"/>
    <w:rsid w:val="1CDE6781"/>
    <w:rsid w:val="1D987ACC"/>
    <w:rsid w:val="1DEB283E"/>
    <w:rsid w:val="1E76443A"/>
    <w:rsid w:val="1F457921"/>
    <w:rsid w:val="1F820E48"/>
    <w:rsid w:val="20375CE0"/>
    <w:rsid w:val="21677697"/>
    <w:rsid w:val="21DD632A"/>
    <w:rsid w:val="229536BA"/>
    <w:rsid w:val="22A244DC"/>
    <w:rsid w:val="23531B08"/>
    <w:rsid w:val="2378337E"/>
    <w:rsid w:val="23A74AA6"/>
    <w:rsid w:val="23AE001C"/>
    <w:rsid w:val="251A0B90"/>
    <w:rsid w:val="25251AF7"/>
    <w:rsid w:val="253634F0"/>
    <w:rsid w:val="25C26B32"/>
    <w:rsid w:val="264A4124"/>
    <w:rsid w:val="272E083D"/>
    <w:rsid w:val="27773C21"/>
    <w:rsid w:val="284A39BF"/>
    <w:rsid w:val="28A354BE"/>
    <w:rsid w:val="298D0BC4"/>
    <w:rsid w:val="2A1060BE"/>
    <w:rsid w:val="2A6366FF"/>
    <w:rsid w:val="2A6807FA"/>
    <w:rsid w:val="2AA66A22"/>
    <w:rsid w:val="2B2B035F"/>
    <w:rsid w:val="2B32649C"/>
    <w:rsid w:val="2B915581"/>
    <w:rsid w:val="2B9B5E5B"/>
    <w:rsid w:val="2BDA5141"/>
    <w:rsid w:val="2C270527"/>
    <w:rsid w:val="2C4141D8"/>
    <w:rsid w:val="2D944028"/>
    <w:rsid w:val="2DE53478"/>
    <w:rsid w:val="2E1B14D5"/>
    <w:rsid w:val="2F0D715C"/>
    <w:rsid w:val="2F1F33A8"/>
    <w:rsid w:val="2F5836E9"/>
    <w:rsid w:val="2F7610B9"/>
    <w:rsid w:val="30123142"/>
    <w:rsid w:val="302169BE"/>
    <w:rsid w:val="304A7E50"/>
    <w:rsid w:val="314B6E80"/>
    <w:rsid w:val="31BF0628"/>
    <w:rsid w:val="32124D10"/>
    <w:rsid w:val="322B4AFD"/>
    <w:rsid w:val="32843E96"/>
    <w:rsid w:val="32D33460"/>
    <w:rsid w:val="3375141E"/>
    <w:rsid w:val="33BF13E3"/>
    <w:rsid w:val="346671FA"/>
    <w:rsid w:val="34733E55"/>
    <w:rsid w:val="351F7AFD"/>
    <w:rsid w:val="352F03C1"/>
    <w:rsid w:val="353612A0"/>
    <w:rsid w:val="35961107"/>
    <w:rsid w:val="36162BCB"/>
    <w:rsid w:val="363646DC"/>
    <w:rsid w:val="36412810"/>
    <w:rsid w:val="36BD312A"/>
    <w:rsid w:val="36C91C3C"/>
    <w:rsid w:val="36F75539"/>
    <w:rsid w:val="37507970"/>
    <w:rsid w:val="37514AF4"/>
    <w:rsid w:val="377C0298"/>
    <w:rsid w:val="37957EA8"/>
    <w:rsid w:val="37F61CA1"/>
    <w:rsid w:val="389B56ED"/>
    <w:rsid w:val="38F772FC"/>
    <w:rsid w:val="39C31C6C"/>
    <w:rsid w:val="3A604F54"/>
    <w:rsid w:val="3A72038F"/>
    <w:rsid w:val="3AD15CE3"/>
    <w:rsid w:val="3C283344"/>
    <w:rsid w:val="3C3420E0"/>
    <w:rsid w:val="3C4536E3"/>
    <w:rsid w:val="3C485F9D"/>
    <w:rsid w:val="3C4E2A76"/>
    <w:rsid w:val="3C7C70D7"/>
    <w:rsid w:val="3CB84BBF"/>
    <w:rsid w:val="3D3879AE"/>
    <w:rsid w:val="3E0C6463"/>
    <w:rsid w:val="3E564C85"/>
    <w:rsid w:val="3EB7347B"/>
    <w:rsid w:val="3EE11C11"/>
    <w:rsid w:val="3F4A35D9"/>
    <w:rsid w:val="3F4F566F"/>
    <w:rsid w:val="3F587778"/>
    <w:rsid w:val="3F8142B1"/>
    <w:rsid w:val="403E57B7"/>
    <w:rsid w:val="40532D51"/>
    <w:rsid w:val="40533552"/>
    <w:rsid w:val="4179370E"/>
    <w:rsid w:val="41D016DB"/>
    <w:rsid w:val="42043E37"/>
    <w:rsid w:val="42112513"/>
    <w:rsid w:val="42CF3095"/>
    <w:rsid w:val="42E9077C"/>
    <w:rsid w:val="43496F4C"/>
    <w:rsid w:val="435518AD"/>
    <w:rsid w:val="437A2DA4"/>
    <w:rsid w:val="44873A1C"/>
    <w:rsid w:val="4491515E"/>
    <w:rsid w:val="45616300"/>
    <w:rsid w:val="46827D48"/>
    <w:rsid w:val="470471FE"/>
    <w:rsid w:val="472961BF"/>
    <w:rsid w:val="478852CD"/>
    <w:rsid w:val="4811150C"/>
    <w:rsid w:val="48221986"/>
    <w:rsid w:val="487A0D8C"/>
    <w:rsid w:val="48984487"/>
    <w:rsid w:val="48A8090C"/>
    <w:rsid w:val="48F86FDA"/>
    <w:rsid w:val="49105C83"/>
    <w:rsid w:val="494D1B47"/>
    <w:rsid w:val="4992263D"/>
    <w:rsid w:val="499917D4"/>
    <w:rsid w:val="49A53D97"/>
    <w:rsid w:val="4A642911"/>
    <w:rsid w:val="4AE27CAC"/>
    <w:rsid w:val="4BAC48C9"/>
    <w:rsid w:val="4DA1613A"/>
    <w:rsid w:val="4E191EC4"/>
    <w:rsid w:val="4EA9254B"/>
    <w:rsid w:val="4EDC3AD1"/>
    <w:rsid w:val="4F251D5C"/>
    <w:rsid w:val="4F7B0C77"/>
    <w:rsid w:val="4F993FF4"/>
    <w:rsid w:val="4FD65994"/>
    <w:rsid w:val="4FEB08B0"/>
    <w:rsid w:val="50772E11"/>
    <w:rsid w:val="50886E1D"/>
    <w:rsid w:val="510A59C9"/>
    <w:rsid w:val="511D1A56"/>
    <w:rsid w:val="513B5867"/>
    <w:rsid w:val="51454B8D"/>
    <w:rsid w:val="514563A8"/>
    <w:rsid w:val="51D23371"/>
    <w:rsid w:val="523875F5"/>
    <w:rsid w:val="52506204"/>
    <w:rsid w:val="52B35FD7"/>
    <w:rsid w:val="533B163F"/>
    <w:rsid w:val="53FA1DF3"/>
    <w:rsid w:val="54204352"/>
    <w:rsid w:val="54AB2D04"/>
    <w:rsid w:val="56CB1DAC"/>
    <w:rsid w:val="56F563A5"/>
    <w:rsid w:val="571F3A0C"/>
    <w:rsid w:val="57F2034A"/>
    <w:rsid w:val="58235318"/>
    <w:rsid w:val="58354DBE"/>
    <w:rsid w:val="586E6522"/>
    <w:rsid w:val="58BE2D14"/>
    <w:rsid w:val="59121C77"/>
    <w:rsid w:val="59596CD5"/>
    <w:rsid w:val="59DD570D"/>
    <w:rsid w:val="59DE0E09"/>
    <w:rsid w:val="59F1740B"/>
    <w:rsid w:val="59F44805"/>
    <w:rsid w:val="5A283DD0"/>
    <w:rsid w:val="5A2E5F69"/>
    <w:rsid w:val="5ACA6C2C"/>
    <w:rsid w:val="5ACD76EE"/>
    <w:rsid w:val="5B021A05"/>
    <w:rsid w:val="5B3D7F5F"/>
    <w:rsid w:val="5B934FB7"/>
    <w:rsid w:val="5EFD2476"/>
    <w:rsid w:val="5F0279C4"/>
    <w:rsid w:val="5F944466"/>
    <w:rsid w:val="603C6383"/>
    <w:rsid w:val="60D1648A"/>
    <w:rsid w:val="6139287F"/>
    <w:rsid w:val="61F56B7E"/>
    <w:rsid w:val="62121B84"/>
    <w:rsid w:val="626145A2"/>
    <w:rsid w:val="63CF15A0"/>
    <w:rsid w:val="64CD2ABF"/>
    <w:rsid w:val="65190CBB"/>
    <w:rsid w:val="657B7ADB"/>
    <w:rsid w:val="660E4A3F"/>
    <w:rsid w:val="66ED6F10"/>
    <w:rsid w:val="673E5F91"/>
    <w:rsid w:val="679754A0"/>
    <w:rsid w:val="67D649B5"/>
    <w:rsid w:val="68040585"/>
    <w:rsid w:val="689618A9"/>
    <w:rsid w:val="68C66552"/>
    <w:rsid w:val="69345B52"/>
    <w:rsid w:val="6A4E3ABD"/>
    <w:rsid w:val="6A703475"/>
    <w:rsid w:val="6A876FCF"/>
    <w:rsid w:val="6A9D6924"/>
    <w:rsid w:val="6ABD4230"/>
    <w:rsid w:val="6AE63D7E"/>
    <w:rsid w:val="6B462C2B"/>
    <w:rsid w:val="6B665177"/>
    <w:rsid w:val="6BBD6727"/>
    <w:rsid w:val="6BCD7F79"/>
    <w:rsid w:val="6BD746DF"/>
    <w:rsid w:val="6BDC6E7B"/>
    <w:rsid w:val="6C1F3963"/>
    <w:rsid w:val="6CEB080D"/>
    <w:rsid w:val="6D893D5F"/>
    <w:rsid w:val="6E566389"/>
    <w:rsid w:val="6EA2087C"/>
    <w:rsid w:val="6EAC75B8"/>
    <w:rsid w:val="6F502166"/>
    <w:rsid w:val="6FCE6341"/>
    <w:rsid w:val="700D088C"/>
    <w:rsid w:val="700E4F44"/>
    <w:rsid w:val="70173239"/>
    <w:rsid w:val="70FA674D"/>
    <w:rsid w:val="70FC24C5"/>
    <w:rsid w:val="71A36DE5"/>
    <w:rsid w:val="721A5B23"/>
    <w:rsid w:val="72AF4117"/>
    <w:rsid w:val="72B931C1"/>
    <w:rsid w:val="738D03F5"/>
    <w:rsid w:val="7420296E"/>
    <w:rsid w:val="7431692A"/>
    <w:rsid w:val="74435A84"/>
    <w:rsid w:val="74EB001F"/>
    <w:rsid w:val="757B6D83"/>
    <w:rsid w:val="767E5B01"/>
    <w:rsid w:val="779944AF"/>
    <w:rsid w:val="78160310"/>
    <w:rsid w:val="785A54C0"/>
    <w:rsid w:val="78D32916"/>
    <w:rsid w:val="78FD6DDA"/>
    <w:rsid w:val="79654966"/>
    <w:rsid w:val="79AC68AE"/>
    <w:rsid w:val="79DF4732"/>
    <w:rsid w:val="79EB254B"/>
    <w:rsid w:val="7AA6650D"/>
    <w:rsid w:val="7AF4716D"/>
    <w:rsid w:val="7B2031F9"/>
    <w:rsid w:val="7BA82ABD"/>
    <w:rsid w:val="7C562CD6"/>
    <w:rsid w:val="7C662D96"/>
    <w:rsid w:val="7CFD5C38"/>
    <w:rsid w:val="7D6F0D9E"/>
    <w:rsid w:val="7D797C2B"/>
    <w:rsid w:val="7D810EAC"/>
    <w:rsid w:val="7D955BFE"/>
    <w:rsid w:val="7DAC6A56"/>
    <w:rsid w:val="7E0230E5"/>
    <w:rsid w:val="7E1A3F8B"/>
    <w:rsid w:val="7E456DA6"/>
    <w:rsid w:val="7E600661"/>
    <w:rsid w:val="7F796D41"/>
    <w:rsid w:val="7FB36445"/>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paragraph" w:customStyle="1" w:styleId="31">
    <w:name w:val="_Style 3"/>
    <w:basedOn w:val="1"/>
    <w:autoRedefine/>
    <w:qFormat/>
    <w:uiPriority w:val="0"/>
    <w:pPr>
      <w:adjustRightInd/>
      <w:ind w:firstLine="420" w:firstLineChars="200"/>
    </w:pPr>
    <w:rPr>
      <w:rFonts w:eastAsia="仿宋_GB2312"/>
      <w:sz w:val="28"/>
    </w:rPr>
  </w:style>
  <w:style w:type="paragraph" w:customStyle="1" w:styleId="32">
    <w:name w:val="正文文字缩进"/>
    <w:basedOn w:val="1"/>
    <w:autoRedefine/>
    <w:qFormat/>
    <w:uiPriority w:val="0"/>
    <w:pPr>
      <w:widowControl/>
      <w:spacing w:line="351" w:lineRule="atLeast"/>
      <w:ind w:firstLine="436"/>
      <w:textAlignment w:val="baseline"/>
    </w:pPr>
    <w:rPr>
      <w:rFonts w:ascii="Times New Roman" w:hAnsi="Times New Roman" w:eastAsia="宋体" w:cs="Times New Roman"/>
      <w:color w:val="000000"/>
      <w:kern w:val="0"/>
      <w:sz w:val="30"/>
      <w:szCs w:val="20"/>
      <w:u w:color="000000"/>
    </w:rPr>
  </w:style>
  <w:style w:type="character" w:customStyle="1" w:styleId="33">
    <w:name w:val="font41"/>
    <w:basedOn w:val="17"/>
    <w:autoRedefine/>
    <w:qFormat/>
    <w:uiPriority w:val="0"/>
    <w:rPr>
      <w:rFonts w:hint="eastAsia" w:ascii="等线" w:hAnsi="等线" w:eastAsia="等线" w:cs="等线"/>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3397</Words>
  <Characters>3727</Characters>
  <Lines>0</Lines>
  <Paragraphs>0</Paragraphs>
  <TotalTime>182</TotalTime>
  <ScaleCrop>false</ScaleCrop>
  <LinksUpToDate>false</LinksUpToDate>
  <CharactersWithSpaces>3825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2024-12-03T04:43:56Z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F4AF6CAC47BA4D3196BFFBF52FC071A4_13</vt:lpwstr>
  </property>
</Properties>
</file>